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967D9D">
        <w:rPr>
          <w:rFonts w:cs="Arial"/>
          <w:b/>
          <w:sz w:val="22"/>
          <w:u w:val="single"/>
        </w:rPr>
        <w:t>40</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967D9D">
        <w:rPr>
          <w:rFonts w:cs="Arial"/>
          <w:b/>
          <w:sz w:val="22"/>
          <w:u w:val="single"/>
        </w:rPr>
        <w:t>27</w:t>
      </w:r>
      <w:r>
        <w:rPr>
          <w:rFonts w:cs="Arial"/>
          <w:b/>
          <w:sz w:val="22"/>
          <w:u w:val="single"/>
        </w:rPr>
        <w:t xml:space="preserve"> DE </w:t>
      </w:r>
      <w:r w:rsidR="00967D9D">
        <w:rPr>
          <w:rFonts w:cs="Arial"/>
          <w:b/>
          <w:sz w:val="22"/>
          <w:u w:val="single"/>
        </w:rPr>
        <w:t>MAYO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6E7C0F">
        <w:rPr>
          <w:rFonts w:cs="Arial"/>
          <w:sz w:val="22"/>
        </w:rPr>
        <w:t>Dania Chavarría Núñez, Vicepresidenta</w:t>
      </w:r>
      <w:r w:rsidR="00B36775">
        <w:rPr>
          <w:rFonts w:cs="Arial"/>
          <w:sz w:val="22"/>
        </w:rPr>
        <w:t xml:space="preserve"> y quien preside</w:t>
      </w:r>
      <w:r w:rsidR="006E7C0F">
        <w:rPr>
          <w:rFonts w:cs="Arial"/>
          <w:sz w:val="22"/>
        </w:rPr>
        <w:t xml:space="preserve">;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E03050">
        <w:rPr>
          <w:rFonts w:cs="Arial"/>
          <w:sz w:val="22"/>
        </w:rPr>
        <w:t>, quien se incorpora a partir del minuto 03:50.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w:t>
      </w:r>
      <w:proofErr w:type="spellStart"/>
      <w:r w:rsidR="009B5852">
        <w:rPr>
          <w:rFonts w:cs="Arial"/>
          <w:sz w:val="22"/>
        </w:rPr>
        <w:t>a.i.</w:t>
      </w:r>
      <w:proofErr w:type="spellEnd"/>
      <w:r w:rsidR="00DB38FB">
        <w:rPr>
          <w:rFonts w:cs="Arial"/>
          <w:sz w:val="22"/>
        </w:rPr>
        <w:t>;</w:t>
      </w:r>
      <w:r w:rsidR="00BF0C80">
        <w:rPr>
          <w:rFonts w:cs="Arial"/>
          <w:sz w:val="22"/>
        </w:rPr>
        <w:t xml:space="preserve"> </w:t>
      </w:r>
      <w:r w:rsidR="00B36775">
        <w:rPr>
          <w:rFonts w:cs="Arial"/>
          <w:sz w:val="22"/>
        </w:rPr>
        <w:t xml:space="preserve">Zaida Agüero Salazar, funcionaria de la </w:t>
      </w:r>
      <w:r w:rsidR="00B36775" w:rsidRPr="00B36775">
        <w:rPr>
          <w:rFonts w:cs="Arial"/>
          <w:sz w:val="22"/>
        </w:rPr>
        <w:t>Auditoría Interna</w:t>
      </w:r>
      <w:r>
        <w:rPr>
          <w:rFonts w:cs="Arial"/>
          <w:sz w:val="22"/>
        </w:rPr>
        <w:t xml:space="preserve">; </w:t>
      </w:r>
      <w:r w:rsidR="00B36775">
        <w:rPr>
          <w:rFonts w:cs="Arial"/>
          <w:sz w:val="22"/>
        </w:rPr>
        <w:t xml:space="preserve">Ericka Masís Calderón, funcionaria de la </w:t>
      </w:r>
      <w:r w:rsidR="00B36775" w:rsidRPr="00B36775">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w:t>
      </w:r>
      <w:r w:rsidR="00B36775">
        <w:rPr>
          <w:rFonts w:cs="Arial"/>
          <w:sz w:val="22"/>
        </w:rPr>
        <w:t>s</w:t>
      </w:r>
      <w:r>
        <w:rPr>
          <w:rFonts w:cs="Arial"/>
          <w:sz w:val="22"/>
        </w:rPr>
        <w:t xml:space="preserve"> con justificación:</w:t>
      </w:r>
      <w:r w:rsidR="00B36775" w:rsidRPr="00B36775">
        <w:rPr>
          <w:rFonts w:cs="Arial"/>
          <w:sz w:val="22"/>
        </w:rPr>
        <w:t xml:space="preserve"> </w:t>
      </w:r>
      <w:r w:rsidR="00B36775">
        <w:rPr>
          <w:rFonts w:cs="Arial"/>
          <w:sz w:val="22"/>
        </w:rPr>
        <w:t xml:space="preserve">Irene Campos Gómez, Presidenta; Jorge Carranza González, Director; y Gustavo Flores Oviedo, </w:t>
      </w:r>
      <w:r w:rsidR="00B36775">
        <w:rPr>
          <w:rFonts w:cs="Arial"/>
          <w:sz w:val="22"/>
          <w:szCs w:val="22"/>
        </w:rPr>
        <w:t>Auditor Interno.</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060D3E" w:rsidRPr="009B7F47" w:rsidRDefault="00060D3E"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t>Lectura y aprobación de las actas N° 36-2019 del 13/05/2019 y N° 37-2019 del 16/05/2019.</w:t>
      </w:r>
    </w:p>
    <w:p w:rsidR="00060D3E" w:rsidRPr="009B7F47" w:rsidRDefault="00060D3E"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t>Solicitud de aprobación de 29 bonos extraordinarios individuales.</w:t>
      </w:r>
    </w:p>
    <w:p w:rsidR="00060D3E" w:rsidRPr="009B7F47" w:rsidRDefault="00060D3E"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t>Solicitud de no objeción para la actualización de precios y ampliación de plazo del proyecto Asentamiento Los Lirios.</w:t>
      </w:r>
    </w:p>
    <w:p w:rsidR="00060D3E" w:rsidRPr="009B7F47" w:rsidRDefault="00060D3E"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t xml:space="preserve">Solicitud de financiamiento adicional para el proyecto </w:t>
      </w:r>
      <w:proofErr w:type="spellStart"/>
      <w:r w:rsidRPr="009B7F47">
        <w:rPr>
          <w:rFonts w:cs="Arial"/>
          <w:sz w:val="22"/>
          <w:lang w:val="es-ES_tradnl"/>
        </w:rPr>
        <w:t>Riojalandia</w:t>
      </w:r>
      <w:proofErr w:type="spellEnd"/>
      <w:r w:rsidRPr="009B7F47">
        <w:rPr>
          <w:rFonts w:cs="Arial"/>
          <w:sz w:val="22"/>
          <w:lang w:val="es-ES_tradnl"/>
        </w:rPr>
        <w:t>.</w:t>
      </w:r>
    </w:p>
    <w:p w:rsidR="00060D3E" w:rsidRPr="009B7F47" w:rsidRDefault="00060D3E"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t>Solicitud de ampliación al plazo del contrato de administración de recursos del proyecto Tres y Tres.</w:t>
      </w:r>
    </w:p>
    <w:p w:rsidR="00060D3E" w:rsidRPr="009B7F47" w:rsidRDefault="00060D3E"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t>Solicitud de ampliación al plazo del contrato de administración de recursos del proyecto Los Lirios.</w:t>
      </w:r>
    </w:p>
    <w:p w:rsidR="00060D3E" w:rsidRPr="009B7F47" w:rsidRDefault="00060D3E"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lastRenderedPageBreak/>
        <w:t>Solicitud de corrección al acuerdo de aprobación del financiamiento de ciento sesenta casos del proyecto Torres de la Montaña.</w:t>
      </w:r>
    </w:p>
    <w:p w:rsidR="00060D3E" w:rsidRPr="009B7F47" w:rsidRDefault="00060D3E"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t>Solicitud de corrección al acuerdo de aprobación del financiamiento para noventa y cinco casos del proyecto Don Sergio II.</w:t>
      </w:r>
    </w:p>
    <w:p w:rsidR="00060D3E" w:rsidRPr="009B7F47" w:rsidRDefault="00060D3E"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t>Informe semanal sobre el trámite de casos individuales, al amparo del artículo 59 de la Ley 7052.</w:t>
      </w:r>
    </w:p>
    <w:p w:rsidR="00060D3E" w:rsidRPr="009B7F47" w:rsidRDefault="009B7F47"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t>Informe sobre la s</w:t>
      </w:r>
      <w:r w:rsidR="00060D3E" w:rsidRPr="009B7F47">
        <w:rPr>
          <w:rFonts w:cs="Arial"/>
          <w:sz w:val="22"/>
          <w:lang w:val="es-ES_tradnl"/>
        </w:rPr>
        <w:t>ituación del proyecto Calle Ronda-APROCARO.</w:t>
      </w:r>
    </w:p>
    <w:p w:rsidR="00060D3E" w:rsidRPr="009B7F47" w:rsidRDefault="00060D3E"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t xml:space="preserve">Solicitud de autorización para el rebajo del 25% a la base de venta de </w:t>
      </w:r>
      <w:r w:rsidR="00844F16">
        <w:rPr>
          <w:rFonts w:cs="Arial"/>
          <w:sz w:val="22"/>
          <w:lang w:val="es-ES_tradnl"/>
        </w:rPr>
        <w:t>cinco</w:t>
      </w:r>
      <w:r w:rsidRPr="009B7F47">
        <w:rPr>
          <w:rFonts w:cs="Arial"/>
          <w:sz w:val="22"/>
          <w:lang w:val="es-ES_tradnl"/>
        </w:rPr>
        <w:t xml:space="preserve"> bienes adjudicados.</w:t>
      </w:r>
    </w:p>
    <w:p w:rsidR="007749FC" w:rsidRPr="009B7F47" w:rsidRDefault="00060D3E"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t>Cumplimiento del cronograma de informes para Junta Directiva, del Sistema de Información Gerencial.</w:t>
      </w:r>
    </w:p>
    <w:p w:rsidR="00060D3E" w:rsidRPr="009B7F47" w:rsidRDefault="00F36AB2"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t xml:space="preserve">Oficio de la Secretaría del Consejo de Gobierno, solicitando audiencia para informar sobre el </w:t>
      </w:r>
      <w:r w:rsidRPr="009B7F47">
        <w:rPr>
          <w:rFonts w:cs="Arial"/>
          <w:sz w:val="22"/>
          <w:lang w:val="es-CR"/>
        </w:rPr>
        <w:t>proceso de adhesión de Costa Rica a la OCDE.</w:t>
      </w:r>
    </w:p>
    <w:p w:rsidR="00060D3E" w:rsidRPr="009B7F47" w:rsidRDefault="004F0181" w:rsidP="009B7F47">
      <w:pPr>
        <w:pStyle w:val="Prrafodelista"/>
        <w:numPr>
          <w:ilvl w:val="0"/>
          <w:numId w:val="18"/>
        </w:numPr>
        <w:spacing w:line="360" w:lineRule="auto"/>
        <w:ind w:left="567" w:hanging="567"/>
        <w:jc w:val="both"/>
        <w:rPr>
          <w:rFonts w:cs="Arial"/>
          <w:sz w:val="22"/>
          <w:lang w:val="es-CR"/>
        </w:rPr>
      </w:pPr>
      <w:r w:rsidRPr="009B7F47">
        <w:rPr>
          <w:rFonts w:cs="Arial"/>
          <w:sz w:val="22"/>
          <w:lang w:val="es-ES_tradnl"/>
        </w:rPr>
        <w:t xml:space="preserve">Oficio de la Ministra de Vivienda, solicitando </w:t>
      </w:r>
      <w:r w:rsidRPr="009B7F47">
        <w:rPr>
          <w:rFonts w:cs="Arial"/>
          <w:sz w:val="22"/>
          <w:lang w:val="es-CR"/>
        </w:rPr>
        <w:t>información sobre los proyectos en trámite, para integrar al MIVAH al Sistema de gestión de proyectos del BANHVI.</w:t>
      </w:r>
    </w:p>
    <w:p w:rsidR="004F0181" w:rsidRPr="009B7F47" w:rsidRDefault="004F0181" w:rsidP="009B7F47">
      <w:pPr>
        <w:pStyle w:val="Prrafodelista"/>
        <w:numPr>
          <w:ilvl w:val="0"/>
          <w:numId w:val="18"/>
        </w:numPr>
        <w:spacing w:line="360" w:lineRule="auto"/>
        <w:ind w:left="567" w:hanging="567"/>
        <w:jc w:val="both"/>
        <w:rPr>
          <w:rFonts w:cs="Arial"/>
          <w:sz w:val="22"/>
          <w:lang w:val="es-CR"/>
        </w:rPr>
      </w:pPr>
      <w:r w:rsidRPr="009B7F47">
        <w:rPr>
          <w:rFonts w:cs="Arial"/>
          <w:sz w:val="22"/>
          <w:lang w:val="es-CR"/>
        </w:rPr>
        <w:t xml:space="preserve">Oficio de la Municipalidad de Desamparados, remitiendo el caso de la señora </w:t>
      </w:r>
      <w:proofErr w:type="spellStart"/>
      <w:r w:rsidRPr="009B7F47">
        <w:rPr>
          <w:rFonts w:cs="Arial"/>
          <w:sz w:val="22"/>
          <w:lang w:val="es-CR"/>
        </w:rPr>
        <w:t>Hazel</w:t>
      </w:r>
      <w:proofErr w:type="spellEnd"/>
      <w:r w:rsidRPr="009B7F47">
        <w:rPr>
          <w:rFonts w:cs="Arial"/>
          <w:sz w:val="22"/>
          <w:lang w:val="es-CR"/>
        </w:rPr>
        <w:t xml:space="preserve"> Venegas Badilla.</w:t>
      </w:r>
    </w:p>
    <w:p w:rsidR="004F0181" w:rsidRPr="009B7F47" w:rsidRDefault="004F0181"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t xml:space="preserve">Oficio confidencial, solicitando </w:t>
      </w:r>
      <w:r w:rsidRPr="009B7F47">
        <w:rPr>
          <w:rFonts w:cs="Arial"/>
          <w:sz w:val="22"/>
          <w:lang w:val="es-CR"/>
        </w:rPr>
        <w:t>audiencia para tratar situaciones que aparentemente se presentan en el Condominio Centauro.</w:t>
      </w:r>
    </w:p>
    <w:p w:rsidR="00060D3E" w:rsidRPr="009B7F47" w:rsidRDefault="004F0181" w:rsidP="009B7F47">
      <w:pPr>
        <w:pStyle w:val="Prrafodelista"/>
        <w:numPr>
          <w:ilvl w:val="0"/>
          <w:numId w:val="18"/>
        </w:numPr>
        <w:spacing w:line="360" w:lineRule="auto"/>
        <w:ind w:left="567" w:hanging="567"/>
        <w:jc w:val="both"/>
        <w:rPr>
          <w:rFonts w:cs="Arial"/>
          <w:sz w:val="22"/>
          <w:szCs w:val="22"/>
          <w:lang w:val="es-ES_tradnl"/>
        </w:rPr>
      </w:pPr>
      <w:r w:rsidRPr="009B7F47">
        <w:rPr>
          <w:rFonts w:cs="Arial"/>
          <w:sz w:val="22"/>
          <w:lang w:val="es-ES_tradnl"/>
        </w:rPr>
        <w:t xml:space="preserve">Oficio de la </w:t>
      </w:r>
      <w:r w:rsidRPr="009B7F47">
        <w:rPr>
          <w:rFonts w:cs="Arial"/>
          <w:sz w:val="22"/>
          <w:szCs w:val="22"/>
          <w:lang w:val="es-ES_tradnl"/>
        </w:rPr>
        <w:t xml:space="preserve">Junta Directiva del </w:t>
      </w:r>
      <w:proofErr w:type="spellStart"/>
      <w:r w:rsidRPr="009B7F47">
        <w:rPr>
          <w:rFonts w:cs="Arial"/>
          <w:sz w:val="22"/>
          <w:szCs w:val="22"/>
          <w:lang w:val="es-ES_tradnl"/>
        </w:rPr>
        <w:t>AyA</w:t>
      </w:r>
      <w:proofErr w:type="spellEnd"/>
      <w:r w:rsidRPr="009B7F47">
        <w:rPr>
          <w:rFonts w:cs="Arial"/>
          <w:sz w:val="22"/>
          <w:szCs w:val="22"/>
          <w:lang w:val="es-ES_tradnl"/>
        </w:rPr>
        <w:t>, confirmando audiencia para el próximo 25 de junio.</w:t>
      </w:r>
    </w:p>
    <w:p w:rsidR="004F0181" w:rsidRPr="009B7F47" w:rsidRDefault="004F0181"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t>Solicitud de excusa de la Directora Pérez Gutiérrez, por no asistir a sesi</w:t>
      </w:r>
      <w:r w:rsidR="001423C8" w:rsidRPr="009B7F47">
        <w:rPr>
          <w:rFonts w:cs="Arial"/>
          <w:sz w:val="22"/>
          <w:lang w:val="es-ES_tradnl"/>
        </w:rPr>
        <w:t>ón del próximo 17 de junio</w:t>
      </w:r>
      <w:r w:rsidRPr="009B7F47">
        <w:rPr>
          <w:rFonts w:cs="Arial"/>
          <w:sz w:val="22"/>
          <w:lang w:val="es-ES_tradnl"/>
        </w:rPr>
        <w:t>.</w:t>
      </w:r>
    </w:p>
    <w:p w:rsidR="00060D3E" w:rsidRPr="009B7F47" w:rsidRDefault="00967B4E"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t>Propuesta para conocer informe sobre la situación de los proyectos La Flor e Ivannia.</w:t>
      </w:r>
    </w:p>
    <w:p w:rsidR="00967B4E" w:rsidRPr="009B7F47" w:rsidRDefault="001423C8" w:rsidP="009B7F47">
      <w:pPr>
        <w:pStyle w:val="Prrafodelista"/>
        <w:numPr>
          <w:ilvl w:val="0"/>
          <w:numId w:val="18"/>
        </w:numPr>
        <w:spacing w:line="360" w:lineRule="auto"/>
        <w:ind w:left="567" w:hanging="567"/>
        <w:jc w:val="both"/>
        <w:rPr>
          <w:rFonts w:cs="Arial"/>
          <w:sz w:val="22"/>
          <w:szCs w:val="22"/>
          <w:lang w:val="es-ES_tradnl"/>
        </w:rPr>
      </w:pPr>
      <w:r w:rsidRPr="009B7F47">
        <w:rPr>
          <w:rFonts w:cs="Arial"/>
          <w:sz w:val="22"/>
          <w:lang w:val="es-ES_tradnl"/>
        </w:rPr>
        <w:t xml:space="preserve">Consulta sobre el proyecto Loma Linda y la contratación de la asesoría jurídica para la </w:t>
      </w:r>
      <w:r w:rsidRPr="009B7F47">
        <w:rPr>
          <w:rFonts w:cs="Arial"/>
          <w:sz w:val="22"/>
          <w:szCs w:val="22"/>
          <w:lang w:val="es-ES_tradnl"/>
        </w:rPr>
        <w:t>Junta Directiva.</w:t>
      </w:r>
    </w:p>
    <w:p w:rsidR="001423C8" w:rsidRPr="009B7F47" w:rsidRDefault="001423C8" w:rsidP="009B7F47">
      <w:pPr>
        <w:pStyle w:val="Prrafodelista"/>
        <w:numPr>
          <w:ilvl w:val="0"/>
          <w:numId w:val="18"/>
        </w:numPr>
        <w:spacing w:line="360" w:lineRule="auto"/>
        <w:ind w:left="567" w:hanging="567"/>
        <w:jc w:val="both"/>
        <w:rPr>
          <w:rFonts w:cs="Arial"/>
          <w:sz w:val="22"/>
          <w:szCs w:val="22"/>
          <w:lang w:val="es-ES_tradnl"/>
        </w:rPr>
      </w:pPr>
      <w:r w:rsidRPr="009B7F47">
        <w:rPr>
          <w:rFonts w:cs="Arial"/>
          <w:sz w:val="22"/>
          <w:szCs w:val="22"/>
          <w:lang w:val="es-ES_tradnl"/>
        </w:rPr>
        <w:t>Consulta sobre los resultados de la reunión con los desarrolladores de viviendas de interés social.</w:t>
      </w:r>
    </w:p>
    <w:p w:rsidR="001423C8" w:rsidRPr="009B7F47" w:rsidRDefault="001423C8"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t>Solicitud de informe sobre los proyectos de vivienda en terrenos del BANHVI.</w:t>
      </w:r>
    </w:p>
    <w:p w:rsidR="007749FC" w:rsidRPr="009B7F47" w:rsidRDefault="001423C8" w:rsidP="009B7F47">
      <w:pPr>
        <w:pStyle w:val="Prrafodelista"/>
        <w:numPr>
          <w:ilvl w:val="0"/>
          <w:numId w:val="18"/>
        </w:numPr>
        <w:spacing w:line="360" w:lineRule="auto"/>
        <w:ind w:left="567" w:hanging="567"/>
        <w:jc w:val="both"/>
        <w:rPr>
          <w:rFonts w:cs="Arial"/>
          <w:sz w:val="22"/>
          <w:lang w:val="es-ES_tradnl"/>
        </w:rPr>
      </w:pPr>
      <w:r w:rsidRPr="009B7F47">
        <w:rPr>
          <w:rFonts w:cs="Arial"/>
          <w:sz w:val="22"/>
          <w:lang w:val="es-ES_tradnl"/>
        </w:rPr>
        <w:t>Consulta sobre el procedimiento a seguir para implementar los lineamientos referidos al nombramiento del Gerente General y la modernización institucional.</w:t>
      </w:r>
    </w:p>
    <w:p w:rsidR="001423C8" w:rsidRPr="009B7F47" w:rsidRDefault="001423C8" w:rsidP="009B7F47">
      <w:pPr>
        <w:pStyle w:val="Prrafodelista"/>
        <w:numPr>
          <w:ilvl w:val="0"/>
          <w:numId w:val="18"/>
        </w:numPr>
        <w:spacing w:line="360" w:lineRule="auto"/>
        <w:ind w:left="567" w:hanging="567"/>
        <w:jc w:val="both"/>
        <w:rPr>
          <w:rFonts w:cs="Arial"/>
          <w:sz w:val="22"/>
        </w:rPr>
      </w:pPr>
      <w:r w:rsidRPr="009B7F47">
        <w:rPr>
          <w:rFonts w:cs="Arial"/>
          <w:sz w:val="22"/>
          <w:lang w:val="es-ES_tradnl"/>
        </w:rPr>
        <w:t xml:space="preserve">Continuación de análisis sobre el oficio confidencial, solicitando </w:t>
      </w:r>
      <w:r w:rsidRPr="009B7F47">
        <w:rPr>
          <w:rFonts w:cs="Arial"/>
          <w:sz w:val="22"/>
          <w:lang w:val="es-CR"/>
        </w:rPr>
        <w:t>audiencia para tratar situaciones que aparentemente se presentan en el Condominio Centauro.</w:t>
      </w:r>
    </w:p>
    <w:p w:rsidR="006321F4" w:rsidRPr="00D14EAF" w:rsidRDefault="006321F4" w:rsidP="006321F4">
      <w:pPr>
        <w:spacing w:line="360" w:lineRule="auto"/>
        <w:jc w:val="both"/>
        <w:rPr>
          <w:rFonts w:cs="Arial"/>
          <w:b/>
          <w:sz w:val="22"/>
        </w:rPr>
      </w:pPr>
      <w:r w:rsidRPr="00D14EAF">
        <w:rPr>
          <w:rFonts w:cs="Arial"/>
          <w:b/>
          <w:sz w:val="22"/>
        </w:rPr>
        <w:lastRenderedPageBreak/>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9B7F47" w:rsidRPr="009B7F47">
        <w:rPr>
          <w:rFonts w:cs="Arial"/>
          <w:b/>
          <w:sz w:val="22"/>
          <w:szCs w:val="22"/>
          <w:u w:val="single"/>
          <w:lang w:val="es-ES_tradnl"/>
        </w:rPr>
        <w:t>Lectura y aprobación de las actas N° 36-2019 del 13/05/2019 y N° 37-2019 del 16/05/2019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8A58DA">
        <w:rPr>
          <w:rFonts w:cs="Arial"/>
          <w:sz w:val="22"/>
          <w:u w:val="single"/>
          <w:lang w:val="es-ES_tradnl"/>
        </w:rPr>
        <w:t>45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0305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8A58DA">
        <w:rPr>
          <w:rFonts w:cs="Arial"/>
          <w:sz w:val="22"/>
          <w:lang w:val="es-ES_tradnl"/>
        </w:rPr>
        <w:t>36</w:t>
      </w:r>
      <w:r>
        <w:rPr>
          <w:rFonts w:cs="Arial"/>
          <w:sz w:val="22"/>
          <w:lang w:val="es-ES_tradnl"/>
        </w:rPr>
        <w:t>-201</w:t>
      </w:r>
      <w:r w:rsidR="008A58DA">
        <w:rPr>
          <w:rFonts w:cs="Arial"/>
          <w:sz w:val="22"/>
          <w:lang w:val="es-ES_tradnl"/>
        </w:rPr>
        <w:t>9</w:t>
      </w:r>
      <w:r>
        <w:rPr>
          <w:rFonts w:cs="Arial"/>
          <w:sz w:val="22"/>
          <w:lang w:val="es-ES_tradnl"/>
        </w:rPr>
        <w:t xml:space="preserve">, celebrada el </w:t>
      </w:r>
      <w:r w:rsidR="008A58DA">
        <w:rPr>
          <w:rFonts w:cs="Arial"/>
          <w:sz w:val="22"/>
          <w:lang w:val="es-ES_tradnl"/>
        </w:rPr>
        <w:t>13</w:t>
      </w:r>
      <w:r>
        <w:rPr>
          <w:rFonts w:cs="Arial"/>
          <w:sz w:val="22"/>
          <w:lang w:val="es-ES_tradnl"/>
        </w:rPr>
        <w:t xml:space="preserve"> de </w:t>
      </w:r>
      <w:r w:rsidR="008A58DA">
        <w:rPr>
          <w:rFonts w:cs="Arial"/>
          <w:sz w:val="22"/>
          <w:lang w:val="es-ES_tradnl"/>
        </w:rPr>
        <w:t>mayo</w:t>
      </w:r>
      <w:r>
        <w:rPr>
          <w:rFonts w:cs="Arial"/>
          <w:sz w:val="22"/>
          <w:lang w:val="es-ES_tradnl"/>
        </w:rPr>
        <w:t xml:space="preserve"> de 201</w:t>
      </w:r>
      <w:r w:rsidR="008A58DA">
        <w:rPr>
          <w:rFonts w:cs="Arial"/>
          <w:sz w:val="22"/>
          <w:lang w:val="es-ES_tradnl"/>
        </w:rPr>
        <w:t>9</w:t>
      </w:r>
      <w:r>
        <w:rPr>
          <w:rFonts w:cs="Arial"/>
          <w:sz w:val="22"/>
          <w:lang w:val="es-ES_tradnl"/>
        </w:rPr>
        <w:t>.</w:t>
      </w:r>
    </w:p>
    <w:p w:rsidR="008A58DA" w:rsidRDefault="008A58DA" w:rsidP="009D03FE">
      <w:pPr>
        <w:spacing w:line="360" w:lineRule="auto"/>
        <w:jc w:val="both"/>
        <w:rPr>
          <w:rFonts w:cs="Arial"/>
          <w:sz w:val="22"/>
          <w:lang w:val="es-ES_tradnl"/>
        </w:rPr>
      </w:pPr>
    </w:p>
    <w:p w:rsidR="00E03050" w:rsidRDefault="008A58DA" w:rsidP="00E03050">
      <w:pPr>
        <w:spacing w:line="360" w:lineRule="auto"/>
        <w:jc w:val="both"/>
        <w:rPr>
          <w:rFonts w:cs="Arial"/>
          <w:sz w:val="22"/>
          <w:szCs w:val="22"/>
        </w:rPr>
      </w:pPr>
      <w:r w:rsidRPr="00A25DB7">
        <w:rPr>
          <w:rFonts w:cs="Arial"/>
          <w:sz w:val="22"/>
          <w:u w:val="single"/>
          <w:lang w:val="es-ES_tradnl"/>
        </w:rPr>
        <w:t xml:space="preserve">Minuto </w:t>
      </w:r>
      <w:r w:rsidR="00E03050">
        <w:rPr>
          <w:rFonts w:cs="Arial"/>
          <w:sz w:val="22"/>
          <w:u w:val="single"/>
          <w:lang w:val="es-ES_tradnl"/>
        </w:rPr>
        <w:t>1</w:t>
      </w:r>
      <w:r w:rsidR="00186C8F">
        <w:rPr>
          <w:rFonts w:cs="Arial"/>
          <w:sz w:val="22"/>
          <w:u w:val="single"/>
          <w:lang w:val="es-ES_tradnl"/>
        </w:rPr>
        <w:t>6</w:t>
      </w:r>
      <w:r w:rsidRPr="00A25DB7">
        <w:rPr>
          <w:rFonts w:cs="Arial"/>
          <w:sz w:val="22"/>
          <w:u w:val="single"/>
          <w:lang w:val="es-ES_tradnl"/>
        </w:rPr>
        <w:t>:</w:t>
      </w:r>
      <w:r w:rsidR="00186C8F">
        <w:rPr>
          <w:rFonts w:cs="Arial"/>
          <w:sz w:val="22"/>
          <w:u w:val="single"/>
          <w:lang w:val="es-ES_tradnl"/>
        </w:rPr>
        <w:t>30</w:t>
      </w:r>
      <w:r>
        <w:rPr>
          <w:rFonts w:cs="Arial"/>
          <w:sz w:val="22"/>
          <w:lang w:val="es-ES_tradnl"/>
        </w:rPr>
        <w:t xml:space="preserve"> </w:t>
      </w:r>
      <w:r w:rsidR="00E03050">
        <w:rPr>
          <w:rFonts w:cs="Arial"/>
          <w:sz w:val="22"/>
          <w:lang w:val="es-ES_tradnl"/>
        </w:rPr>
        <w:t xml:space="preserve">Se resuelve otorgar </w:t>
      </w:r>
      <w:r w:rsidR="00E03050">
        <w:rPr>
          <w:rFonts w:cs="Arial"/>
          <w:sz w:val="22"/>
          <w:szCs w:val="22"/>
        </w:rPr>
        <w:t xml:space="preserve">a la </w:t>
      </w:r>
      <w:r w:rsidR="00E03050" w:rsidRPr="003131E3">
        <w:rPr>
          <w:rFonts w:cs="Arial"/>
          <w:sz w:val="22"/>
          <w:szCs w:val="22"/>
        </w:rPr>
        <w:t>Administración</w:t>
      </w:r>
      <w:r w:rsidR="00E03050">
        <w:rPr>
          <w:rFonts w:cs="Arial"/>
          <w:sz w:val="22"/>
          <w:szCs w:val="22"/>
        </w:rPr>
        <w:t xml:space="preserve">, un plazo adicional al indicado en el acuerdo N° 12 de la sesión 36-2019, para que en la agenda de la sesión del próximo jueves 06 de junio, incluya el análisis de los informes requeridos por esta </w:t>
      </w:r>
      <w:r w:rsidR="00E03050" w:rsidRPr="00544DA3">
        <w:rPr>
          <w:rFonts w:cs="Arial"/>
          <w:sz w:val="22"/>
          <w:szCs w:val="22"/>
        </w:rPr>
        <w:t>Junta Directiva</w:t>
      </w:r>
      <w:r w:rsidR="00E03050" w:rsidRPr="00CC79B6">
        <w:rPr>
          <w:rFonts w:cs="Arial"/>
          <w:sz w:val="22"/>
          <w:szCs w:val="22"/>
        </w:rPr>
        <w:t xml:space="preserve"> </w:t>
      </w:r>
      <w:r w:rsidR="00E03050">
        <w:rPr>
          <w:rFonts w:cs="Arial"/>
          <w:sz w:val="22"/>
          <w:szCs w:val="22"/>
        </w:rPr>
        <w:t xml:space="preserve">con respecto al </w:t>
      </w:r>
      <w:r w:rsidR="00E03050" w:rsidRPr="000B5D0B">
        <w:rPr>
          <w:rFonts w:cs="Arial"/>
          <w:sz w:val="22"/>
          <w:szCs w:val="22"/>
          <w:lang w:val="es-CR"/>
        </w:rPr>
        <w:t>condominio La Hoja Dorada</w:t>
      </w:r>
      <w:r w:rsidR="00E03050">
        <w:rPr>
          <w:rFonts w:cs="Arial"/>
          <w:sz w:val="22"/>
          <w:szCs w:val="22"/>
        </w:rPr>
        <w:t>, según lo dispuesto en el acuerdo N° 3 de la sesión 10-2019 del 07 de febrero de 2019</w:t>
      </w:r>
      <w:r w:rsidR="00E03050">
        <w:rPr>
          <w:rFonts w:cs="Arial"/>
          <w:sz w:val="22"/>
          <w:szCs w:val="22"/>
          <w:lang w:val="es-CR"/>
        </w:rPr>
        <w:t>.</w:t>
      </w:r>
      <w:r w:rsidR="003B1DE0">
        <w:rPr>
          <w:rFonts w:cs="Arial"/>
          <w:sz w:val="22"/>
          <w:szCs w:val="22"/>
          <w:lang w:val="es-CR"/>
        </w:rPr>
        <w:t xml:space="preserve">  Lo anterior, conforme se indica en el </w:t>
      </w:r>
      <w:r w:rsidR="003B1DE0" w:rsidRPr="003B1DE0">
        <w:rPr>
          <w:rFonts w:cs="Arial"/>
          <w:b/>
          <w:sz w:val="22"/>
          <w:szCs w:val="22"/>
          <w:lang w:val="es-CR"/>
        </w:rPr>
        <w:t>Acuerdo N° 1</w:t>
      </w:r>
      <w:r w:rsidR="003B1DE0">
        <w:rPr>
          <w:rFonts w:cs="Arial"/>
          <w:sz w:val="22"/>
          <w:szCs w:val="22"/>
          <w:lang w:val="es-CR"/>
        </w:rPr>
        <w:t xml:space="preserve"> que se anexa a esta minuta.</w:t>
      </w:r>
    </w:p>
    <w:p w:rsidR="009D03FE" w:rsidRDefault="009D03FE" w:rsidP="002D0146">
      <w:pPr>
        <w:spacing w:line="360" w:lineRule="auto"/>
        <w:jc w:val="both"/>
        <w:rPr>
          <w:rFonts w:cs="Arial"/>
          <w:sz w:val="22"/>
          <w:lang w:val="es-ES_tradnl"/>
        </w:rPr>
      </w:pPr>
    </w:p>
    <w:p w:rsidR="00E03050" w:rsidRDefault="00E03050" w:rsidP="00E03050">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17</w:t>
      </w:r>
      <w:r w:rsidRPr="00A25DB7">
        <w:rPr>
          <w:rFonts w:cs="Arial"/>
          <w:sz w:val="22"/>
          <w:u w:val="single"/>
          <w:lang w:val="es-ES_tradnl"/>
        </w:rPr>
        <w:t>:</w:t>
      </w:r>
      <w:r>
        <w:rPr>
          <w:rFonts w:cs="Arial"/>
          <w:sz w:val="22"/>
          <w:u w:val="single"/>
          <w:lang w:val="es-ES_tradnl"/>
        </w:rPr>
        <w:t>25</w:t>
      </w:r>
      <w:r>
        <w:rPr>
          <w:rFonts w:cs="Arial"/>
          <w:sz w:val="22"/>
          <w:lang w:val="es-ES_tradnl"/>
        </w:rPr>
        <w:t xml:space="preserve"> Se resuelve otorgar </w:t>
      </w:r>
      <w:r>
        <w:rPr>
          <w:rFonts w:cs="Arial"/>
          <w:sz w:val="22"/>
          <w:szCs w:val="22"/>
        </w:rPr>
        <w:t xml:space="preserve">a la </w:t>
      </w:r>
      <w:r w:rsidRPr="003131E3">
        <w:rPr>
          <w:rFonts w:cs="Arial"/>
          <w:sz w:val="22"/>
          <w:szCs w:val="22"/>
        </w:rPr>
        <w:t>Administración</w:t>
      </w:r>
      <w:r>
        <w:rPr>
          <w:rFonts w:cs="Arial"/>
          <w:sz w:val="22"/>
          <w:szCs w:val="22"/>
        </w:rPr>
        <w:t xml:space="preserve">, un plazo adicional al indicado en el acuerdo N° 14 de la sesión 36-2019, para que en la sesión extraordinaria del próximo jueves 13 de junio, se expongan a este Órgano Colegiado, los asuntos que serán discutidos con la Junta Directiva </w:t>
      </w:r>
      <w:r>
        <w:rPr>
          <w:rFonts w:cs="Arial"/>
          <w:sz w:val="22"/>
          <w:lang w:val="es-ES_tradnl"/>
        </w:rPr>
        <w:t>del Instituto Costarricense de Acueductos y Alcantarillados, en la audiencia programada para el 25 de junio de 2019</w:t>
      </w:r>
      <w:r>
        <w:rPr>
          <w:rFonts w:cs="Arial"/>
          <w:sz w:val="22"/>
          <w:szCs w:val="22"/>
        </w:rPr>
        <w:t>.</w:t>
      </w:r>
      <w:r w:rsidR="003B1DE0" w:rsidRPr="003B1DE0">
        <w:rPr>
          <w:rFonts w:cs="Arial"/>
          <w:sz w:val="22"/>
          <w:szCs w:val="22"/>
          <w:lang w:val="es-CR"/>
        </w:rPr>
        <w:t xml:space="preserve"> </w:t>
      </w:r>
      <w:r w:rsidR="003B1DE0">
        <w:rPr>
          <w:rFonts w:cs="Arial"/>
          <w:sz w:val="22"/>
          <w:szCs w:val="22"/>
          <w:lang w:val="es-CR"/>
        </w:rPr>
        <w:t xml:space="preserve">Lo anterior, conforme se indica en el </w:t>
      </w:r>
      <w:r w:rsidR="003B1DE0" w:rsidRPr="003B1DE0">
        <w:rPr>
          <w:rFonts w:cs="Arial"/>
          <w:b/>
          <w:sz w:val="22"/>
          <w:szCs w:val="22"/>
          <w:lang w:val="es-CR"/>
        </w:rPr>
        <w:t>Acuerdo N° 2</w:t>
      </w:r>
      <w:r w:rsidR="003B1DE0">
        <w:rPr>
          <w:rFonts w:cs="Arial"/>
          <w:sz w:val="22"/>
          <w:szCs w:val="22"/>
          <w:lang w:val="es-CR"/>
        </w:rPr>
        <w:t xml:space="preserve"> que se anexa a esta minuta.</w:t>
      </w:r>
    </w:p>
    <w:p w:rsidR="008A58DA" w:rsidRDefault="008A58DA" w:rsidP="002D0146">
      <w:pPr>
        <w:spacing w:line="360" w:lineRule="auto"/>
        <w:jc w:val="both"/>
        <w:rPr>
          <w:rFonts w:cs="Arial"/>
          <w:sz w:val="22"/>
          <w:lang w:val="es-ES_tradnl"/>
        </w:rPr>
      </w:pPr>
    </w:p>
    <w:p w:rsidR="00E6510A" w:rsidRDefault="009D03FE" w:rsidP="00E6510A">
      <w:pPr>
        <w:spacing w:line="360" w:lineRule="auto"/>
        <w:jc w:val="both"/>
        <w:rPr>
          <w:rFonts w:cs="Arial"/>
          <w:sz w:val="22"/>
          <w:lang w:val="es-ES_tradnl"/>
        </w:rPr>
      </w:pPr>
      <w:r w:rsidRPr="00A25DB7">
        <w:rPr>
          <w:rFonts w:cs="Arial"/>
          <w:sz w:val="22"/>
          <w:u w:val="single"/>
          <w:lang w:val="es-ES_tradnl"/>
        </w:rPr>
        <w:t xml:space="preserve">Minuto </w:t>
      </w:r>
      <w:r w:rsidR="003B1DE0">
        <w:rPr>
          <w:rFonts w:cs="Arial"/>
          <w:sz w:val="22"/>
          <w:u w:val="single"/>
          <w:lang w:val="es-ES_tradnl"/>
        </w:rPr>
        <w:t>19</w:t>
      </w:r>
      <w:r w:rsidRPr="00A25DB7">
        <w:rPr>
          <w:rFonts w:cs="Arial"/>
          <w:sz w:val="22"/>
          <w:u w:val="single"/>
          <w:lang w:val="es-ES_tradnl"/>
        </w:rPr>
        <w:t>:</w:t>
      </w:r>
      <w:r w:rsidR="003B1DE0">
        <w:rPr>
          <w:rFonts w:cs="Arial"/>
          <w:sz w:val="22"/>
          <w:u w:val="single"/>
          <w:lang w:val="es-ES_tradnl"/>
        </w:rPr>
        <w:t>40</w:t>
      </w:r>
      <w:r>
        <w:rPr>
          <w:rFonts w:cs="Arial"/>
          <w:sz w:val="22"/>
          <w:lang w:val="es-ES_tradnl"/>
        </w:rPr>
        <w:t xml:space="preserve"> Hechas las enmiendas pertinentes al acta </w:t>
      </w:r>
      <w:r w:rsidR="003B1DE0">
        <w:rPr>
          <w:rFonts w:cs="Arial"/>
          <w:sz w:val="22"/>
          <w:lang w:val="es-ES_tradnl"/>
        </w:rPr>
        <w:t xml:space="preserve">y la minuta </w:t>
      </w:r>
      <w:r>
        <w:rPr>
          <w:rFonts w:cs="Arial"/>
          <w:sz w:val="22"/>
          <w:lang w:val="es-ES_tradnl"/>
        </w:rPr>
        <w:t>en discusión, se aprueba</w:t>
      </w:r>
      <w:r w:rsidR="003B1DE0">
        <w:rPr>
          <w:rFonts w:cs="Arial"/>
          <w:sz w:val="22"/>
          <w:lang w:val="es-ES_tradnl"/>
        </w:rPr>
        <w:t>n</w:t>
      </w:r>
      <w:r>
        <w:rPr>
          <w:rFonts w:cs="Arial"/>
          <w:sz w:val="22"/>
          <w:lang w:val="es-ES_tradnl"/>
        </w:rPr>
        <w:t xml:space="preserve"> en forma unánime por parte de los señores Directores.</w:t>
      </w:r>
      <w:r w:rsidR="00E6510A">
        <w:rPr>
          <w:rFonts w:cs="Arial"/>
          <w:sz w:val="22"/>
          <w:lang w:val="es-ES_tradnl"/>
        </w:rPr>
        <w:t xml:space="preserve"> </w:t>
      </w:r>
    </w:p>
    <w:p w:rsidR="009D03FE" w:rsidRDefault="009D03FE" w:rsidP="009D03FE">
      <w:pPr>
        <w:spacing w:line="360" w:lineRule="auto"/>
        <w:jc w:val="both"/>
        <w:rPr>
          <w:rFonts w:cs="Arial"/>
          <w:sz w:val="22"/>
          <w:lang w:val="es-ES_tradnl"/>
        </w:rPr>
      </w:pPr>
    </w:p>
    <w:p w:rsidR="00E6510A" w:rsidRDefault="00E6510A" w:rsidP="00E6510A">
      <w:pPr>
        <w:spacing w:line="360" w:lineRule="auto"/>
        <w:jc w:val="both"/>
        <w:rPr>
          <w:rFonts w:cs="Arial"/>
          <w:sz w:val="22"/>
          <w:lang w:val="es-ES_tradnl"/>
        </w:rPr>
      </w:pPr>
      <w:r w:rsidRPr="0039311E">
        <w:rPr>
          <w:rFonts w:cs="Arial"/>
          <w:sz w:val="22"/>
          <w:u w:val="single"/>
          <w:lang w:val="es-ES_tradnl"/>
        </w:rPr>
        <w:t xml:space="preserve">Minuto </w:t>
      </w:r>
      <w:r w:rsidR="003B1DE0">
        <w:rPr>
          <w:rFonts w:cs="Arial"/>
          <w:sz w:val="22"/>
          <w:u w:val="single"/>
          <w:lang w:val="es-ES_tradnl"/>
        </w:rPr>
        <w:t>20</w:t>
      </w:r>
      <w:r w:rsidRPr="0039311E">
        <w:rPr>
          <w:rFonts w:cs="Arial"/>
          <w:sz w:val="22"/>
          <w:u w:val="single"/>
          <w:lang w:val="es-ES_tradnl"/>
        </w:rPr>
        <w:t>:</w:t>
      </w:r>
      <w:r w:rsidR="003B1DE0">
        <w:rPr>
          <w:rFonts w:cs="Arial"/>
          <w:sz w:val="22"/>
          <w:u w:val="single"/>
          <w:lang w:val="es-ES_tradnl"/>
        </w:rPr>
        <w:t>10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3B1DE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3B1DE0">
        <w:rPr>
          <w:rFonts w:cs="Arial"/>
          <w:sz w:val="22"/>
          <w:lang w:val="es-ES_tradnl"/>
        </w:rPr>
        <w:t>extra</w:t>
      </w:r>
      <w:r>
        <w:rPr>
          <w:rFonts w:cs="Arial"/>
          <w:sz w:val="22"/>
          <w:lang w:val="es-ES_tradnl"/>
        </w:rPr>
        <w:t xml:space="preserve">ordinaria N° </w:t>
      </w:r>
      <w:r w:rsidR="003B1DE0">
        <w:rPr>
          <w:rFonts w:cs="Arial"/>
          <w:sz w:val="22"/>
          <w:lang w:val="es-ES_tradnl"/>
        </w:rPr>
        <w:t>37-</w:t>
      </w:r>
      <w:r>
        <w:rPr>
          <w:rFonts w:cs="Arial"/>
          <w:sz w:val="22"/>
          <w:lang w:val="es-ES_tradnl"/>
        </w:rPr>
        <w:t>201</w:t>
      </w:r>
      <w:r w:rsidR="003B1DE0">
        <w:rPr>
          <w:rFonts w:cs="Arial"/>
          <w:sz w:val="22"/>
          <w:lang w:val="es-ES_tradnl"/>
        </w:rPr>
        <w:t>9</w:t>
      </w:r>
      <w:r>
        <w:rPr>
          <w:rFonts w:cs="Arial"/>
          <w:sz w:val="22"/>
          <w:lang w:val="es-ES_tradnl"/>
        </w:rPr>
        <w:t xml:space="preserve">, celebrada el </w:t>
      </w:r>
      <w:r w:rsidR="003B1DE0">
        <w:rPr>
          <w:rFonts w:cs="Arial"/>
          <w:sz w:val="22"/>
          <w:lang w:val="es-ES_tradnl"/>
        </w:rPr>
        <w:t>16</w:t>
      </w:r>
      <w:r>
        <w:rPr>
          <w:rFonts w:cs="Arial"/>
          <w:sz w:val="22"/>
          <w:lang w:val="es-ES_tradnl"/>
        </w:rPr>
        <w:t xml:space="preserve"> de </w:t>
      </w:r>
      <w:r w:rsidR="003B1DE0">
        <w:rPr>
          <w:rFonts w:cs="Arial"/>
          <w:sz w:val="22"/>
          <w:lang w:val="es-ES_tradnl"/>
        </w:rPr>
        <w:t>mayo</w:t>
      </w:r>
      <w:r>
        <w:rPr>
          <w:rFonts w:cs="Arial"/>
          <w:sz w:val="22"/>
          <w:lang w:val="es-ES_tradnl"/>
        </w:rPr>
        <w:t xml:space="preserve"> de 2018.</w:t>
      </w:r>
    </w:p>
    <w:p w:rsidR="00E6510A" w:rsidRDefault="00E6510A" w:rsidP="00E6510A">
      <w:pPr>
        <w:spacing w:line="360" w:lineRule="auto"/>
        <w:jc w:val="both"/>
        <w:rPr>
          <w:rFonts w:cs="Arial"/>
          <w:sz w:val="22"/>
          <w:szCs w:val="22"/>
        </w:rPr>
      </w:pPr>
    </w:p>
    <w:p w:rsidR="003B1DE0" w:rsidRDefault="003B1DE0" w:rsidP="003B1DE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21</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conoce y se avala una propuesta del Director </w:t>
      </w:r>
      <w:r w:rsidRPr="003B1DE0">
        <w:rPr>
          <w:rFonts w:cs="Arial"/>
          <w:sz w:val="22"/>
          <w:szCs w:val="22"/>
          <w:lang w:val="es-CR"/>
        </w:rPr>
        <w:t>Alvarado Herrera</w:t>
      </w:r>
      <w:r>
        <w:rPr>
          <w:rFonts w:cs="Arial"/>
          <w:sz w:val="22"/>
          <w:szCs w:val="22"/>
          <w:lang w:val="es-CR"/>
        </w:rPr>
        <w:t xml:space="preserve">, para que se giren instrucciones a la </w:t>
      </w:r>
      <w:r w:rsidRPr="003B1DE0">
        <w:rPr>
          <w:rFonts w:cs="Arial"/>
          <w:sz w:val="22"/>
          <w:szCs w:val="22"/>
          <w:lang w:val="es-CR"/>
        </w:rPr>
        <w:t>Asesoría Legal</w:t>
      </w:r>
      <w:r>
        <w:rPr>
          <w:rFonts w:cs="Arial"/>
          <w:sz w:val="22"/>
          <w:szCs w:val="22"/>
          <w:lang w:val="es-CR"/>
        </w:rPr>
        <w:t xml:space="preserve">, a efectos de que se </w:t>
      </w:r>
      <w:r>
        <w:rPr>
          <w:rFonts w:cs="Arial"/>
          <w:sz w:val="22"/>
          <w:szCs w:val="22"/>
        </w:rPr>
        <w:t xml:space="preserve">presente su criterio por escrito, sobre los razonamientos jurídicos que expuso a esta </w:t>
      </w:r>
      <w:r w:rsidRPr="008C598E">
        <w:rPr>
          <w:rFonts w:cs="Arial"/>
          <w:sz w:val="22"/>
          <w:szCs w:val="22"/>
        </w:rPr>
        <w:t>Junta Directiva</w:t>
      </w:r>
      <w:r>
        <w:rPr>
          <w:rFonts w:cs="Arial"/>
          <w:sz w:val="22"/>
          <w:szCs w:val="22"/>
        </w:rPr>
        <w:t xml:space="preserve"> en la sesión 37-2019, en torno a lo indicado por </w:t>
      </w:r>
      <w:r>
        <w:rPr>
          <w:rFonts w:cs="Arial"/>
          <w:sz w:val="22"/>
          <w:lang w:val="es-ES_tradnl"/>
        </w:rPr>
        <w:t>el Dr. Enrique Rojas Franco y que, mientras</w:t>
      </w:r>
      <w:r>
        <w:rPr>
          <w:rFonts w:cs="Arial"/>
          <w:sz w:val="22"/>
          <w:szCs w:val="22"/>
        </w:rPr>
        <w:t xml:space="preserve"> se conoce el respectivo dictamen, se deje en suspenso la firmeza del acuerdo N° 2 de la referida sesión 37-2019.  Lo anterior, según se indica en el </w:t>
      </w:r>
      <w:r w:rsidRPr="001232D2">
        <w:rPr>
          <w:rFonts w:cs="Arial"/>
          <w:b/>
          <w:sz w:val="22"/>
          <w:szCs w:val="22"/>
        </w:rPr>
        <w:t>Acuerdo N° 3</w:t>
      </w:r>
      <w:r>
        <w:rPr>
          <w:rFonts w:cs="Arial"/>
          <w:sz w:val="22"/>
          <w:szCs w:val="22"/>
        </w:rPr>
        <w:t xml:space="preserve"> que se anexa a esta minuta. </w:t>
      </w:r>
    </w:p>
    <w:p w:rsidR="003B1DE0" w:rsidRDefault="003B1DE0" w:rsidP="003B1DE0">
      <w:pPr>
        <w:spacing w:line="360" w:lineRule="auto"/>
        <w:jc w:val="both"/>
        <w:rPr>
          <w:rFonts w:cs="Arial"/>
          <w:sz w:val="22"/>
          <w:lang w:val="es-ES_tradnl"/>
        </w:rPr>
      </w:pPr>
    </w:p>
    <w:p w:rsidR="00E6510A" w:rsidRDefault="00E6510A" w:rsidP="009D03FE">
      <w:pPr>
        <w:spacing w:line="360" w:lineRule="auto"/>
        <w:jc w:val="both"/>
        <w:rPr>
          <w:rFonts w:cs="Arial"/>
          <w:sz w:val="22"/>
          <w:lang w:val="es-ES_tradnl"/>
        </w:rPr>
      </w:pPr>
      <w:r w:rsidRPr="00A25DB7">
        <w:rPr>
          <w:rFonts w:cs="Arial"/>
          <w:sz w:val="22"/>
          <w:u w:val="single"/>
          <w:lang w:val="es-ES_tradnl"/>
        </w:rPr>
        <w:t xml:space="preserve">Minuto </w:t>
      </w:r>
      <w:r w:rsidR="006B1083">
        <w:rPr>
          <w:rFonts w:cs="Arial"/>
          <w:sz w:val="22"/>
          <w:u w:val="single"/>
          <w:lang w:val="es-ES_tradnl"/>
        </w:rPr>
        <w:t>36</w:t>
      </w:r>
      <w:r w:rsidR="003B1DE0">
        <w:rPr>
          <w:rFonts w:cs="Arial"/>
          <w:sz w:val="22"/>
          <w:u w:val="single"/>
          <w:lang w:val="es-ES_tradnl"/>
        </w:rPr>
        <w:t>:</w:t>
      </w:r>
      <w:r w:rsidR="006B1083">
        <w:rPr>
          <w:rFonts w:cs="Arial"/>
          <w:sz w:val="22"/>
          <w:u w:val="single"/>
          <w:lang w:val="es-ES_tradnl"/>
        </w:rPr>
        <w:t>55</w:t>
      </w:r>
      <w:r>
        <w:rPr>
          <w:rFonts w:cs="Arial"/>
          <w:sz w:val="22"/>
          <w:lang w:val="es-ES_tradnl"/>
        </w:rPr>
        <w:t xml:space="preserve"> Hechas las enmiendas pertinentes al acta </w:t>
      </w:r>
      <w:r w:rsidR="003B1DE0">
        <w:rPr>
          <w:rFonts w:cs="Arial"/>
          <w:sz w:val="22"/>
          <w:lang w:val="es-ES_tradnl"/>
        </w:rPr>
        <w:t xml:space="preserve">y la minuta </w:t>
      </w:r>
      <w:r>
        <w:rPr>
          <w:rFonts w:cs="Arial"/>
          <w:sz w:val="22"/>
          <w:lang w:val="es-ES_tradnl"/>
        </w:rPr>
        <w:t>en discusión, se aprueba</w:t>
      </w:r>
      <w:r w:rsidR="003B1DE0">
        <w:rPr>
          <w:rFonts w:cs="Arial"/>
          <w:sz w:val="22"/>
          <w:lang w:val="es-ES_tradnl"/>
        </w:rPr>
        <w:t>n</w:t>
      </w:r>
      <w:r>
        <w:rPr>
          <w:rFonts w:cs="Arial"/>
          <w:sz w:val="22"/>
          <w:lang w:val="es-ES_tradnl"/>
        </w:rPr>
        <w:t xml:space="preserve">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9B7F47" w:rsidRPr="009B7F47">
        <w:rPr>
          <w:rFonts w:cs="Arial"/>
          <w:b/>
          <w:sz w:val="22"/>
          <w:u w:val="single"/>
          <w:lang w:val="es-ES_tradnl"/>
        </w:rPr>
        <w:t>Solicitud de aprobación de 29 bonos extraordinarios individuales</w:t>
      </w:r>
    </w:p>
    <w:p w:rsidR="009D03FE" w:rsidRDefault="009D03FE" w:rsidP="009D03FE">
      <w:pPr>
        <w:spacing w:line="360" w:lineRule="auto"/>
        <w:jc w:val="both"/>
        <w:rPr>
          <w:rFonts w:cs="Arial"/>
          <w:sz w:val="22"/>
          <w:szCs w:val="22"/>
        </w:rPr>
      </w:pPr>
    </w:p>
    <w:p w:rsidR="00BB3808" w:rsidRDefault="00BB3808" w:rsidP="00BB3808">
      <w:pPr>
        <w:spacing w:line="360" w:lineRule="auto"/>
        <w:jc w:val="both"/>
        <w:rPr>
          <w:rFonts w:cs="Arial"/>
          <w:bCs/>
          <w:sz w:val="22"/>
        </w:rPr>
      </w:pPr>
      <w:r w:rsidRPr="0039311E">
        <w:rPr>
          <w:rFonts w:cs="Arial"/>
          <w:sz w:val="22"/>
          <w:u w:val="single"/>
          <w:lang w:val="es-ES_tradnl"/>
        </w:rPr>
        <w:t xml:space="preserve">Minuto </w:t>
      </w:r>
      <w:r w:rsidR="00D30A39">
        <w:rPr>
          <w:rFonts w:cs="Arial"/>
          <w:sz w:val="22"/>
          <w:u w:val="single"/>
          <w:lang w:val="es-ES_tradnl"/>
        </w:rPr>
        <w:t>38</w:t>
      </w:r>
      <w:r w:rsidRPr="0039311E">
        <w:rPr>
          <w:rFonts w:cs="Arial"/>
          <w:sz w:val="22"/>
          <w:u w:val="single"/>
          <w:lang w:val="es-ES_tradnl"/>
        </w:rPr>
        <w:t>:</w:t>
      </w:r>
      <w:r w:rsidR="00D30A39">
        <w:rPr>
          <w:rFonts w:cs="Arial"/>
          <w:sz w:val="22"/>
          <w:u w:val="single"/>
          <w:lang w:val="es-ES_tradnl"/>
        </w:rPr>
        <w:t>30</w:t>
      </w:r>
      <w:r>
        <w:rPr>
          <w:rFonts w:cs="Arial"/>
          <w:sz w:val="22"/>
          <w:lang w:val="es-ES_tradnl"/>
        </w:rPr>
        <w:t xml:space="preserve"> Se conoce el oficio</w:t>
      </w:r>
      <w:r>
        <w:rPr>
          <w:rFonts w:cs="Arial"/>
          <w:bCs/>
          <w:sz w:val="22"/>
        </w:rPr>
        <w:t xml:space="preserve"> GG-ME-0</w:t>
      </w:r>
      <w:r w:rsidR="006B1083">
        <w:rPr>
          <w:rFonts w:cs="Arial"/>
          <w:bCs/>
          <w:sz w:val="22"/>
        </w:rPr>
        <w:t>551</w:t>
      </w:r>
      <w:r>
        <w:rPr>
          <w:rFonts w:cs="Arial"/>
          <w:bCs/>
          <w:sz w:val="22"/>
        </w:rPr>
        <w:t xml:space="preserve">-2019 del </w:t>
      </w:r>
      <w:r w:rsidR="006B1083">
        <w:rPr>
          <w:rFonts w:cs="Arial"/>
          <w:bCs/>
          <w:sz w:val="22"/>
        </w:rPr>
        <w:t>23</w:t>
      </w:r>
      <w:r>
        <w:rPr>
          <w:rFonts w:cs="Arial"/>
          <w:bCs/>
          <w:sz w:val="22"/>
        </w:rPr>
        <w:t xml:space="preserve"> de </w:t>
      </w:r>
      <w:r w:rsidR="006B1083">
        <w:rPr>
          <w:rFonts w:cs="Arial"/>
          <w:bCs/>
          <w:sz w:val="22"/>
        </w:rPr>
        <w:t>mayo</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6B1083">
        <w:rPr>
          <w:rFonts w:cs="Arial"/>
          <w:sz w:val="22"/>
          <w:szCs w:val="22"/>
        </w:rPr>
        <w:t>563</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Instituto Nacional de Vivienda y Urbanismo, </w:t>
      </w:r>
      <w:r>
        <w:rPr>
          <w:rFonts w:cs="Arial"/>
          <w:bCs/>
          <w:sz w:val="22"/>
          <w:szCs w:val="22"/>
        </w:rPr>
        <w:t>Grupo Mutual Alajuela – La Vivienda de Ahorro y Préstamo</w:t>
      </w:r>
      <w:r>
        <w:rPr>
          <w:rFonts w:cs="Arial"/>
          <w:bCs/>
          <w:sz w:val="22"/>
        </w:rPr>
        <w:t>,</w:t>
      </w:r>
      <w:r w:rsidRPr="00FD161B">
        <w:rPr>
          <w:rFonts w:cs="Arial"/>
          <w:bCs/>
          <w:sz w:val="22"/>
        </w:rPr>
        <w:t xml:space="preserve"> </w:t>
      </w:r>
      <w:proofErr w:type="spellStart"/>
      <w:r>
        <w:rPr>
          <w:rFonts w:cs="Arial"/>
          <w:bCs/>
          <w:sz w:val="22"/>
        </w:rPr>
        <w:t>Coopealianza</w:t>
      </w:r>
      <w:proofErr w:type="spellEnd"/>
      <w:r>
        <w:rPr>
          <w:rFonts w:cs="Arial"/>
          <w:bCs/>
          <w:sz w:val="22"/>
        </w:rPr>
        <w:t xml:space="preserve"> R.L., Banco Popular y de Desarrollo Comunal, Mutual Cartago de Ahorro y Préstamo y</w:t>
      </w:r>
      <w:r>
        <w:rPr>
          <w:rFonts w:cs="Arial"/>
          <w:bCs/>
          <w:sz w:val="22"/>
          <w:szCs w:val="22"/>
        </w:rPr>
        <w:t xml:space="preserve"> </w:t>
      </w:r>
      <w:r w:rsidRPr="00DF08F8">
        <w:rPr>
          <w:rFonts w:cs="Arial"/>
          <w:bCs/>
          <w:sz w:val="22"/>
        </w:rPr>
        <w:t>Fundación para la Viv</w:t>
      </w:r>
      <w:r>
        <w:rPr>
          <w:rFonts w:cs="Arial"/>
          <w:bCs/>
          <w:sz w:val="22"/>
        </w:rPr>
        <w:t>ienda Rural Costa</w:t>
      </w:r>
      <w:r w:rsidR="006B1083">
        <w:rPr>
          <w:rFonts w:cs="Arial"/>
          <w:bCs/>
          <w:sz w:val="22"/>
        </w:rPr>
        <w:t xml:space="preserve"> Rica – Canadá, para financiar veintinueve</w:t>
      </w:r>
      <w:r>
        <w:rPr>
          <w:rFonts w:cs="Arial"/>
          <w:bCs/>
          <w:sz w:val="22"/>
        </w:rPr>
        <w:t xml:space="preserve"> operaciones de Bono individuales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rsidR="00BB3808" w:rsidRDefault="00BB3808" w:rsidP="00BB3808">
      <w:pPr>
        <w:spacing w:line="360" w:lineRule="auto"/>
        <w:jc w:val="both"/>
        <w:rPr>
          <w:rFonts w:cs="Arial"/>
          <w:bCs/>
          <w:sz w:val="22"/>
          <w:szCs w:val="22"/>
        </w:rPr>
      </w:pPr>
    </w:p>
    <w:p w:rsidR="00BB3808" w:rsidRDefault="006B1083" w:rsidP="00BB3808">
      <w:pPr>
        <w:spacing w:line="360" w:lineRule="auto"/>
        <w:jc w:val="both"/>
        <w:rPr>
          <w:rFonts w:cs="Arial"/>
          <w:bCs/>
          <w:sz w:val="22"/>
          <w:szCs w:val="22"/>
        </w:rPr>
      </w:pPr>
      <w:r>
        <w:rPr>
          <w:rFonts w:cs="Arial"/>
          <w:sz w:val="22"/>
          <w:lang w:val="es-ES_tradnl"/>
        </w:rPr>
        <w:t>Para exponer los alcances del citado informe</w:t>
      </w:r>
      <w:r w:rsidR="006D597B">
        <w:rPr>
          <w:rFonts w:cs="Arial"/>
          <w:sz w:val="22"/>
          <w:lang w:val="es-ES_tradnl"/>
        </w:rPr>
        <w:t xml:space="preserve"> y atender eventuales consultas de carácter técnico sobre éste y los siguientes siete temas</w:t>
      </w:r>
      <w:r>
        <w:rPr>
          <w:rFonts w:cs="Arial"/>
          <w:sz w:val="22"/>
          <w:lang w:val="es-ES_tradnl"/>
        </w:rPr>
        <w:t>, se incorpora a la sesión la licenciada Martha Camacho Murillo, Directora del FOSUVI, quien presenta el</w:t>
      </w:r>
      <w:r w:rsidR="00BB3808">
        <w:rPr>
          <w:rFonts w:cs="Arial"/>
          <w:bCs/>
          <w:sz w:val="22"/>
          <w:szCs w:val="22"/>
        </w:rPr>
        <w:t xml:space="preserve"> detalle de las referidas solicitudes de financiamiento</w:t>
      </w:r>
      <w:r>
        <w:rPr>
          <w:rFonts w:cs="Arial"/>
          <w:bCs/>
          <w:sz w:val="22"/>
          <w:szCs w:val="22"/>
        </w:rPr>
        <w:t xml:space="preserve">, </w:t>
      </w:r>
      <w:r w:rsidR="00BB3808">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BB3808" w:rsidRDefault="00BB3808" w:rsidP="00BB3808">
      <w:pPr>
        <w:spacing w:line="360" w:lineRule="auto"/>
        <w:jc w:val="both"/>
        <w:rPr>
          <w:rFonts w:cs="Arial"/>
          <w:bCs/>
          <w:sz w:val="22"/>
          <w:szCs w:val="22"/>
        </w:rPr>
      </w:pPr>
    </w:p>
    <w:p w:rsidR="00D30A39" w:rsidRDefault="006B1083" w:rsidP="00D30A39">
      <w:pPr>
        <w:spacing w:line="360" w:lineRule="auto"/>
        <w:jc w:val="both"/>
        <w:rPr>
          <w:rFonts w:cs="Arial"/>
          <w:bCs/>
          <w:sz w:val="22"/>
          <w:szCs w:val="22"/>
          <w:lang w:val="es-ES_tradnl"/>
        </w:rPr>
      </w:pPr>
      <w:r w:rsidRPr="00085875">
        <w:rPr>
          <w:rFonts w:cs="Arial"/>
          <w:color w:val="000000"/>
          <w:sz w:val="22"/>
          <w:szCs w:val="22"/>
          <w:u w:val="single"/>
        </w:rPr>
        <w:t xml:space="preserve">Minuto </w:t>
      </w:r>
      <w:r w:rsidR="00E44032">
        <w:rPr>
          <w:rFonts w:cs="Arial"/>
          <w:color w:val="000000"/>
          <w:sz w:val="22"/>
          <w:szCs w:val="22"/>
          <w:u w:val="single"/>
        </w:rPr>
        <w:t>4</w:t>
      </w:r>
      <w:r>
        <w:rPr>
          <w:rFonts w:cs="Arial"/>
          <w:color w:val="000000"/>
          <w:sz w:val="22"/>
          <w:szCs w:val="22"/>
          <w:u w:val="single"/>
        </w:rPr>
        <w:t>5</w:t>
      </w:r>
      <w:r w:rsidRPr="00085875">
        <w:rPr>
          <w:rFonts w:cs="Arial"/>
          <w:color w:val="000000"/>
          <w:sz w:val="22"/>
          <w:szCs w:val="22"/>
          <w:u w:val="single"/>
        </w:rPr>
        <w:t>:</w:t>
      </w:r>
      <w:r w:rsidR="00E44032">
        <w:rPr>
          <w:rFonts w:cs="Arial"/>
          <w:color w:val="000000"/>
          <w:sz w:val="22"/>
          <w:szCs w:val="22"/>
          <w:u w:val="single"/>
        </w:rPr>
        <w:t>0</w:t>
      </w:r>
      <w:r>
        <w:rPr>
          <w:rFonts w:cs="Arial"/>
          <w:color w:val="000000"/>
          <w:sz w:val="22"/>
          <w:szCs w:val="22"/>
          <w:u w:val="single"/>
        </w:rPr>
        <w:t>0</w:t>
      </w:r>
      <w:r>
        <w:rPr>
          <w:rFonts w:cs="Arial"/>
          <w:color w:val="000000"/>
          <w:sz w:val="22"/>
          <w:szCs w:val="22"/>
        </w:rPr>
        <w:t xml:space="preserve"> Conocido el informe a </w:t>
      </w:r>
      <w:r>
        <w:rPr>
          <w:rFonts w:cs="Arial"/>
          <w:bCs/>
          <w:sz w:val="22"/>
          <w:szCs w:val="22"/>
        </w:rPr>
        <w:t xml:space="preserve">de la </w:t>
      </w:r>
      <w:r w:rsidRPr="00854939">
        <w:rPr>
          <w:rFonts w:cs="Arial"/>
          <w:bCs/>
          <w:sz w:val="22"/>
          <w:szCs w:val="22"/>
        </w:rPr>
        <w:t>Administración</w:t>
      </w:r>
      <w:r>
        <w:rPr>
          <w:rFonts w:cs="Arial"/>
          <w:bCs/>
          <w:sz w:val="22"/>
          <w:szCs w:val="22"/>
        </w:rPr>
        <w:t>,</w:t>
      </w:r>
      <w:r w:rsidR="00D30A39">
        <w:rPr>
          <w:rFonts w:cs="Arial"/>
          <w:bCs/>
          <w:sz w:val="22"/>
          <w:szCs w:val="22"/>
        </w:rPr>
        <w:t xml:space="preserve"> </w:t>
      </w:r>
      <w:r w:rsidR="00E44032">
        <w:rPr>
          <w:rFonts w:cs="Arial"/>
          <w:bCs/>
          <w:sz w:val="22"/>
          <w:szCs w:val="22"/>
        </w:rPr>
        <w:t xml:space="preserve">la licenciada Camacho Murillo atiende varias consultas de los señores Directores sobre algunos de los casos propuestos, </w:t>
      </w:r>
      <w:r w:rsidR="00D30A39">
        <w:rPr>
          <w:rFonts w:cs="Arial"/>
          <w:bCs/>
          <w:sz w:val="22"/>
          <w:szCs w:val="22"/>
        </w:rPr>
        <w:t xml:space="preserve">y a raíz de una inquietud del Director </w:t>
      </w:r>
      <w:r w:rsidR="00E44032" w:rsidRPr="00E44032">
        <w:rPr>
          <w:rFonts w:cs="Arial"/>
          <w:bCs/>
          <w:sz w:val="22"/>
          <w:szCs w:val="22"/>
          <w:lang w:val="es-CR"/>
        </w:rPr>
        <w:t>Alvarado Herrera</w:t>
      </w:r>
      <w:r w:rsidR="00E44032">
        <w:rPr>
          <w:rFonts w:cs="Arial"/>
          <w:bCs/>
          <w:sz w:val="22"/>
          <w:szCs w:val="22"/>
          <w:lang w:val="es-CR"/>
        </w:rPr>
        <w:t xml:space="preserve">, se resuelve </w:t>
      </w:r>
      <w:r w:rsidR="00D30A39">
        <w:rPr>
          <w:rFonts w:cs="Arial"/>
          <w:sz w:val="22"/>
          <w:szCs w:val="22"/>
        </w:rPr>
        <w:t>exceptua</w:t>
      </w:r>
      <w:r w:rsidR="00E44032">
        <w:rPr>
          <w:rFonts w:cs="Arial"/>
          <w:sz w:val="22"/>
          <w:szCs w:val="22"/>
        </w:rPr>
        <w:t>r</w:t>
      </w:r>
      <w:r w:rsidR="00D30A39">
        <w:rPr>
          <w:rFonts w:cs="Arial"/>
          <w:sz w:val="22"/>
          <w:szCs w:val="22"/>
        </w:rPr>
        <w:t xml:space="preserve"> por ahora el caso </w:t>
      </w:r>
      <w:r w:rsidR="00E44032">
        <w:rPr>
          <w:rFonts w:cs="Arial"/>
          <w:sz w:val="22"/>
          <w:szCs w:val="22"/>
        </w:rPr>
        <w:t xml:space="preserve">del </w:t>
      </w:r>
      <w:r w:rsidR="00D30A39">
        <w:rPr>
          <w:rFonts w:cs="Arial"/>
          <w:sz w:val="22"/>
          <w:szCs w:val="22"/>
        </w:rPr>
        <w:t xml:space="preserve">señor Yeison Arce Bogantes, con el fin de que la </w:t>
      </w:r>
      <w:r w:rsidR="00D30A39" w:rsidRPr="002942F3">
        <w:rPr>
          <w:rFonts w:cs="Arial"/>
          <w:sz w:val="22"/>
          <w:szCs w:val="22"/>
        </w:rPr>
        <w:t>Administración</w:t>
      </w:r>
      <w:r w:rsidR="00D30A39">
        <w:rPr>
          <w:rFonts w:cs="Arial"/>
          <w:sz w:val="22"/>
          <w:szCs w:val="22"/>
        </w:rPr>
        <w:t xml:space="preserve"> indague e informe a esta Junta Directiva, sobre las razones por las que se propone construirle a la familia una vivienda con solo dos dormitorios, a pesar de que el núcleo familiar está conformado por cinco miembros</w:t>
      </w:r>
      <w:r w:rsidR="00D30A39">
        <w:rPr>
          <w:rFonts w:cs="Arial"/>
          <w:bCs/>
          <w:sz w:val="22"/>
          <w:szCs w:val="22"/>
        </w:rPr>
        <w:t>.</w:t>
      </w:r>
    </w:p>
    <w:p w:rsidR="006B1083" w:rsidRDefault="006B1083" w:rsidP="00BB3808">
      <w:pPr>
        <w:spacing w:line="360" w:lineRule="auto"/>
        <w:jc w:val="both"/>
        <w:rPr>
          <w:rFonts w:cs="Arial"/>
          <w:bCs/>
          <w:sz w:val="22"/>
          <w:szCs w:val="22"/>
        </w:rPr>
      </w:pPr>
    </w:p>
    <w:p w:rsidR="00BB3808" w:rsidRDefault="00BB3808" w:rsidP="00BB3808">
      <w:pPr>
        <w:spacing w:line="360" w:lineRule="auto"/>
        <w:jc w:val="both"/>
        <w:rPr>
          <w:rFonts w:cs="Arial"/>
          <w:bCs/>
          <w:sz w:val="22"/>
        </w:rPr>
      </w:pPr>
      <w:r w:rsidRPr="00085875">
        <w:rPr>
          <w:rFonts w:cs="Arial"/>
          <w:color w:val="000000"/>
          <w:sz w:val="22"/>
          <w:szCs w:val="22"/>
          <w:u w:val="single"/>
        </w:rPr>
        <w:t xml:space="preserve">Minuto </w:t>
      </w:r>
      <w:r w:rsidR="00D15D72">
        <w:rPr>
          <w:rFonts w:cs="Arial"/>
          <w:color w:val="000000"/>
          <w:sz w:val="22"/>
          <w:szCs w:val="22"/>
          <w:u w:val="single"/>
        </w:rPr>
        <w:t>5</w:t>
      </w:r>
      <w:r w:rsidR="00451F4A">
        <w:rPr>
          <w:rFonts w:cs="Arial"/>
          <w:color w:val="000000"/>
          <w:sz w:val="22"/>
          <w:szCs w:val="22"/>
          <w:u w:val="single"/>
        </w:rPr>
        <w:t>0</w:t>
      </w:r>
      <w:r w:rsidRPr="00085875">
        <w:rPr>
          <w:rFonts w:cs="Arial"/>
          <w:color w:val="000000"/>
          <w:sz w:val="22"/>
          <w:szCs w:val="22"/>
          <w:u w:val="single"/>
        </w:rPr>
        <w:t>:</w:t>
      </w:r>
      <w:r w:rsidR="00451F4A">
        <w:rPr>
          <w:rFonts w:cs="Arial"/>
          <w:color w:val="000000"/>
          <w:sz w:val="22"/>
          <w:szCs w:val="22"/>
          <w:u w:val="single"/>
        </w:rPr>
        <w:t>5</w:t>
      </w:r>
      <w:r>
        <w:rPr>
          <w:rFonts w:cs="Arial"/>
          <w:color w:val="000000"/>
          <w:sz w:val="22"/>
          <w:szCs w:val="22"/>
          <w:u w:val="single"/>
        </w:rPr>
        <w:t>0</w:t>
      </w:r>
      <w:r>
        <w:rPr>
          <w:rFonts w:cs="Arial"/>
          <w:color w:val="000000"/>
          <w:sz w:val="22"/>
          <w:szCs w:val="22"/>
        </w:rPr>
        <w:t xml:space="preserve"> </w:t>
      </w:r>
      <w:r w:rsidR="00D30A39">
        <w:rPr>
          <w:rFonts w:cs="Arial"/>
          <w:color w:val="000000"/>
          <w:sz w:val="22"/>
          <w:szCs w:val="22"/>
        </w:rPr>
        <w:t>El</w:t>
      </w:r>
      <w:r>
        <w:rPr>
          <w:rFonts w:cs="Arial"/>
          <w:bCs/>
          <w:sz w:val="22"/>
          <w:szCs w:val="22"/>
        </w:rPr>
        <w:t xml:space="preserve"> Director Alvarado Herrera justifica su voto negativo en el caso de la señora</w:t>
      </w:r>
      <w:r>
        <w:rPr>
          <w:rFonts w:cs="Arial"/>
          <w:bCs/>
          <w:sz w:val="22"/>
        </w:rPr>
        <w:t xml:space="preserve"> </w:t>
      </w:r>
      <w:r w:rsidR="00D30A39">
        <w:rPr>
          <w:rFonts w:cs="Arial"/>
          <w:bCs/>
          <w:sz w:val="22"/>
        </w:rPr>
        <w:t>María Viviana Madrigal Castillo</w:t>
      </w:r>
      <w:r>
        <w:rPr>
          <w:rFonts w:cs="Arial"/>
          <w:bCs/>
          <w:sz w:val="22"/>
        </w:rPr>
        <w:t xml:space="preserve">, cédula N° </w:t>
      </w:r>
      <w:r w:rsidR="00D30A39">
        <w:rPr>
          <w:rFonts w:cs="Arial"/>
          <w:bCs/>
          <w:sz w:val="22"/>
        </w:rPr>
        <w:t>2</w:t>
      </w:r>
      <w:r>
        <w:rPr>
          <w:rFonts w:cs="Arial"/>
          <w:bCs/>
          <w:sz w:val="22"/>
        </w:rPr>
        <w:t>-</w:t>
      </w:r>
      <w:r w:rsidR="00D30A39">
        <w:rPr>
          <w:rFonts w:cs="Arial"/>
          <w:bCs/>
          <w:sz w:val="22"/>
        </w:rPr>
        <w:t>0442</w:t>
      </w:r>
      <w:r>
        <w:rPr>
          <w:rFonts w:cs="Arial"/>
          <w:bCs/>
          <w:sz w:val="22"/>
        </w:rPr>
        <w:t>-0</w:t>
      </w:r>
      <w:r w:rsidR="00D30A39">
        <w:rPr>
          <w:rFonts w:cs="Arial"/>
          <w:bCs/>
          <w:sz w:val="22"/>
        </w:rPr>
        <w:t>323</w:t>
      </w:r>
      <w:r>
        <w:rPr>
          <w:rFonts w:cs="Arial"/>
          <w:bCs/>
          <w:sz w:val="22"/>
        </w:rPr>
        <w:t xml:space="preserve">, cuya área de la vivienda es de </w:t>
      </w:r>
      <w:r w:rsidR="00451F4A">
        <w:rPr>
          <w:rFonts w:cs="Arial"/>
          <w:bCs/>
          <w:sz w:val="22"/>
        </w:rPr>
        <w:t>83</w:t>
      </w:r>
      <w:r>
        <w:rPr>
          <w:rFonts w:cs="Arial"/>
          <w:bCs/>
          <w:sz w:val="22"/>
        </w:rPr>
        <w:t xml:space="preserve"> m</w:t>
      </w:r>
      <w:r>
        <w:rPr>
          <w:rFonts w:ascii="Calibri" w:hAnsi="Calibri" w:cs="Arial"/>
          <w:bCs/>
          <w:sz w:val="22"/>
        </w:rPr>
        <w:t>²</w:t>
      </w:r>
      <w:r>
        <w:rPr>
          <w:rFonts w:cs="Arial"/>
          <w:bCs/>
          <w:sz w:val="22"/>
        </w:rPr>
        <w:t xml:space="preserve"> y la familia consta únicamente de dos miembros.</w:t>
      </w:r>
    </w:p>
    <w:p w:rsidR="00BB3808" w:rsidRDefault="00BB3808" w:rsidP="00BB3808">
      <w:pPr>
        <w:spacing w:line="360" w:lineRule="auto"/>
        <w:jc w:val="both"/>
        <w:rPr>
          <w:rFonts w:cs="Arial"/>
          <w:bCs/>
          <w:sz w:val="22"/>
          <w:szCs w:val="22"/>
        </w:rPr>
      </w:pPr>
    </w:p>
    <w:p w:rsidR="00BB3808" w:rsidRDefault="00BB3808" w:rsidP="00BB3808">
      <w:pPr>
        <w:spacing w:line="360" w:lineRule="auto"/>
        <w:jc w:val="both"/>
        <w:rPr>
          <w:rFonts w:cs="Arial"/>
          <w:sz w:val="22"/>
          <w:szCs w:val="22"/>
        </w:rPr>
      </w:pPr>
      <w:r w:rsidRPr="00A21797">
        <w:rPr>
          <w:rFonts w:cs="Arial"/>
          <w:bCs/>
          <w:sz w:val="22"/>
          <w:szCs w:val="22"/>
          <w:u w:val="single"/>
        </w:rPr>
        <w:t xml:space="preserve">Minuto </w:t>
      </w:r>
      <w:r w:rsidR="003C4464">
        <w:rPr>
          <w:rFonts w:cs="Arial"/>
          <w:bCs/>
          <w:sz w:val="22"/>
          <w:szCs w:val="22"/>
          <w:u w:val="single"/>
        </w:rPr>
        <w:t>51</w:t>
      </w:r>
      <w:r w:rsidRPr="00A21797">
        <w:rPr>
          <w:rFonts w:cs="Arial"/>
          <w:bCs/>
          <w:sz w:val="22"/>
          <w:szCs w:val="22"/>
          <w:u w:val="single"/>
        </w:rPr>
        <w:t>:</w:t>
      </w:r>
      <w:r w:rsidR="003C4464">
        <w:rPr>
          <w:rFonts w:cs="Arial"/>
          <w:bCs/>
          <w:sz w:val="22"/>
          <w:szCs w:val="22"/>
          <w:u w:val="single"/>
        </w:rPr>
        <w:t>30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w:t>
      </w:r>
      <w:r w:rsidR="003C4464">
        <w:rPr>
          <w:rFonts w:cs="Arial"/>
          <w:sz w:val="22"/>
          <w:szCs w:val="22"/>
        </w:rPr>
        <w:t xml:space="preserve">excepción hecha del caso del señor Yeison Arce Bogantes, </w:t>
      </w:r>
      <w:r>
        <w:rPr>
          <w:rFonts w:cs="Arial"/>
          <w:sz w:val="22"/>
          <w:szCs w:val="22"/>
        </w:rPr>
        <w:t xml:space="preserve">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4 y N° 5 </w:t>
      </w:r>
      <w:r>
        <w:rPr>
          <w:rFonts w:cs="Arial"/>
          <w:sz w:val="22"/>
          <w:szCs w:val="22"/>
        </w:rPr>
        <w:t>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9B7F47" w:rsidRPr="009B7F47">
        <w:rPr>
          <w:rFonts w:cs="Arial"/>
          <w:b/>
          <w:sz w:val="22"/>
          <w:u w:val="single"/>
          <w:lang w:val="es-ES_tradnl"/>
        </w:rPr>
        <w:t>Solicitud de no objeción para la actualización de precios y ampliación de plazo del proyecto Asentamiento Los Lirios</w:t>
      </w:r>
    </w:p>
    <w:p w:rsidR="009D03FE" w:rsidRDefault="009D03FE" w:rsidP="009D03FE">
      <w:pPr>
        <w:spacing w:line="360" w:lineRule="auto"/>
        <w:jc w:val="both"/>
        <w:rPr>
          <w:rFonts w:cs="Arial"/>
          <w:sz w:val="22"/>
          <w:szCs w:val="22"/>
        </w:rPr>
      </w:pPr>
    </w:p>
    <w:p w:rsidR="00D92E50" w:rsidRPr="00A26C12" w:rsidRDefault="00D92E50" w:rsidP="00D92E50">
      <w:pPr>
        <w:spacing w:line="360" w:lineRule="auto"/>
        <w:jc w:val="both"/>
        <w:rPr>
          <w:rFonts w:cs="Arial"/>
          <w:sz w:val="22"/>
          <w:szCs w:val="22"/>
        </w:rPr>
      </w:pPr>
      <w:r w:rsidRPr="0039311E">
        <w:rPr>
          <w:rFonts w:cs="Arial"/>
          <w:sz w:val="22"/>
          <w:u w:val="single"/>
          <w:lang w:val="es-ES_tradnl"/>
        </w:rPr>
        <w:t xml:space="preserve">Minuto </w:t>
      </w:r>
      <w:r w:rsidR="003C4464">
        <w:rPr>
          <w:rFonts w:cs="Arial"/>
          <w:sz w:val="22"/>
          <w:u w:val="single"/>
          <w:lang w:val="es-ES_tradnl"/>
        </w:rPr>
        <w:t>5</w:t>
      </w:r>
      <w:r w:rsidR="00800346">
        <w:rPr>
          <w:rFonts w:cs="Arial"/>
          <w:sz w:val="22"/>
          <w:u w:val="single"/>
          <w:lang w:val="es-ES_tradnl"/>
        </w:rPr>
        <w:t>7</w:t>
      </w:r>
      <w:r w:rsidRPr="0039311E">
        <w:rPr>
          <w:rFonts w:cs="Arial"/>
          <w:sz w:val="22"/>
          <w:u w:val="single"/>
          <w:lang w:val="es-ES_tradnl"/>
        </w:rPr>
        <w:t>:</w:t>
      </w:r>
      <w:r w:rsidR="00800346">
        <w:rPr>
          <w:rFonts w:cs="Arial"/>
          <w:sz w:val="22"/>
          <w:u w:val="single"/>
          <w:lang w:val="es-ES_tradnl"/>
        </w:rPr>
        <w:t>10</w:t>
      </w:r>
      <w:r>
        <w:rPr>
          <w:rFonts w:cs="Arial"/>
          <w:sz w:val="22"/>
          <w:lang w:val="es-ES_tradnl"/>
        </w:rPr>
        <w:t xml:space="preserve"> Se conoce el oficio </w:t>
      </w:r>
      <w:r w:rsidRPr="00A26C12">
        <w:rPr>
          <w:rFonts w:cs="Arial"/>
          <w:sz w:val="22"/>
          <w:szCs w:val="22"/>
        </w:rPr>
        <w:t>GG-ME-0</w:t>
      </w:r>
      <w:r w:rsidR="009628A0">
        <w:rPr>
          <w:rFonts w:cs="Arial"/>
          <w:sz w:val="22"/>
          <w:szCs w:val="22"/>
        </w:rPr>
        <w:t>555</w:t>
      </w:r>
      <w:r w:rsidRPr="00A26C12">
        <w:rPr>
          <w:rFonts w:cs="Arial"/>
          <w:sz w:val="22"/>
          <w:szCs w:val="22"/>
        </w:rPr>
        <w:t>-201</w:t>
      </w:r>
      <w:r>
        <w:rPr>
          <w:rFonts w:cs="Arial"/>
          <w:sz w:val="22"/>
          <w:szCs w:val="22"/>
        </w:rPr>
        <w:t>9</w:t>
      </w:r>
      <w:r w:rsidRPr="00A26C12">
        <w:rPr>
          <w:rFonts w:cs="Arial"/>
          <w:sz w:val="22"/>
          <w:szCs w:val="22"/>
        </w:rPr>
        <w:t xml:space="preserve"> del </w:t>
      </w:r>
      <w:r w:rsidR="009628A0">
        <w:rPr>
          <w:rFonts w:cs="Arial"/>
          <w:sz w:val="22"/>
          <w:szCs w:val="22"/>
        </w:rPr>
        <w:t>24</w:t>
      </w:r>
      <w:r w:rsidRPr="00A26C12">
        <w:rPr>
          <w:rFonts w:cs="Arial"/>
          <w:sz w:val="22"/>
          <w:szCs w:val="22"/>
        </w:rPr>
        <w:t xml:space="preserve"> de </w:t>
      </w:r>
      <w:r w:rsidR="009628A0">
        <w:rPr>
          <w:rFonts w:cs="Arial"/>
          <w:sz w:val="22"/>
          <w:szCs w:val="22"/>
        </w:rPr>
        <w:t>mayo</w:t>
      </w:r>
      <w:r w:rsidRPr="00A26C12">
        <w:rPr>
          <w:rFonts w:cs="Arial"/>
          <w:sz w:val="22"/>
          <w:szCs w:val="22"/>
        </w:rPr>
        <w:t xml:space="preserve"> de 201</w:t>
      </w:r>
      <w:r>
        <w:rPr>
          <w:rFonts w:cs="Arial"/>
          <w:sz w:val="22"/>
          <w:szCs w:val="22"/>
        </w:rPr>
        <w:t>9</w:t>
      </w:r>
      <w:r w:rsidRPr="00A26C12">
        <w:rPr>
          <w:rFonts w:cs="Arial"/>
          <w:sz w:val="22"/>
          <w:szCs w:val="22"/>
        </w:rPr>
        <w:t>, mediante el cual, la Gerencia General remite y avala el informe DF-OF-</w:t>
      </w:r>
      <w:r>
        <w:rPr>
          <w:rFonts w:cs="Arial"/>
          <w:sz w:val="22"/>
          <w:szCs w:val="22"/>
        </w:rPr>
        <w:t>0</w:t>
      </w:r>
      <w:r w:rsidR="009628A0">
        <w:rPr>
          <w:rFonts w:cs="Arial"/>
          <w:sz w:val="22"/>
          <w:szCs w:val="22"/>
        </w:rPr>
        <w:t>566</w:t>
      </w:r>
      <w:r>
        <w:rPr>
          <w:rFonts w:cs="Arial"/>
          <w:sz w:val="22"/>
          <w:szCs w:val="22"/>
        </w:rPr>
        <w:t>-</w:t>
      </w:r>
      <w:r w:rsidRPr="00A26C12">
        <w:rPr>
          <w:rFonts w:cs="Arial"/>
          <w:sz w:val="22"/>
          <w:szCs w:val="22"/>
        </w:rPr>
        <w:t>201</w:t>
      </w:r>
      <w:r>
        <w:rPr>
          <w:rFonts w:cs="Arial"/>
          <w:sz w:val="22"/>
          <w:szCs w:val="22"/>
        </w:rPr>
        <w:t xml:space="preserve">9 de </w:t>
      </w:r>
      <w:r w:rsidRPr="00A26C12">
        <w:rPr>
          <w:rFonts w:cs="Arial"/>
          <w:sz w:val="22"/>
          <w:szCs w:val="22"/>
        </w:rPr>
        <w:t xml:space="preserve">la Dirección FOSUVI, que contiene los resultados del estudio realizado a la solicitud de la Fundación para la Vivienda Rural Costa Rica – Canadá, para </w:t>
      </w:r>
      <w:r w:rsidR="00800346">
        <w:rPr>
          <w:rFonts w:cs="Arial"/>
          <w:sz w:val="22"/>
          <w:szCs w:val="22"/>
        </w:rPr>
        <w:t>declarar la no objeción para f</w:t>
      </w:r>
      <w:r w:rsidRPr="00A26C12">
        <w:rPr>
          <w:rFonts w:cs="Arial"/>
          <w:sz w:val="22"/>
          <w:szCs w:val="22"/>
        </w:rPr>
        <w:t xml:space="preserve">inanciar, al amparo del artículo 59 de la Ley del Sistema Financiero Nacional para la Vivienda, la actualización de precios </w:t>
      </w:r>
      <w:r w:rsidR="00800346">
        <w:rPr>
          <w:rFonts w:cs="Arial"/>
          <w:sz w:val="22"/>
          <w:szCs w:val="22"/>
        </w:rPr>
        <w:t>y ampliar el plazo de liquidación del</w:t>
      </w:r>
      <w:r w:rsidRPr="00A26C12">
        <w:rPr>
          <w:rFonts w:cs="Arial"/>
          <w:sz w:val="22"/>
          <w:szCs w:val="22"/>
        </w:rPr>
        <w:t xml:space="preserve"> proyecto </w:t>
      </w:r>
      <w:r w:rsidR="00800346">
        <w:rPr>
          <w:rFonts w:cs="Arial"/>
          <w:sz w:val="22"/>
          <w:szCs w:val="22"/>
        </w:rPr>
        <w:t>Los Lirios</w:t>
      </w:r>
      <w:r w:rsidRPr="00A26C12">
        <w:rPr>
          <w:rFonts w:cs="Arial"/>
          <w:sz w:val="22"/>
          <w:szCs w:val="22"/>
        </w:rPr>
        <w:t xml:space="preserve">, </w:t>
      </w:r>
      <w:r w:rsidR="00800346" w:rsidRPr="009C1F77">
        <w:rPr>
          <w:rFonts w:cs="Arial"/>
          <w:sz w:val="22"/>
          <w:szCs w:val="22"/>
        </w:rPr>
        <w:t xml:space="preserve">ubicado en </w:t>
      </w:r>
      <w:r w:rsidR="00800346">
        <w:rPr>
          <w:rFonts w:cs="Arial"/>
          <w:sz w:val="22"/>
          <w:szCs w:val="22"/>
        </w:rPr>
        <w:t xml:space="preserve">el cantón y provincia de Limón, y aprobado con el </w:t>
      </w:r>
      <w:r w:rsidR="00800346" w:rsidRPr="00E30ABB">
        <w:rPr>
          <w:rFonts w:cs="Arial"/>
          <w:sz w:val="22"/>
          <w:szCs w:val="22"/>
          <w:lang w:val="es-ES_tradnl"/>
        </w:rPr>
        <w:t>acuerdo N°</w:t>
      </w:r>
      <w:r w:rsidR="00800346">
        <w:rPr>
          <w:rFonts w:cs="Arial"/>
          <w:sz w:val="22"/>
          <w:szCs w:val="22"/>
          <w:lang w:val="es-ES_tradnl"/>
        </w:rPr>
        <w:t xml:space="preserve"> 2</w:t>
      </w:r>
      <w:r w:rsidR="00800346" w:rsidRPr="00E30ABB">
        <w:rPr>
          <w:rFonts w:cs="Arial"/>
          <w:sz w:val="22"/>
          <w:szCs w:val="22"/>
        </w:rPr>
        <w:t xml:space="preserve"> de la sesión </w:t>
      </w:r>
      <w:r w:rsidR="00800346">
        <w:rPr>
          <w:rFonts w:cs="Arial"/>
          <w:sz w:val="22"/>
          <w:szCs w:val="22"/>
        </w:rPr>
        <w:t>09</w:t>
      </w:r>
      <w:r w:rsidR="00800346" w:rsidRPr="00E30ABB">
        <w:rPr>
          <w:rFonts w:cs="Arial"/>
          <w:sz w:val="22"/>
          <w:szCs w:val="22"/>
        </w:rPr>
        <w:t>-201</w:t>
      </w:r>
      <w:r w:rsidR="00800346">
        <w:rPr>
          <w:rFonts w:cs="Arial"/>
          <w:sz w:val="22"/>
          <w:szCs w:val="22"/>
        </w:rPr>
        <w:t>0</w:t>
      </w:r>
      <w:r w:rsidR="00800346" w:rsidRPr="00E30ABB">
        <w:rPr>
          <w:rFonts w:cs="Arial"/>
          <w:sz w:val="22"/>
          <w:szCs w:val="22"/>
        </w:rPr>
        <w:t xml:space="preserve"> del </w:t>
      </w:r>
      <w:r w:rsidR="00800346">
        <w:rPr>
          <w:rFonts w:cs="Arial"/>
          <w:sz w:val="22"/>
          <w:szCs w:val="22"/>
        </w:rPr>
        <w:t xml:space="preserve">1° </w:t>
      </w:r>
      <w:r w:rsidR="00800346" w:rsidRPr="00E30ABB">
        <w:rPr>
          <w:rFonts w:cs="Arial"/>
          <w:sz w:val="22"/>
          <w:szCs w:val="22"/>
        </w:rPr>
        <w:t xml:space="preserve">de </w:t>
      </w:r>
      <w:r w:rsidR="00800346">
        <w:rPr>
          <w:rFonts w:cs="Arial"/>
          <w:sz w:val="22"/>
          <w:szCs w:val="22"/>
        </w:rPr>
        <w:t>febrero</w:t>
      </w:r>
      <w:r w:rsidR="00800346" w:rsidRPr="00E30ABB">
        <w:rPr>
          <w:rFonts w:cs="Arial"/>
          <w:sz w:val="22"/>
          <w:szCs w:val="22"/>
        </w:rPr>
        <w:t xml:space="preserve"> de 201</w:t>
      </w:r>
      <w:r w:rsidR="00800346">
        <w:rPr>
          <w:rFonts w:cs="Arial"/>
          <w:sz w:val="22"/>
          <w:szCs w:val="22"/>
        </w:rPr>
        <w:t>0</w:t>
      </w:r>
      <w:r w:rsidRPr="00A26C12">
        <w:rPr>
          <w:rFonts w:cs="Arial"/>
          <w:sz w:val="22"/>
          <w:szCs w:val="22"/>
        </w:rPr>
        <w:t xml:space="preserve">.  Dichos </w:t>
      </w:r>
      <w:r w:rsidRPr="00A26C12">
        <w:rPr>
          <w:rFonts w:cs="Arial"/>
          <w:bCs/>
          <w:sz w:val="22"/>
          <w:szCs w:val="22"/>
          <w:lang w:val="es-ES_tradnl"/>
        </w:rPr>
        <w:t>documentos se adjuntan a</w:t>
      </w:r>
      <w:r>
        <w:rPr>
          <w:rFonts w:cs="Arial"/>
          <w:bCs/>
          <w:sz w:val="22"/>
          <w:szCs w:val="22"/>
          <w:lang w:val="es-ES_tradnl"/>
        </w:rPr>
        <w:t xml:space="preserve">l expediente del </w:t>
      </w:r>
      <w:r w:rsidRPr="00A26C12">
        <w:rPr>
          <w:rFonts w:cs="Arial"/>
          <w:bCs/>
          <w:sz w:val="22"/>
          <w:szCs w:val="22"/>
          <w:lang w:val="es-ES_tradnl"/>
        </w:rPr>
        <w:t>acta.</w:t>
      </w:r>
    </w:p>
    <w:p w:rsidR="00D92E50" w:rsidRPr="00A26C12" w:rsidRDefault="00D92E50" w:rsidP="00D92E50">
      <w:pPr>
        <w:spacing w:line="360" w:lineRule="auto"/>
        <w:jc w:val="both"/>
        <w:rPr>
          <w:rFonts w:cs="Arial"/>
          <w:sz w:val="22"/>
          <w:szCs w:val="22"/>
        </w:rPr>
      </w:pPr>
    </w:p>
    <w:p w:rsidR="00D92E50" w:rsidRPr="00A26C12" w:rsidRDefault="00D92E50" w:rsidP="00D92E50">
      <w:pPr>
        <w:spacing w:line="360" w:lineRule="auto"/>
        <w:jc w:val="both"/>
        <w:rPr>
          <w:rFonts w:cs="Arial"/>
          <w:sz w:val="22"/>
          <w:szCs w:val="22"/>
        </w:rPr>
      </w:pPr>
      <w:r>
        <w:rPr>
          <w:rFonts w:cs="Arial"/>
          <w:sz w:val="22"/>
          <w:szCs w:val="22"/>
        </w:rPr>
        <w:t xml:space="preserve">La licenciada Camacho Murillo </w:t>
      </w:r>
      <w:r w:rsidRPr="00A26C12">
        <w:rPr>
          <w:rFonts w:cs="Arial"/>
          <w:sz w:val="22"/>
          <w:szCs w:val="22"/>
        </w:rPr>
        <w:t>expone los alcances del citado informe, presenta</w:t>
      </w:r>
      <w:r>
        <w:rPr>
          <w:rFonts w:cs="Arial"/>
          <w:sz w:val="22"/>
          <w:szCs w:val="22"/>
        </w:rPr>
        <w:t>ndo</w:t>
      </w:r>
      <w:r w:rsidRPr="00A26C12">
        <w:rPr>
          <w:rFonts w:cs="Arial"/>
          <w:sz w:val="22"/>
          <w:szCs w:val="22"/>
        </w:rPr>
        <w:t xml:space="preserve"> los antecedentes del proyecto de vivienda y los aspectos más relevantes de la solicitud de la entidad autorizada, destacando que una vez valorados técnica y financieramente los documentos que sustentan la solicitud de la Fundación Costa Rica – Canadá, se recomienda </w:t>
      </w:r>
      <w:r w:rsidRPr="00A26C12">
        <w:rPr>
          <w:rFonts w:cs="Arial"/>
          <w:sz w:val="22"/>
          <w:szCs w:val="22"/>
          <w:lang w:val="es-ES_tradnl"/>
        </w:rPr>
        <w:t xml:space="preserve">financiar la suma total de </w:t>
      </w:r>
      <w:r w:rsidRPr="00110579">
        <w:rPr>
          <w:rFonts w:cs="Arial"/>
          <w:sz w:val="22"/>
          <w:szCs w:val="22"/>
          <w:lang w:val="es-ES_tradnl"/>
        </w:rPr>
        <w:t>¢</w:t>
      </w:r>
      <w:r w:rsidR="00800346">
        <w:rPr>
          <w:rFonts w:cs="Arial"/>
          <w:sz w:val="22"/>
          <w:szCs w:val="22"/>
          <w:lang w:val="es-ES_tradnl"/>
        </w:rPr>
        <w:t>93</w:t>
      </w:r>
      <w:r w:rsidRPr="00110579">
        <w:rPr>
          <w:rFonts w:cs="Arial"/>
          <w:sz w:val="22"/>
          <w:szCs w:val="22"/>
          <w:lang w:val="es-ES_tradnl"/>
        </w:rPr>
        <w:t>.</w:t>
      </w:r>
      <w:r w:rsidR="00800346">
        <w:rPr>
          <w:rFonts w:cs="Arial"/>
          <w:sz w:val="22"/>
          <w:szCs w:val="22"/>
          <w:lang w:val="es-ES_tradnl"/>
        </w:rPr>
        <w:t>049</w:t>
      </w:r>
      <w:r w:rsidRPr="00110579">
        <w:rPr>
          <w:rFonts w:cs="Arial"/>
          <w:sz w:val="22"/>
          <w:szCs w:val="22"/>
          <w:lang w:val="es-ES_tradnl"/>
        </w:rPr>
        <w:t>.</w:t>
      </w:r>
      <w:r w:rsidR="00800346">
        <w:rPr>
          <w:rFonts w:cs="Arial"/>
          <w:sz w:val="22"/>
          <w:szCs w:val="22"/>
          <w:lang w:val="es-ES_tradnl"/>
        </w:rPr>
        <w:t>641</w:t>
      </w:r>
      <w:r w:rsidRPr="00110579">
        <w:rPr>
          <w:rFonts w:cs="Arial"/>
          <w:sz w:val="22"/>
          <w:szCs w:val="22"/>
          <w:lang w:val="es-ES_tradnl"/>
        </w:rPr>
        <w:t>,</w:t>
      </w:r>
      <w:r w:rsidR="00800346">
        <w:rPr>
          <w:rFonts w:cs="Arial"/>
          <w:sz w:val="22"/>
          <w:szCs w:val="22"/>
          <w:lang w:val="es-ES_tradnl"/>
        </w:rPr>
        <w:t>50;</w:t>
      </w:r>
      <w:r w:rsidRPr="00A26C12">
        <w:rPr>
          <w:rFonts w:cs="Arial"/>
          <w:sz w:val="22"/>
          <w:szCs w:val="22"/>
        </w:rPr>
        <w:t xml:space="preserve"> lo anterior, conforme lo verificado y avalado por el Departamento Técnico.</w:t>
      </w:r>
    </w:p>
    <w:p w:rsidR="00D92E50" w:rsidRPr="00A26C12" w:rsidRDefault="00D92E50" w:rsidP="00D92E50">
      <w:pPr>
        <w:spacing w:line="360" w:lineRule="auto"/>
        <w:jc w:val="both"/>
        <w:rPr>
          <w:rFonts w:cs="Arial"/>
          <w:sz w:val="22"/>
          <w:szCs w:val="22"/>
        </w:rPr>
      </w:pPr>
    </w:p>
    <w:p w:rsidR="00800346" w:rsidRDefault="00D92E50" w:rsidP="00D92E50">
      <w:pPr>
        <w:spacing w:line="360" w:lineRule="auto"/>
        <w:jc w:val="both"/>
        <w:rPr>
          <w:rFonts w:cs="Arial"/>
          <w:sz w:val="22"/>
          <w:szCs w:val="22"/>
        </w:rPr>
      </w:pPr>
      <w:r w:rsidRPr="003B4F2A">
        <w:rPr>
          <w:rFonts w:cs="Arial"/>
          <w:sz w:val="22"/>
          <w:szCs w:val="22"/>
          <w:u w:val="single"/>
        </w:rPr>
        <w:t xml:space="preserve">Minuto </w:t>
      </w:r>
      <w:r w:rsidR="00800346">
        <w:rPr>
          <w:rFonts w:cs="Arial"/>
          <w:sz w:val="22"/>
          <w:szCs w:val="22"/>
          <w:u w:val="single"/>
        </w:rPr>
        <w:t>63</w:t>
      </w:r>
      <w:r w:rsidRPr="003B4F2A">
        <w:rPr>
          <w:rFonts w:cs="Arial"/>
          <w:sz w:val="22"/>
          <w:szCs w:val="22"/>
          <w:u w:val="single"/>
        </w:rPr>
        <w:t>:00</w:t>
      </w:r>
      <w:r>
        <w:rPr>
          <w:rFonts w:cs="Arial"/>
          <w:sz w:val="22"/>
          <w:szCs w:val="22"/>
        </w:rPr>
        <w:t xml:space="preserve"> La licenciada </w:t>
      </w:r>
      <w:r w:rsidR="00800346">
        <w:rPr>
          <w:rFonts w:cs="Arial"/>
          <w:sz w:val="22"/>
          <w:szCs w:val="22"/>
        </w:rPr>
        <w:t>Camacho Murillo atiende varias consultas y observaciones de los señores Directores sobre algunas de las actividades que se proponen financiar, así como con respecto a la necesidad de mejorar los mecanismos de control, para evitar el financiamiento de obras adicionales en los proyectos financiados por el Banco.</w:t>
      </w:r>
    </w:p>
    <w:p w:rsidR="00800346" w:rsidRDefault="00800346" w:rsidP="00D92E50">
      <w:pPr>
        <w:spacing w:line="360" w:lineRule="auto"/>
        <w:jc w:val="both"/>
        <w:rPr>
          <w:rFonts w:cs="Arial"/>
          <w:sz w:val="22"/>
          <w:szCs w:val="22"/>
        </w:rPr>
      </w:pPr>
    </w:p>
    <w:p w:rsidR="00C226F6" w:rsidRDefault="00C226F6" w:rsidP="00C226F6">
      <w:pPr>
        <w:spacing w:line="360" w:lineRule="auto"/>
        <w:jc w:val="both"/>
        <w:rPr>
          <w:rFonts w:cs="Arial"/>
          <w:sz w:val="22"/>
          <w:lang w:val="es-ES_tradnl"/>
        </w:rPr>
      </w:pPr>
      <w:r w:rsidRPr="00A25DB7">
        <w:rPr>
          <w:rFonts w:cs="Arial"/>
          <w:sz w:val="22"/>
          <w:u w:val="single"/>
          <w:lang w:val="es-ES_tradnl"/>
        </w:rPr>
        <w:t xml:space="preserve">Minuto </w:t>
      </w:r>
      <w:r w:rsidR="00800346">
        <w:rPr>
          <w:rFonts w:cs="Arial"/>
          <w:sz w:val="22"/>
          <w:u w:val="single"/>
          <w:lang w:val="es-ES_tradnl"/>
        </w:rPr>
        <w:t>73</w:t>
      </w:r>
      <w:r w:rsidRPr="00A25DB7">
        <w:rPr>
          <w:rFonts w:cs="Arial"/>
          <w:sz w:val="22"/>
          <w:u w:val="single"/>
          <w:lang w:val="es-ES_tradnl"/>
        </w:rPr>
        <w:t>:</w:t>
      </w:r>
      <w:r w:rsidR="00800346">
        <w:rPr>
          <w:rFonts w:cs="Arial"/>
          <w:sz w:val="22"/>
          <w:u w:val="single"/>
          <w:lang w:val="es-ES_tradnl"/>
        </w:rPr>
        <w:t>1</w:t>
      </w:r>
      <w:r>
        <w:rPr>
          <w:rFonts w:cs="Arial"/>
          <w:sz w:val="22"/>
          <w:u w:val="single"/>
          <w:lang w:val="es-ES_tradnl"/>
        </w:rPr>
        <w:t>0</w:t>
      </w:r>
      <w:r>
        <w:rPr>
          <w:rFonts w:cs="Arial"/>
          <w:sz w:val="22"/>
          <w:lang w:val="es-ES_tradnl"/>
        </w:rPr>
        <w:t xml:space="preserve"> </w:t>
      </w:r>
      <w:r w:rsidR="00800346">
        <w:rPr>
          <w:rFonts w:cs="Arial"/>
          <w:sz w:val="22"/>
          <w:lang w:val="es-ES_tradnl"/>
        </w:rPr>
        <w:t xml:space="preserve">Suficientemente discutido </w:t>
      </w:r>
      <w:r>
        <w:rPr>
          <w:rFonts w:cs="Arial"/>
          <w:sz w:val="22"/>
          <w:lang w:val="es-ES_tradnl"/>
        </w:rPr>
        <w:t>el informe de la Dirección FOSUVI y</w:t>
      </w:r>
      <w:r>
        <w:rPr>
          <w:rFonts w:cs="Arial"/>
          <w:sz w:val="22"/>
          <w:szCs w:val="22"/>
        </w:rPr>
        <w:t xml:space="preserve"> 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Pr>
          <w:rFonts w:cs="Arial"/>
          <w:sz w:val="22"/>
          <w:szCs w:val="22"/>
        </w:rPr>
        <w:t xml:space="preserve"> y, en consecuencia, toma el </w:t>
      </w:r>
      <w:r w:rsidRPr="00D72600">
        <w:rPr>
          <w:rFonts w:cs="Arial"/>
          <w:b/>
          <w:sz w:val="22"/>
          <w:szCs w:val="22"/>
        </w:rPr>
        <w:t xml:space="preserve">Acuerdo N° </w:t>
      </w:r>
      <w:r w:rsidR="00800346">
        <w:rPr>
          <w:rFonts w:cs="Arial"/>
          <w:b/>
          <w:sz w:val="22"/>
          <w:szCs w:val="22"/>
        </w:rPr>
        <w:t>6</w:t>
      </w:r>
      <w:r>
        <w:rPr>
          <w:rFonts w:cs="Arial"/>
          <w:sz w:val="22"/>
          <w:szCs w:val="22"/>
        </w:rPr>
        <w:t xml:space="preserve"> que se anexa a esta minuta.</w:t>
      </w:r>
      <w:r>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9B7F47" w:rsidRPr="009B7F47">
        <w:rPr>
          <w:rFonts w:cs="Arial"/>
          <w:b/>
          <w:sz w:val="22"/>
          <w:u w:val="single"/>
          <w:lang w:val="es-ES_tradnl"/>
        </w:rPr>
        <w:t xml:space="preserve">Solicitud de financiamiento adicional para el proyecto </w:t>
      </w:r>
      <w:proofErr w:type="spellStart"/>
      <w:r w:rsidR="009B7F47" w:rsidRPr="009B7F47">
        <w:rPr>
          <w:rFonts w:cs="Arial"/>
          <w:b/>
          <w:sz w:val="22"/>
          <w:u w:val="single"/>
          <w:lang w:val="es-ES_tradnl"/>
        </w:rPr>
        <w:t>Riojalandia</w:t>
      </w:r>
      <w:proofErr w:type="spellEnd"/>
    </w:p>
    <w:p w:rsidR="009D03FE" w:rsidRDefault="009D03FE" w:rsidP="009D03FE">
      <w:pPr>
        <w:spacing w:line="360" w:lineRule="auto"/>
        <w:jc w:val="both"/>
        <w:rPr>
          <w:rFonts w:cs="Arial"/>
          <w:sz w:val="22"/>
          <w:szCs w:val="22"/>
        </w:rPr>
      </w:pPr>
    </w:p>
    <w:p w:rsidR="00AB38A7" w:rsidRDefault="009D03FE" w:rsidP="00AB38A7">
      <w:pPr>
        <w:spacing w:line="360" w:lineRule="auto"/>
        <w:jc w:val="both"/>
        <w:rPr>
          <w:rFonts w:cs="Arial"/>
          <w:bCs/>
          <w:sz w:val="22"/>
          <w:szCs w:val="22"/>
          <w:lang w:val="es-ES_tradnl"/>
        </w:rPr>
      </w:pPr>
      <w:r w:rsidRPr="0039311E">
        <w:rPr>
          <w:rFonts w:cs="Arial"/>
          <w:sz w:val="22"/>
          <w:u w:val="single"/>
          <w:lang w:val="es-ES_tradnl"/>
        </w:rPr>
        <w:t xml:space="preserve">Minuto </w:t>
      </w:r>
      <w:r w:rsidR="00800346">
        <w:rPr>
          <w:rFonts w:cs="Arial"/>
          <w:sz w:val="22"/>
          <w:u w:val="single"/>
          <w:lang w:val="es-ES_tradnl"/>
        </w:rPr>
        <w:t>73</w:t>
      </w:r>
      <w:r w:rsidRPr="0039311E">
        <w:rPr>
          <w:rFonts w:cs="Arial"/>
          <w:sz w:val="22"/>
          <w:u w:val="single"/>
          <w:lang w:val="es-ES_tradnl"/>
        </w:rPr>
        <w:t>:</w:t>
      </w:r>
      <w:r w:rsidR="00800346">
        <w:rPr>
          <w:rFonts w:cs="Arial"/>
          <w:sz w:val="22"/>
          <w:u w:val="single"/>
          <w:lang w:val="es-ES_tradnl"/>
        </w:rPr>
        <w:t>20</w:t>
      </w:r>
      <w:r>
        <w:rPr>
          <w:rFonts w:cs="Arial"/>
          <w:sz w:val="22"/>
          <w:lang w:val="es-ES_tradnl"/>
        </w:rPr>
        <w:t xml:space="preserve"> Se conoce el oficio </w:t>
      </w:r>
      <w:r w:rsidR="00AB38A7" w:rsidRPr="00FE5CD7">
        <w:rPr>
          <w:rFonts w:cs="Arial"/>
          <w:sz w:val="22"/>
          <w:szCs w:val="22"/>
        </w:rPr>
        <w:t>GG-ME-</w:t>
      </w:r>
      <w:r w:rsidR="00AB38A7">
        <w:rPr>
          <w:rFonts w:cs="Arial"/>
          <w:sz w:val="22"/>
          <w:szCs w:val="22"/>
        </w:rPr>
        <w:t>0</w:t>
      </w:r>
      <w:r w:rsidR="0066336A">
        <w:rPr>
          <w:rFonts w:cs="Arial"/>
          <w:sz w:val="22"/>
          <w:szCs w:val="22"/>
        </w:rPr>
        <w:t>556</w:t>
      </w:r>
      <w:r w:rsidR="00AB38A7">
        <w:rPr>
          <w:rFonts w:cs="Arial"/>
          <w:sz w:val="22"/>
          <w:szCs w:val="22"/>
        </w:rPr>
        <w:t>-</w:t>
      </w:r>
      <w:r w:rsidR="00AB38A7" w:rsidRPr="00FE5CD7">
        <w:rPr>
          <w:rFonts w:cs="Arial"/>
          <w:sz w:val="22"/>
          <w:szCs w:val="22"/>
        </w:rPr>
        <w:t>201</w:t>
      </w:r>
      <w:r w:rsidR="0066336A">
        <w:rPr>
          <w:rFonts w:cs="Arial"/>
          <w:sz w:val="22"/>
          <w:szCs w:val="22"/>
        </w:rPr>
        <w:t>9</w:t>
      </w:r>
      <w:r w:rsidR="00AB38A7" w:rsidRPr="00FE5CD7">
        <w:rPr>
          <w:rFonts w:cs="Arial"/>
          <w:sz w:val="22"/>
          <w:szCs w:val="22"/>
        </w:rPr>
        <w:t xml:space="preserve"> del </w:t>
      </w:r>
      <w:r w:rsidR="0066336A">
        <w:rPr>
          <w:rFonts w:cs="Arial"/>
          <w:sz w:val="22"/>
          <w:szCs w:val="22"/>
        </w:rPr>
        <w:t>24</w:t>
      </w:r>
      <w:r w:rsidR="00AB38A7" w:rsidRPr="00FE5CD7">
        <w:rPr>
          <w:rFonts w:cs="Arial"/>
          <w:sz w:val="22"/>
          <w:szCs w:val="22"/>
        </w:rPr>
        <w:t xml:space="preserve"> de </w:t>
      </w:r>
      <w:r w:rsidR="0066336A">
        <w:rPr>
          <w:rFonts w:cs="Arial"/>
          <w:sz w:val="22"/>
          <w:szCs w:val="22"/>
        </w:rPr>
        <w:t>mayo</w:t>
      </w:r>
      <w:r w:rsidR="00AB38A7" w:rsidRPr="00FE5CD7">
        <w:rPr>
          <w:rFonts w:cs="Arial"/>
          <w:sz w:val="22"/>
          <w:szCs w:val="22"/>
        </w:rPr>
        <w:t xml:space="preserve"> de 201</w:t>
      </w:r>
      <w:r w:rsidR="0066336A">
        <w:rPr>
          <w:rFonts w:cs="Arial"/>
          <w:sz w:val="22"/>
          <w:szCs w:val="22"/>
        </w:rPr>
        <w:t>9</w:t>
      </w:r>
      <w:r w:rsidR="00AB38A7" w:rsidRPr="00FE5CD7">
        <w:rPr>
          <w:rFonts w:cs="Arial"/>
          <w:sz w:val="22"/>
          <w:szCs w:val="22"/>
        </w:rPr>
        <w:t xml:space="preserve">, mediante el cual, la Gerencia General remite </w:t>
      </w:r>
      <w:r w:rsidR="00AB38A7">
        <w:rPr>
          <w:rFonts w:cs="Arial"/>
          <w:sz w:val="22"/>
          <w:szCs w:val="22"/>
        </w:rPr>
        <w:t xml:space="preserve">y avala </w:t>
      </w:r>
      <w:r w:rsidR="00AB38A7" w:rsidRPr="00FE5CD7">
        <w:rPr>
          <w:rFonts w:cs="Arial"/>
          <w:sz w:val="22"/>
          <w:szCs w:val="22"/>
        </w:rPr>
        <w:t xml:space="preserve">el informe </w:t>
      </w:r>
      <w:r w:rsidR="00AB38A7" w:rsidRPr="00EA7ADB">
        <w:rPr>
          <w:rFonts w:cs="Arial"/>
          <w:color w:val="000000"/>
          <w:sz w:val="22"/>
          <w:szCs w:val="22"/>
        </w:rPr>
        <w:t>DF-OF-</w:t>
      </w:r>
      <w:r w:rsidR="00AB38A7">
        <w:rPr>
          <w:rFonts w:cs="Arial"/>
          <w:color w:val="000000"/>
          <w:sz w:val="22"/>
          <w:szCs w:val="22"/>
        </w:rPr>
        <w:t>0</w:t>
      </w:r>
      <w:r w:rsidR="0066336A">
        <w:rPr>
          <w:rFonts w:cs="Arial"/>
          <w:color w:val="000000"/>
          <w:sz w:val="22"/>
          <w:szCs w:val="22"/>
        </w:rPr>
        <w:t>568</w:t>
      </w:r>
      <w:r w:rsidR="00AB38A7" w:rsidRPr="00EA7ADB">
        <w:rPr>
          <w:rFonts w:cs="Arial"/>
          <w:color w:val="000000"/>
          <w:sz w:val="22"/>
          <w:szCs w:val="22"/>
        </w:rPr>
        <w:t>-201</w:t>
      </w:r>
      <w:r w:rsidR="0066336A">
        <w:rPr>
          <w:rFonts w:cs="Arial"/>
          <w:color w:val="000000"/>
          <w:sz w:val="22"/>
          <w:szCs w:val="22"/>
        </w:rPr>
        <w:t>9</w:t>
      </w:r>
      <w:r w:rsidR="00AB38A7">
        <w:rPr>
          <w:rFonts w:cs="Arial"/>
          <w:color w:val="000000"/>
          <w:sz w:val="22"/>
          <w:szCs w:val="22"/>
        </w:rPr>
        <w:t xml:space="preserve">2018 </w:t>
      </w:r>
      <w:r w:rsidR="00AB38A7" w:rsidRPr="00EA7ADB">
        <w:rPr>
          <w:rFonts w:cs="Arial"/>
          <w:color w:val="000000"/>
          <w:sz w:val="22"/>
          <w:szCs w:val="22"/>
        </w:rPr>
        <w:t>de la Dirección FOSUVI</w:t>
      </w:r>
      <w:r w:rsidR="00AB38A7" w:rsidRPr="00FE5CD7">
        <w:rPr>
          <w:rFonts w:cs="Arial"/>
          <w:sz w:val="22"/>
          <w:szCs w:val="22"/>
        </w:rPr>
        <w:t xml:space="preserve">, </w:t>
      </w:r>
      <w:r w:rsidR="00AB38A7">
        <w:rPr>
          <w:rFonts w:cs="Arial"/>
          <w:sz w:val="22"/>
          <w:szCs w:val="22"/>
        </w:rPr>
        <w:t xml:space="preserve">que </w:t>
      </w:r>
      <w:r w:rsidR="00AB38A7" w:rsidRPr="00EA7ADB">
        <w:rPr>
          <w:rFonts w:cs="Arial"/>
          <w:color w:val="000000"/>
          <w:sz w:val="22"/>
          <w:szCs w:val="22"/>
        </w:rPr>
        <w:t xml:space="preserve">contiene </w:t>
      </w:r>
      <w:r w:rsidR="00AB38A7" w:rsidRPr="002F0FBB">
        <w:rPr>
          <w:rFonts w:cs="Arial"/>
          <w:color w:val="000000"/>
          <w:sz w:val="22"/>
          <w:szCs w:val="22"/>
        </w:rPr>
        <w:t xml:space="preserve">los resultados del estudio realizado a la solicitud </w:t>
      </w:r>
      <w:r w:rsidR="00AB38A7">
        <w:rPr>
          <w:rFonts w:cs="Arial"/>
          <w:color w:val="000000"/>
          <w:sz w:val="22"/>
          <w:szCs w:val="22"/>
        </w:rPr>
        <w:t xml:space="preserve">de la </w:t>
      </w:r>
      <w:r w:rsidR="00AB38A7">
        <w:rPr>
          <w:rFonts w:cs="Arial"/>
          <w:bCs/>
          <w:sz w:val="22"/>
          <w:szCs w:val="22"/>
        </w:rPr>
        <w:t>Fundación para la Vivienda Rural Costa Rica – Canadá</w:t>
      </w:r>
      <w:r w:rsidR="00AB38A7">
        <w:rPr>
          <w:rFonts w:cs="Arial"/>
          <w:color w:val="000000"/>
          <w:sz w:val="22"/>
          <w:szCs w:val="22"/>
        </w:rPr>
        <w:t>,</w:t>
      </w:r>
      <w:r w:rsidR="00AB38A7" w:rsidRPr="002F0FBB">
        <w:rPr>
          <w:rFonts w:cs="Arial"/>
          <w:color w:val="000000"/>
          <w:sz w:val="22"/>
          <w:szCs w:val="22"/>
        </w:rPr>
        <w:t xml:space="preserve"> </w:t>
      </w:r>
      <w:r w:rsidR="00AB38A7" w:rsidRPr="002E30F1">
        <w:rPr>
          <w:rFonts w:cs="Arial"/>
          <w:sz w:val="22"/>
          <w:szCs w:val="22"/>
          <w:lang w:val="es-ES_tradnl"/>
        </w:rPr>
        <w:t xml:space="preserve">para </w:t>
      </w:r>
      <w:r w:rsidR="00AB38A7">
        <w:rPr>
          <w:rFonts w:cs="Arial"/>
          <w:sz w:val="22"/>
          <w:szCs w:val="22"/>
          <w:lang w:val="es-ES_tradnl"/>
        </w:rPr>
        <w:t xml:space="preserve">financiar </w:t>
      </w:r>
      <w:r w:rsidR="00AB38A7" w:rsidRPr="00083DEF">
        <w:rPr>
          <w:sz w:val="22"/>
          <w:szCs w:val="22"/>
        </w:rPr>
        <w:t>–al amparo del artículo 59 de la Ley del Sistema Financiero Nacional para la Vivienda (LSFNV)–</w:t>
      </w:r>
      <w:r w:rsidR="00AB38A7">
        <w:rPr>
          <w:rFonts w:cs="Arial"/>
          <w:sz w:val="22"/>
          <w:szCs w:val="22"/>
        </w:rPr>
        <w:t xml:space="preserve"> actividades</w:t>
      </w:r>
      <w:r w:rsidR="00AB38A7">
        <w:rPr>
          <w:rFonts w:cs="Arial"/>
          <w:sz w:val="22"/>
          <w:szCs w:val="22"/>
          <w:lang w:val="es-ES_tradnl"/>
        </w:rPr>
        <w:t xml:space="preserve"> adicionales no incluidas en el alcance original del proyecto</w:t>
      </w:r>
      <w:r w:rsidR="00AB38A7" w:rsidRPr="002E30F1">
        <w:rPr>
          <w:rFonts w:cs="Arial"/>
          <w:sz w:val="22"/>
          <w:szCs w:val="22"/>
        </w:rPr>
        <w:t xml:space="preserve"> </w:t>
      </w:r>
      <w:r w:rsidR="00AB38A7">
        <w:rPr>
          <w:rFonts w:cs="Arial"/>
          <w:sz w:val="22"/>
          <w:szCs w:val="22"/>
        </w:rPr>
        <w:t xml:space="preserve">habitacional </w:t>
      </w:r>
      <w:proofErr w:type="spellStart"/>
      <w:r w:rsidR="00AB38A7">
        <w:rPr>
          <w:rFonts w:cs="Arial"/>
          <w:sz w:val="22"/>
          <w:szCs w:val="22"/>
        </w:rPr>
        <w:t>Riojalandia</w:t>
      </w:r>
      <w:proofErr w:type="spellEnd"/>
      <w:r w:rsidR="00AB38A7">
        <w:rPr>
          <w:rFonts w:cs="Arial"/>
          <w:sz w:val="22"/>
          <w:szCs w:val="22"/>
          <w:lang w:val="es-ES_tradnl"/>
        </w:rPr>
        <w:t xml:space="preserve">, </w:t>
      </w:r>
      <w:r w:rsidR="00AB38A7">
        <w:rPr>
          <w:rFonts w:cs="Arial"/>
          <w:sz w:val="22"/>
          <w:szCs w:val="22"/>
        </w:rPr>
        <w:t xml:space="preserve">ubicado en el distrito Barranca del cantón y provincia de Puntarenas y aprobado con el acuerdo N° 1 de la sesión 20-2017 del 20 </w:t>
      </w:r>
      <w:r w:rsidR="00AB38A7" w:rsidRPr="001F67E1">
        <w:rPr>
          <w:rFonts w:cs="Arial"/>
          <w:sz w:val="22"/>
          <w:szCs w:val="22"/>
        </w:rPr>
        <w:t xml:space="preserve">de </w:t>
      </w:r>
      <w:r w:rsidR="00AB38A7">
        <w:rPr>
          <w:rFonts w:cs="Arial"/>
          <w:sz w:val="22"/>
          <w:szCs w:val="22"/>
        </w:rPr>
        <w:t>marzo</w:t>
      </w:r>
      <w:r w:rsidR="00AB38A7" w:rsidRPr="001F67E1">
        <w:rPr>
          <w:rFonts w:cs="Arial"/>
          <w:sz w:val="22"/>
          <w:szCs w:val="22"/>
        </w:rPr>
        <w:t xml:space="preserve"> de 20</w:t>
      </w:r>
      <w:r w:rsidR="00AB38A7">
        <w:rPr>
          <w:rFonts w:cs="Arial"/>
          <w:sz w:val="22"/>
          <w:szCs w:val="22"/>
        </w:rPr>
        <w:t>17.  Dichos documentos se adjuntan a la presente acta</w:t>
      </w:r>
      <w:r w:rsidR="00AB38A7">
        <w:rPr>
          <w:rFonts w:cs="Arial"/>
          <w:bCs/>
          <w:sz w:val="22"/>
          <w:szCs w:val="22"/>
          <w:lang w:val="es-ES_tradnl"/>
        </w:rPr>
        <w:t>.</w:t>
      </w:r>
    </w:p>
    <w:p w:rsidR="00AB38A7" w:rsidRDefault="00AB38A7" w:rsidP="00AB38A7">
      <w:pPr>
        <w:spacing w:line="360" w:lineRule="auto"/>
        <w:jc w:val="both"/>
        <w:rPr>
          <w:rFonts w:cs="Arial"/>
          <w:bCs/>
          <w:sz w:val="22"/>
          <w:szCs w:val="22"/>
          <w:lang w:val="es-ES_tradnl"/>
        </w:rPr>
      </w:pPr>
    </w:p>
    <w:p w:rsidR="00AB38A7" w:rsidRDefault="00AB38A7" w:rsidP="00AB38A7">
      <w:pPr>
        <w:spacing w:line="360" w:lineRule="auto"/>
        <w:jc w:val="both"/>
        <w:rPr>
          <w:rFonts w:cs="Arial"/>
          <w:sz w:val="22"/>
          <w:szCs w:val="22"/>
          <w:lang w:val="es-ES_tradnl"/>
        </w:rPr>
      </w:pPr>
      <w:r>
        <w:rPr>
          <w:rFonts w:cs="Arial"/>
          <w:sz w:val="22"/>
          <w:szCs w:val="22"/>
        </w:rPr>
        <w:t xml:space="preserve">La licenciada </w:t>
      </w:r>
      <w:r>
        <w:rPr>
          <w:rFonts w:cs="Arial"/>
          <w:sz w:val="22"/>
        </w:rPr>
        <w:t>Camacho Murillo presenta el detalle de la referida solicitud</w:t>
      </w:r>
      <w:r>
        <w:rPr>
          <w:rFonts w:cs="Arial"/>
          <w:sz w:val="22"/>
          <w:szCs w:val="22"/>
        </w:rPr>
        <w:t xml:space="preserve">, destacando que una vez valorados técnica y financieramente los documentos que sustentan la solicitud de la entidad autorizada, se recomienda </w:t>
      </w:r>
      <w:r>
        <w:rPr>
          <w:rFonts w:cs="Arial"/>
          <w:sz w:val="22"/>
          <w:szCs w:val="22"/>
          <w:lang w:val="es-ES_tradnl"/>
        </w:rPr>
        <w:t xml:space="preserve">financiar la suma total de </w:t>
      </w:r>
      <w:r w:rsidRPr="00110579">
        <w:rPr>
          <w:rFonts w:cs="Arial"/>
          <w:sz w:val="22"/>
          <w:szCs w:val="22"/>
          <w:lang w:val="es-ES_tradnl"/>
        </w:rPr>
        <w:t>¢</w:t>
      </w:r>
      <w:r w:rsidR="0066336A">
        <w:rPr>
          <w:rFonts w:cs="Arial"/>
          <w:sz w:val="22"/>
          <w:szCs w:val="22"/>
          <w:lang w:val="es-ES_tradnl"/>
        </w:rPr>
        <w:t>9</w:t>
      </w:r>
      <w:r>
        <w:rPr>
          <w:rFonts w:cs="Arial"/>
          <w:sz w:val="22"/>
          <w:szCs w:val="22"/>
          <w:lang w:val="es-ES_tradnl"/>
        </w:rPr>
        <w:t>3</w:t>
      </w:r>
      <w:r w:rsidRPr="00110579">
        <w:rPr>
          <w:rFonts w:cs="Arial"/>
          <w:sz w:val="22"/>
          <w:szCs w:val="22"/>
          <w:lang w:val="es-ES_tradnl"/>
        </w:rPr>
        <w:t>.</w:t>
      </w:r>
      <w:r w:rsidR="0066336A">
        <w:rPr>
          <w:rFonts w:cs="Arial"/>
          <w:sz w:val="22"/>
          <w:szCs w:val="22"/>
          <w:lang w:val="es-ES_tradnl"/>
        </w:rPr>
        <w:t>049</w:t>
      </w:r>
      <w:r w:rsidRPr="00110579">
        <w:rPr>
          <w:rFonts w:cs="Arial"/>
          <w:sz w:val="22"/>
          <w:szCs w:val="22"/>
          <w:lang w:val="es-ES_tradnl"/>
        </w:rPr>
        <w:t>.</w:t>
      </w:r>
      <w:r w:rsidR="0066336A">
        <w:rPr>
          <w:rFonts w:cs="Arial"/>
          <w:sz w:val="22"/>
          <w:szCs w:val="22"/>
          <w:lang w:val="es-ES_tradnl"/>
        </w:rPr>
        <w:t>641</w:t>
      </w:r>
      <w:r w:rsidRPr="00110579">
        <w:rPr>
          <w:rFonts w:cs="Arial"/>
          <w:sz w:val="22"/>
          <w:szCs w:val="22"/>
          <w:lang w:val="es-ES_tradnl"/>
        </w:rPr>
        <w:t>,</w:t>
      </w:r>
      <w:r w:rsidR="0066336A">
        <w:rPr>
          <w:rFonts w:cs="Arial"/>
          <w:sz w:val="22"/>
          <w:szCs w:val="22"/>
          <w:lang w:val="es-ES_tradnl"/>
        </w:rPr>
        <w:t>5</w:t>
      </w:r>
      <w:r>
        <w:rPr>
          <w:rFonts w:cs="Arial"/>
          <w:sz w:val="22"/>
          <w:szCs w:val="22"/>
          <w:lang w:val="es-ES_tradnl"/>
        </w:rPr>
        <w:t>0 que comprende</w:t>
      </w:r>
      <w:r w:rsidRPr="00860C71">
        <w:rPr>
          <w:rFonts w:cs="Arial"/>
          <w:sz w:val="22"/>
          <w:szCs w:val="22"/>
        </w:rPr>
        <w:t xml:space="preserve"> </w:t>
      </w:r>
      <w:r>
        <w:rPr>
          <w:rFonts w:cs="Arial"/>
          <w:sz w:val="22"/>
          <w:szCs w:val="22"/>
        </w:rPr>
        <w:t>trabajos adicionales a realizar</w:t>
      </w:r>
      <w:r w:rsidR="0066336A">
        <w:rPr>
          <w:rFonts w:cs="Arial"/>
          <w:sz w:val="22"/>
          <w:szCs w:val="22"/>
        </w:rPr>
        <w:t xml:space="preserve"> en las obras de infraestructura de</w:t>
      </w:r>
      <w:r>
        <w:rPr>
          <w:rFonts w:cs="Arial"/>
          <w:sz w:val="22"/>
          <w:szCs w:val="22"/>
        </w:rPr>
        <w:t xml:space="preserve"> dicho proyecto.</w:t>
      </w:r>
    </w:p>
    <w:p w:rsidR="00AB38A7" w:rsidRDefault="00AB38A7" w:rsidP="00AB38A7">
      <w:pPr>
        <w:spacing w:line="360" w:lineRule="auto"/>
        <w:jc w:val="both"/>
        <w:rPr>
          <w:rFonts w:cs="Arial"/>
          <w:sz w:val="22"/>
          <w:szCs w:val="22"/>
          <w:lang w:val="es-ES_tradnl"/>
        </w:rPr>
      </w:pPr>
    </w:p>
    <w:p w:rsidR="009D03FE" w:rsidRDefault="0066336A"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75</w:t>
      </w:r>
      <w:r w:rsidRPr="00A25DB7">
        <w:rPr>
          <w:rFonts w:cs="Arial"/>
          <w:sz w:val="22"/>
          <w:u w:val="single"/>
          <w:lang w:val="es-ES_tradnl"/>
        </w:rPr>
        <w:t>:</w:t>
      </w:r>
      <w:r>
        <w:rPr>
          <w:rFonts w:cs="Arial"/>
          <w:sz w:val="22"/>
          <w:u w:val="single"/>
          <w:lang w:val="es-ES_tradnl"/>
        </w:rPr>
        <w:t>15</w:t>
      </w:r>
      <w:r>
        <w:rPr>
          <w:rFonts w:cs="Arial"/>
          <w:sz w:val="22"/>
          <w:lang w:val="es-ES_tradnl"/>
        </w:rPr>
        <w:t xml:space="preserve"> Conocido</w:t>
      </w:r>
      <w:r w:rsidR="00AB38A7">
        <w:rPr>
          <w:rFonts w:cs="Arial"/>
          <w:sz w:val="22"/>
          <w:szCs w:val="22"/>
        </w:rPr>
        <w:t xml:space="preserve"> el informe de la Dirección FOSUVI y no habiendo objeciones de los señores Directores ni por parte de los funcionarios presentes, la </w:t>
      </w:r>
      <w:r w:rsidR="00AB38A7" w:rsidRPr="00A85825">
        <w:rPr>
          <w:rFonts w:cs="Arial"/>
          <w:sz w:val="22"/>
          <w:szCs w:val="22"/>
        </w:rPr>
        <w:t>Junta Directiva</w:t>
      </w:r>
      <w:r w:rsidR="00AB38A7">
        <w:rPr>
          <w:rFonts w:cs="Arial"/>
          <w:sz w:val="22"/>
          <w:szCs w:val="22"/>
        </w:rPr>
        <w:t xml:space="preserve"> resuelve acoger la recomendación de la </w:t>
      </w:r>
      <w:r w:rsidR="00AB38A7" w:rsidRPr="008744FA">
        <w:rPr>
          <w:rFonts w:cs="Arial"/>
          <w:color w:val="000000"/>
          <w:sz w:val="22"/>
          <w:szCs w:val="22"/>
        </w:rPr>
        <w:t>Administración</w:t>
      </w:r>
      <w:r w:rsidR="00AB38A7">
        <w:rPr>
          <w:rFonts w:cs="Arial"/>
          <w:color w:val="000000"/>
          <w:sz w:val="22"/>
          <w:szCs w:val="22"/>
        </w:rPr>
        <w:t xml:space="preserve"> y, en consecuencia, toma </w:t>
      </w:r>
      <w:r w:rsidR="00AB38A7">
        <w:rPr>
          <w:rFonts w:cs="Arial"/>
          <w:sz w:val="22"/>
          <w:szCs w:val="22"/>
        </w:rPr>
        <w:t xml:space="preserve">el </w:t>
      </w:r>
      <w:r w:rsidRPr="0066336A">
        <w:rPr>
          <w:rFonts w:cs="Arial"/>
          <w:b/>
          <w:sz w:val="22"/>
          <w:szCs w:val="22"/>
        </w:rPr>
        <w:t xml:space="preserve">Acuerdo N° </w:t>
      </w:r>
      <w:r>
        <w:rPr>
          <w:rFonts w:cs="Arial"/>
          <w:b/>
          <w:sz w:val="22"/>
          <w:szCs w:val="22"/>
        </w:rPr>
        <w:t>7</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9B7F47" w:rsidRPr="009B7F47">
        <w:rPr>
          <w:rFonts w:cs="Arial"/>
          <w:b/>
          <w:sz w:val="22"/>
          <w:u w:val="single"/>
          <w:lang w:val="es-ES_tradnl"/>
        </w:rPr>
        <w:t>Solicitud de ampliación al plazo del contrato de administración de recursos del proyecto Tres y Tres</w:t>
      </w:r>
    </w:p>
    <w:p w:rsidR="009D03FE" w:rsidRDefault="009D03FE" w:rsidP="009D03FE">
      <w:pPr>
        <w:spacing w:line="360" w:lineRule="auto"/>
        <w:jc w:val="both"/>
        <w:rPr>
          <w:rFonts w:cs="Arial"/>
          <w:sz w:val="22"/>
          <w:szCs w:val="22"/>
        </w:rPr>
      </w:pPr>
    </w:p>
    <w:p w:rsidR="00BF4EBE" w:rsidRPr="00911E34" w:rsidRDefault="00BF4EBE" w:rsidP="00BF4EB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7</w:t>
      </w:r>
      <w:r w:rsidR="0066336A">
        <w:rPr>
          <w:rFonts w:cs="Arial"/>
          <w:sz w:val="22"/>
          <w:u w:val="single"/>
          <w:lang w:val="es-ES_tradnl"/>
        </w:rPr>
        <w:t>5</w:t>
      </w:r>
      <w:r w:rsidRPr="0039311E">
        <w:rPr>
          <w:rFonts w:cs="Arial"/>
          <w:sz w:val="22"/>
          <w:u w:val="single"/>
          <w:lang w:val="es-ES_tradnl"/>
        </w:rPr>
        <w:t>:</w:t>
      </w:r>
      <w:r>
        <w:rPr>
          <w:rFonts w:cs="Arial"/>
          <w:sz w:val="22"/>
          <w:u w:val="single"/>
          <w:lang w:val="es-ES_tradnl"/>
        </w:rPr>
        <w:t>3</w:t>
      </w:r>
      <w:r w:rsidR="0066336A">
        <w:rPr>
          <w:rFonts w:cs="Arial"/>
          <w:sz w:val="22"/>
          <w:u w:val="single"/>
          <w:lang w:val="es-ES_tradnl"/>
        </w:rPr>
        <w:t>5</w:t>
      </w:r>
      <w:r>
        <w:rPr>
          <w:rFonts w:cs="Arial"/>
          <w:sz w:val="22"/>
          <w:lang w:val="es-ES_tradnl"/>
        </w:rPr>
        <w:t xml:space="preserve"> Se conoce el oficio </w:t>
      </w:r>
      <w:r>
        <w:rPr>
          <w:rFonts w:cs="Arial"/>
          <w:color w:val="000000"/>
          <w:sz w:val="22"/>
          <w:szCs w:val="22"/>
        </w:rPr>
        <w:t>GG-ME-0</w:t>
      </w:r>
      <w:r w:rsidR="0066336A">
        <w:rPr>
          <w:rFonts w:cs="Arial"/>
          <w:color w:val="000000"/>
          <w:sz w:val="22"/>
          <w:szCs w:val="22"/>
        </w:rPr>
        <w:t>550</w:t>
      </w:r>
      <w:r>
        <w:rPr>
          <w:rFonts w:cs="Arial"/>
          <w:color w:val="000000"/>
          <w:sz w:val="22"/>
          <w:szCs w:val="22"/>
        </w:rPr>
        <w:t xml:space="preserve">-2019 del </w:t>
      </w:r>
      <w:r w:rsidR="0066336A">
        <w:rPr>
          <w:rFonts w:cs="Arial"/>
          <w:color w:val="000000"/>
          <w:sz w:val="22"/>
          <w:szCs w:val="22"/>
        </w:rPr>
        <w:t>23</w:t>
      </w:r>
      <w:r>
        <w:rPr>
          <w:rFonts w:cs="Arial"/>
          <w:color w:val="000000"/>
          <w:sz w:val="22"/>
          <w:szCs w:val="22"/>
        </w:rPr>
        <w:t xml:space="preserve"> de ma</w:t>
      </w:r>
      <w:r w:rsidR="0066336A">
        <w:rPr>
          <w:rFonts w:cs="Arial"/>
          <w:color w:val="000000"/>
          <w:sz w:val="22"/>
          <w:szCs w:val="22"/>
        </w:rPr>
        <w:t>yo</w:t>
      </w:r>
      <w:r>
        <w:rPr>
          <w:rFonts w:cs="Arial"/>
          <w:color w:val="000000"/>
          <w:sz w:val="22"/>
          <w:szCs w:val="22"/>
        </w:rPr>
        <w:t xml:space="preserve"> de 2019</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DF-OF-0</w:t>
      </w:r>
      <w:r w:rsidR="0066336A">
        <w:rPr>
          <w:rFonts w:cs="Arial"/>
          <w:color w:val="000000"/>
          <w:sz w:val="22"/>
        </w:rPr>
        <w:t>564</w:t>
      </w:r>
      <w:r w:rsidRPr="00082430">
        <w:rPr>
          <w:rFonts w:cs="Arial"/>
          <w:color w:val="000000"/>
          <w:sz w:val="22"/>
        </w:rPr>
        <w:t>-201</w:t>
      </w:r>
      <w:r>
        <w:rPr>
          <w:rFonts w:cs="Arial"/>
          <w:color w:val="000000"/>
          <w:sz w:val="22"/>
        </w:rPr>
        <w:t>9</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sidR="0066336A" w:rsidRPr="0066336A">
        <w:rPr>
          <w:rFonts w:cs="Arial"/>
          <w:sz w:val="22"/>
          <w:szCs w:val="22"/>
        </w:rPr>
        <w:t xml:space="preserve"> </w:t>
      </w:r>
      <w:proofErr w:type="spellStart"/>
      <w:r w:rsidR="0066336A">
        <w:rPr>
          <w:rFonts w:cs="Arial"/>
          <w:sz w:val="22"/>
          <w:szCs w:val="22"/>
        </w:rPr>
        <w:t>Coocique</w:t>
      </w:r>
      <w:proofErr w:type="spellEnd"/>
      <w:r w:rsidR="0066336A">
        <w:rPr>
          <w:rFonts w:cs="Arial"/>
          <w:sz w:val="22"/>
          <w:szCs w:val="22"/>
        </w:rPr>
        <w:t xml:space="preserve"> R.L.</w:t>
      </w:r>
      <w:r w:rsidR="0066336A" w:rsidRPr="00BD3192">
        <w:rPr>
          <w:rFonts w:cs="Arial"/>
          <w:sz w:val="22"/>
          <w:szCs w:val="22"/>
        </w:rPr>
        <w:t>,</w:t>
      </w:r>
      <w:r w:rsidR="0066336A" w:rsidRPr="0066336A">
        <w:rPr>
          <w:rFonts w:cs="Arial"/>
          <w:sz w:val="22"/>
          <w:szCs w:val="22"/>
        </w:rPr>
        <w:t xml:space="preserve"> </w:t>
      </w:r>
      <w:r w:rsidR="0066336A" w:rsidRPr="00BD3192">
        <w:rPr>
          <w:rFonts w:cs="Arial"/>
          <w:sz w:val="22"/>
          <w:szCs w:val="22"/>
        </w:rPr>
        <w:t xml:space="preserve">para prorrogar la fecha de vencimiento del contrato de administración de recursos del proyecto habitacional </w:t>
      </w:r>
      <w:r w:rsidR="0066336A">
        <w:rPr>
          <w:rFonts w:cs="Arial"/>
          <w:sz w:val="22"/>
          <w:szCs w:val="22"/>
        </w:rPr>
        <w:t>Tres y Tres</w:t>
      </w:r>
      <w:r w:rsidR="0066336A" w:rsidRPr="00EE6836">
        <w:rPr>
          <w:rFonts w:cs="Arial"/>
          <w:sz w:val="22"/>
          <w:szCs w:val="22"/>
        </w:rPr>
        <w:t xml:space="preserve">, </w:t>
      </w:r>
      <w:r w:rsidR="0066336A" w:rsidRPr="00BB303F">
        <w:rPr>
          <w:rFonts w:cs="Arial"/>
          <w:sz w:val="22"/>
          <w:szCs w:val="22"/>
        </w:rPr>
        <w:t xml:space="preserve">ubicado en el distrito </w:t>
      </w:r>
      <w:proofErr w:type="spellStart"/>
      <w:r w:rsidR="0066336A">
        <w:rPr>
          <w:rFonts w:cs="Arial"/>
          <w:sz w:val="22"/>
          <w:szCs w:val="22"/>
        </w:rPr>
        <w:t>Pocosol</w:t>
      </w:r>
      <w:proofErr w:type="spellEnd"/>
      <w:r w:rsidR="0066336A">
        <w:rPr>
          <w:rFonts w:cs="Arial"/>
          <w:sz w:val="22"/>
          <w:szCs w:val="22"/>
        </w:rPr>
        <w:t xml:space="preserve"> del cantón de San Carlos</w:t>
      </w:r>
      <w:r w:rsidR="0066336A" w:rsidRPr="00BB303F">
        <w:rPr>
          <w:rFonts w:cs="Arial"/>
          <w:sz w:val="22"/>
          <w:szCs w:val="22"/>
        </w:rPr>
        <w:t xml:space="preserve">, provincia de </w:t>
      </w:r>
      <w:r w:rsidR="0066336A">
        <w:rPr>
          <w:rFonts w:cs="Arial"/>
          <w:sz w:val="22"/>
          <w:szCs w:val="22"/>
        </w:rPr>
        <w:t xml:space="preserve">Alajuela, y aprobado </w:t>
      </w:r>
      <w:r w:rsidR="0066336A" w:rsidRPr="00BB303F">
        <w:rPr>
          <w:rFonts w:cs="Arial"/>
          <w:sz w:val="22"/>
          <w:szCs w:val="22"/>
        </w:rPr>
        <w:t xml:space="preserve">mediante el acuerdo </w:t>
      </w:r>
      <w:r w:rsidR="0066336A">
        <w:rPr>
          <w:rFonts w:cs="Arial"/>
          <w:sz w:val="22"/>
          <w:szCs w:val="22"/>
        </w:rPr>
        <w:t xml:space="preserve">N° 1 de la </w:t>
      </w:r>
      <w:r w:rsidR="0066336A" w:rsidRPr="00BB303F">
        <w:rPr>
          <w:rFonts w:cs="Arial"/>
          <w:color w:val="000000"/>
          <w:sz w:val="22"/>
          <w:szCs w:val="22"/>
        </w:rPr>
        <w:t xml:space="preserve">sesión </w:t>
      </w:r>
      <w:r w:rsidR="0066336A">
        <w:rPr>
          <w:rFonts w:cs="Arial"/>
          <w:color w:val="000000"/>
          <w:sz w:val="22"/>
          <w:szCs w:val="22"/>
        </w:rPr>
        <w:t>29-2018</w:t>
      </w:r>
      <w:r w:rsidR="0066336A" w:rsidRPr="00BB303F">
        <w:rPr>
          <w:rFonts w:cs="Arial"/>
          <w:color w:val="000000"/>
          <w:sz w:val="22"/>
          <w:szCs w:val="22"/>
        </w:rPr>
        <w:t xml:space="preserve"> del </w:t>
      </w:r>
      <w:r w:rsidR="0066336A">
        <w:rPr>
          <w:rFonts w:cs="Arial"/>
          <w:color w:val="000000"/>
          <w:sz w:val="22"/>
          <w:szCs w:val="22"/>
        </w:rPr>
        <w:t>03</w:t>
      </w:r>
      <w:r w:rsidR="0066336A" w:rsidRPr="00BB303F">
        <w:rPr>
          <w:rFonts w:cs="Arial"/>
          <w:color w:val="000000"/>
          <w:sz w:val="22"/>
          <w:szCs w:val="22"/>
        </w:rPr>
        <w:t xml:space="preserve"> de </w:t>
      </w:r>
      <w:r w:rsidR="0066336A">
        <w:rPr>
          <w:rFonts w:cs="Arial"/>
          <w:color w:val="000000"/>
          <w:sz w:val="22"/>
          <w:szCs w:val="22"/>
        </w:rPr>
        <w:t>mayo</w:t>
      </w:r>
      <w:r w:rsidR="0066336A" w:rsidRPr="00BB303F">
        <w:rPr>
          <w:rFonts w:cs="Arial"/>
          <w:color w:val="000000"/>
          <w:sz w:val="22"/>
          <w:szCs w:val="22"/>
        </w:rPr>
        <w:t xml:space="preserve"> de 201</w:t>
      </w:r>
      <w:r w:rsidR="0066336A">
        <w:rPr>
          <w:rFonts w:cs="Arial"/>
          <w:color w:val="000000"/>
          <w:sz w:val="22"/>
          <w:szCs w:val="22"/>
        </w:rPr>
        <w:t>8</w:t>
      </w:r>
      <w:r w:rsidR="0066336A" w:rsidRPr="00BD3192">
        <w:rPr>
          <w:rFonts w:cs="Arial"/>
          <w:sz w:val="22"/>
          <w:szCs w:val="22"/>
        </w:rPr>
        <w:t>.</w:t>
      </w:r>
      <w:r w:rsidR="0066336A">
        <w:rPr>
          <w:rFonts w:cs="Arial"/>
          <w:sz w:val="22"/>
          <w:szCs w:val="22"/>
        </w:rPr>
        <w:t xml:space="preserve"> </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rsidR="00BF4EBE" w:rsidRPr="00911E34" w:rsidRDefault="00BF4EBE" w:rsidP="00BF4EBE">
      <w:pPr>
        <w:spacing w:line="360" w:lineRule="auto"/>
        <w:jc w:val="both"/>
        <w:rPr>
          <w:rFonts w:cs="Arial"/>
          <w:sz w:val="22"/>
          <w:szCs w:val="22"/>
        </w:rPr>
      </w:pPr>
    </w:p>
    <w:p w:rsidR="00BF4EBE" w:rsidRDefault="00BF4EBE" w:rsidP="00BF4EBE">
      <w:pPr>
        <w:spacing w:line="360" w:lineRule="auto"/>
        <w:jc w:val="both"/>
        <w:rPr>
          <w:rFonts w:cs="Arial"/>
          <w:color w:val="000000"/>
          <w:sz w:val="22"/>
          <w:szCs w:val="22"/>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 de administración de recursos</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 xml:space="preserve">de </w:t>
      </w:r>
      <w:r w:rsidRPr="00BD3192">
        <w:rPr>
          <w:rFonts w:cs="Arial"/>
          <w:sz w:val="22"/>
          <w:szCs w:val="22"/>
        </w:rPr>
        <w:t xml:space="preserve">hasta </w:t>
      </w:r>
      <w:r w:rsidR="0066336A">
        <w:rPr>
          <w:rFonts w:cs="Arial"/>
          <w:sz w:val="22"/>
          <w:szCs w:val="22"/>
        </w:rPr>
        <w:t xml:space="preserve">tres meses </w:t>
      </w:r>
      <w:r w:rsidR="0066336A" w:rsidRPr="00BD3192">
        <w:rPr>
          <w:rFonts w:cs="Arial"/>
          <w:sz w:val="22"/>
          <w:szCs w:val="22"/>
        </w:rPr>
        <w:t xml:space="preserve">para </w:t>
      </w:r>
      <w:r w:rsidR="0066336A">
        <w:rPr>
          <w:rFonts w:cs="Arial"/>
          <w:sz w:val="22"/>
          <w:szCs w:val="22"/>
        </w:rPr>
        <w:t>la formalización y entrega de las viviendas pendientes, y</w:t>
      </w:r>
      <w:r w:rsidR="0066336A" w:rsidRPr="00BD3192">
        <w:rPr>
          <w:rFonts w:cs="Arial"/>
          <w:sz w:val="22"/>
          <w:szCs w:val="22"/>
        </w:rPr>
        <w:t xml:space="preserve"> </w:t>
      </w:r>
      <w:r w:rsidR="0066336A">
        <w:rPr>
          <w:rFonts w:cs="Arial"/>
          <w:sz w:val="22"/>
          <w:szCs w:val="22"/>
        </w:rPr>
        <w:t xml:space="preserve">de </w:t>
      </w:r>
      <w:r w:rsidR="0066336A" w:rsidRPr="00BD3192">
        <w:rPr>
          <w:rFonts w:cs="Arial"/>
          <w:sz w:val="22"/>
          <w:szCs w:val="22"/>
        </w:rPr>
        <w:t xml:space="preserve">hasta </w:t>
      </w:r>
      <w:r w:rsidR="0066336A">
        <w:rPr>
          <w:rFonts w:cs="Arial"/>
          <w:sz w:val="22"/>
          <w:szCs w:val="22"/>
        </w:rPr>
        <w:t xml:space="preserve">seis meses </w:t>
      </w:r>
      <w:r w:rsidR="0066336A" w:rsidRPr="00BD3192">
        <w:rPr>
          <w:rFonts w:cs="Arial"/>
          <w:sz w:val="22"/>
          <w:szCs w:val="22"/>
        </w:rPr>
        <w:t xml:space="preserve">para </w:t>
      </w:r>
      <w:r w:rsidR="0066336A">
        <w:rPr>
          <w:rFonts w:cs="Arial"/>
          <w:sz w:val="22"/>
          <w:szCs w:val="22"/>
        </w:rPr>
        <w:t>la presentación d</w:t>
      </w:r>
      <w:r w:rsidR="0066336A" w:rsidRPr="00BD3192">
        <w:rPr>
          <w:rFonts w:cs="Arial"/>
          <w:sz w:val="22"/>
          <w:szCs w:val="22"/>
        </w:rPr>
        <w:t xml:space="preserve">el cierre </w:t>
      </w:r>
      <w:r w:rsidR="0066336A">
        <w:rPr>
          <w:rFonts w:cs="Arial"/>
          <w:sz w:val="22"/>
          <w:szCs w:val="22"/>
        </w:rPr>
        <w:t xml:space="preserve">técnico y </w:t>
      </w:r>
      <w:r w:rsidR="0066336A" w:rsidRPr="00BD3192">
        <w:rPr>
          <w:rFonts w:cs="Arial"/>
          <w:sz w:val="22"/>
          <w:szCs w:val="22"/>
        </w:rPr>
        <w:t>financiero del proyecto.</w:t>
      </w:r>
    </w:p>
    <w:p w:rsidR="00BF4EBE" w:rsidRDefault="00BF4EBE" w:rsidP="00BF4EBE">
      <w:pPr>
        <w:spacing w:line="360" w:lineRule="auto"/>
        <w:jc w:val="both"/>
        <w:rPr>
          <w:rFonts w:cs="Arial"/>
          <w:color w:val="000000"/>
          <w:sz w:val="22"/>
          <w:szCs w:val="22"/>
        </w:rPr>
      </w:pPr>
    </w:p>
    <w:p w:rsidR="00BF4EBE" w:rsidRDefault="00BF4EBE" w:rsidP="00BF4EBE">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8</w:t>
      </w:r>
      <w:r w:rsidR="006612E5">
        <w:rPr>
          <w:rFonts w:cs="Arial"/>
          <w:sz w:val="22"/>
          <w:u w:val="single"/>
          <w:lang w:val="es-ES_tradnl"/>
        </w:rPr>
        <w:t>4</w:t>
      </w:r>
      <w:r w:rsidRPr="0039311E">
        <w:rPr>
          <w:rFonts w:cs="Arial"/>
          <w:sz w:val="22"/>
          <w:u w:val="single"/>
          <w:lang w:val="es-ES_tradnl"/>
        </w:rPr>
        <w:t>:</w:t>
      </w:r>
      <w:r w:rsidR="006612E5">
        <w:rPr>
          <w:rFonts w:cs="Arial"/>
          <w:sz w:val="22"/>
          <w:u w:val="single"/>
          <w:lang w:val="es-ES_tradnl"/>
        </w:rPr>
        <w:t>30</w:t>
      </w:r>
      <w:r>
        <w:rPr>
          <w:rFonts w:cs="Arial"/>
          <w:sz w:val="22"/>
          <w:lang w:val="es-ES_tradnl"/>
        </w:rPr>
        <w:t xml:space="preserve"> Conocida la propuesta de la Dirección FOSUVI</w:t>
      </w:r>
      <w:r>
        <w:rPr>
          <w:rFonts w:cs="Arial"/>
          <w:sz w:val="22"/>
          <w:szCs w:val="22"/>
          <w:lang w:val="es-ES_tradnl"/>
        </w:rPr>
        <w:t xml:space="preserve"> y </w:t>
      </w:r>
      <w:r w:rsidR="001C1CAC">
        <w:rPr>
          <w:rFonts w:cs="Arial"/>
          <w:sz w:val="22"/>
          <w:szCs w:val="22"/>
          <w:lang w:val="es-ES_tradnl"/>
        </w:rPr>
        <w:t xml:space="preserve">luego de discutir algunos aspectos relacionados con las justificaciones del plazo adicional requerido por la entidad autorizada, </w:t>
      </w:r>
      <w:r>
        <w:rPr>
          <w:rFonts w:cs="Arial"/>
          <w:sz w:val="22"/>
          <w:szCs w:val="22"/>
          <w:lang w:val="es-ES_tradnl"/>
        </w:rPr>
        <w:t xml:space="preserve">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1C1CAC">
        <w:rPr>
          <w:rFonts w:cs="Arial"/>
          <w:color w:val="000000"/>
          <w:sz w:val="22"/>
          <w:szCs w:val="22"/>
        </w:rPr>
        <w:t>564</w:t>
      </w:r>
      <w:r>
        <w:rPr>
          <w:rFonts w:cs="Arial"/>
          <w:color w:val="000000"/>
          <w:sz w:val="22"/>
          <w:szCs w:val="22"/>
        </w:rPr>
        <w:t xml:space="preserve">-2019 y según consta en el </w:t>
      </w:r>
      <w:r w:rsidRPr="00E82670">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9B7F47" w:rsidRPr="009B7F47">
        <w:rPr>
          <w:rFonts w:cs="Arial"/>
          <w:b/>
          <w:sz w:val="22"/>
          <w:szCs w:val="22"/>
          <w:u w:val="single"/>
          <w:lang w:val="es-ES_tradnl"/>
        </w:rPr>
        <w:t>Solicitud de ampliación al plazo del contrato de administración de recursos del proyecto Los Lirios</w:t>
      </w:r>
    </w:p>
    <w:p w:rsidR="009D03FE" w:rsidRDefault="009D03FE" w:rsidP="009D03FE">
      <w:pPr>
        <w:spacing w:line="360" w:lineRule="auto"/>
        <w:jc w:val="both"/>
        <w:rPr>
          <w:rFonts w:cs="Arial"/>
          <w:sz w:val="22"/>
          <w:szCs w:val="22"/>
        </w:rPr>
      </w:pPr>
    </w:p>
    <w:p w:rsidR="00BF4EBE" w:rsidRPr="00911E34" w:rsidRDefault="00BF4EBE" w:rsidP="00BF4EBE">
      <w:pPr>
        <w:spacing w:line="360" w:lineRule="auto"/>
        <w:jc w:val="both"/>
        <w:rPr>
          <w:rFonts w:cs="Arial"/>
          <w:sz w:val="22"/>
          <w:szCs w:val="22"/>
        </w:rPr>
      </w:pPr>
      <w:r w:rsidRPr="0039311E">
        <w:rPr>
          <w:rFonts w:cs="Arial"/>
          <w:sz w:val="22"/>
          <w:u w:val="single"/>
          <w:lang w:val="es-ES_tradnl"/>
        </w:rPr>
        <w:t xml:space="preserve">Minuto </w:t>
      </w:r>
      <w:r w:rsidR="006612E5">
        <w:rPr>
          <w:rFonts w:cs="Arial"/>
          <w:sz w:val="22"/>
          <w:u w:val="single"/>
          <w:lang w:val="es-ES_tradnl"/>
        </w:rPr>
        <w:t>85</w:t>
      </w:r>
      <w:r w:rsidRPr="0039311E">
        <w:rPr>
          <w:rFonts w:cs="Arial"/>
          <w:sz w:val="22"/>
          <w:u w:val="single"/>
          <w:lang w:val="es-ES_tradnl"/>
        </w:rPr>
        <w:t>:</w:t>
      </w:r>
      <w:r w:rsidR="006612E5">
        <w:rPr>
          <w:rFonts w:cs="Arial"/>
          <w:sz w:val="22"/>
          <w:u w:val="single"/>
          <w:lang w:val="es-ES_tradnl"/>
        </w:rPr>
        <w:t>0</w:t>
      </w:r>
      <w:r>
        <w:rPr>
          <w:rFonts w:cs="Arial"/>
          <w:sz w:val="22"/>
          <w:u w:val="single"/>
          <w:lang w:val="es-ES_tradnl"/>
        </w:rPr>
        <w:t>0</w:t>
      </w:r>
      <w:r>
        <w:rPr>
          <w:rFonts w:cs="Arial"/>
          <w:sz w:val="22"/>
          <w:lang w:val="es-ES_tradnl"/>
        </w:rPr>
        <w:t xml:space="preserve"> Se conoce el oficio </w:t>
      </w:r>
      <w:r>
        <w:rPr>
          <w:rFonts w:cs="Arial"/>
          <w:color w:val="000000"/>
          <w:sz w:val="22"/>
          <w:szCs w:val="22"/>
        </w:rPr>
        <w:t>GG-ME-0</w:t>
      </w:r>
      <w:r w:rsidR="006612E5">
        <w:rPr>
          <w:rFonts w:cs="Arial"/>
          <w:color w:val="000000"/>
          <w:sz w:val="22"/>
          <w:szCs w:val="22"/>
        </w:rPr>
        <w:t>549</w:t>
      </w:r>
      <w:r>
        <w:rPr>
          <w:rFonts w:cs="Arial"/>
          <w:color w:val="000000"/>
          <w:sz w:val="22"/>
          <w:szCs w:val="22"/>
        </w:rPr>
        <w:t xml:space="preserve">-2019 del </w:t>
      </w:r>
      <w:r w:rsidR="006612E5">
        <w:rPr>
          <w:rFonts w:cs="Arial"/>
          <w:color w:val="000000"/>
          <w:sz w:val="22"/>
          <w:szCs w:val="22"/>
        </w:rPr>
        <w:t>23</w:t>
      </w:r>
      <w:r>
        <w:rPr>
          <w:rFonts w:cs="Arial"/>
          <w:color w:val="000000"/>
          <w:sz w:val="22"/>
          <w:szCs w:val="22"/>
        </w:rPr>
        <w:t xml:space="preserve"> de ma</w:t>
      </w:r>
      <w:r w:rsidR="006612E5">
        <w:rPr>
          <w:rFonts w:cs="Arial"/>
          <w:color w:val="000000"/>
          <w:sz w:val="22"/>
          <w:szCs w:val="22"/>
        </w:rPr>
        <w:t>yo</w:t>
      </w:r>
      <w:r>
        <w:rPr>
          <w:rFonts w:cs="Arial"/>
          <w:color w:val="000000"/>
          <w:sz w:val="22"/>
          <w:szCs w:val="22"/>
        </w:rPr>
        <w:t xml:space="preserve"> de 2019</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DF-OF-0</w:t>
      </w:r>
      <w:r w:rsidR="006612E5">
        <w:rPr>
          <w:rFonts w:cs="Arial"/>
          <w:color w:val="000000"/>
          <w:sz w:val="22"/>
        </w:rPr>
        <w:t>558</w:t>
      </w:r>
      <w:r w:rsidRPr="00082430">
        <w:rPr>
          <w:rFonts w:cs="Arial"/>
          <w:color w:val="000000"/>
          <w:sz w:val="22"/>
        </w:rPr>
        <w:t>-201</w:t>
      </w:r>
      <w:r>
        <w:rPr>
          <w:rFonts w:cs="Arial"/>
          <w:color w:val="000000"/>
          <w:sz w:val="22"/>
        </w:rPr>
        <w:t>9</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sidR="006612E5">
        <w:rPr>
          <w:rFonts w:cs="Arial"/>
          <w:color w:val="000000"/>
          <w:sz w:val="22"/>
          <w:szCs w:val="22"/>
        </w:rPr>
        <w:t xml:space="preserve"> </w:t>
      </w:r>
      <w:proofErr w:type="spellStart"/>
      <w:r w:rsidR="006612E5">
        <w:rPr>
          <w:rFonts w:cs="Arial"/>
          <w:color w:val="000000"/>
          <w:sz w:val="22"/>
          <w:szCs w:val="22"/>
        </w:rPr>
        <w:t>Coocique</w:t>
      </w:r>
      <w:proofErr w:type="spellEnd"/>
      <w:r w:rsidR="006612E5">
        <w:rPr>
          <w:rFonts w:cs="Arial"/>
          <w:color w:val="000000"/>
          <w:sz w:val="22"/>
          <w:szCs w:val="22"/>
        </w:rPr>
        <w:t xml:space="preserve"> R.L., para</w:t>
      </w:r>
      <w:r w:rsidRPr="00911E34">
        <w:rPr>
          <w:rFonts w:cs="Arial"/>
          <w:sz w:val="22"/>
          <w:szCs w:val="22"/>
        </w:rPr>
        <w:t xml:space="preserve">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habitacional L</w:t>
      </w:r>
      <w:r w:rsidR="006612E5">
        <w:rPr>
          <w:rFonts w:cs="Arial"/>
          <w:sz w:val="22"/>
          <w:szCs w:val="22"/>
        </w:rPr>
        <w:t>os Lirios</w:t>
      </w:r>
      <w:r w:rsidRPr="002114E6">
        <w:rPr>
          <w:rFonts w:cs="Arial"/>
          <w:sz w:val="22"/>
          <w:szCs w:val="22"/>
        </w:rPr>
        <w:t xml:space="preserve">, </w:t>
      </w:r>
      <w:r w:rsidR="006612E5" w:rsidRPr="00BB303F">
        <w:rPr>
          <w:rFonts w:cs="Arial"/>
          <w:sz w:val="22"/>
          <w:szCs w:val="22"/>
        </w:rPr>
        <w:t xml:space="preserve">ubicado en el distrito </w:t>
      </w:r>
      <w:r w:rsidR="006612E5">
        <w:rPr>
          <w:rFonts w:cs="Arial"/>
          <w:sz w:val="22"/>
          <w:szCs w:val="22"/>
        </w:rPr>
        <w:t>San Jorge</w:t>
      </w:r>
      <w:r w:rsidR="006612E5" w:rsidRPr="00BB303F">
        <w:rPr>
          <w:rFonts w:cs="Arial"/>
          <w:sz w:val="22"/>
          <w:szCs w:val="22"/>
        </w:rPr>
        <w:t xml:space="preserve"> del cantón de </w:t>
      </w:r>
      <w:r w:rsidR="006612E5">
        <w:rPr>
          <w:rFonts w:cs="Arial"/>
          <w:sz w:val="22"/>
          <w:szCs w:val="22"/>
        </w:rPr>
        <w:t>Los Chiles</w:t>
      </w:r>
      <w:r w:rsidR="006612E5" w:rsidRPr="00BB303F">
        <w:rPr>
          <w:rFonts w:cs="Arial"/>
          <w:sz w:val="22"/>
          <w:szCs w:val="22"/>
        </w:rPr>
        <w:t xml:space="preserve">, provincia de </w:t>
      </w:r>
      <w:r w:rsidR="006612E5">
        <w:rPr>
          <w:rFonts w:cs="Arial"/>
          <w:sz w:val="22"/>
          <w:szCs w:val="22"/>
        </w:rPr>
        <w:t>Alajuela</w:t>
      </w:r>
      <w:r w:rsidR="006612E5" w:rsidRPr="00BB303F">
        <w:rPr>
          <w:rFonts w:cs="Arial"/>
          <w:sz w:val="22"/>
          <w:szCs w:val="22"/>
        </w:rPr>
        <w:t>,</w:t>
      </w:r>
      <w:r w:rsidR="006612E5">
        <w:rPr>
          <w:rFonts w:cs="Arial"/>
          <w:sz w:val="22"/>
          <w:szCs w:val="22"/>
        </w:rPr>
        <w:t xml:space="preserve"> y </w:t>
      </w:r>
      <w:r w:rsidR="006612E5" w:rsidRPr="006B6888">
        <w:rPr>
          <w:rFonts w:cs="Arial"/>
          <w:sz w:val="22"/>
          <w:szCs w:val="22"/>
        </w:rPr>
        <w:t>aprobado al amparo del artículo 59 de la Ley del Sistema Financiero Nacional para la Vivienda, según consta en el acuerdo N° 1 de la sesión 71-2017 del 02 de octubre de 2017.</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rsidR="00BF4EBE" w:rsidRPr="00911E34" w:rsidRDefault="00BF4EBE" w:rsidP="00BF4EBE">
      <w:pPr>
        <w:spacing w:line="360" w:lineRule="auto"/>
        <w:jc w:val="both"/>
        <w:rPr>
          <w:rFonts w:cs="Arial"/>
          <w:sz w:val="22"/>
          <w:szCs w:val="22"/>
        </w:rPr>
      </w:pPr>
    </w:p>
    <w:p w:rsidR="00BF4EBE" w:rsidRDefault="00BF4EBE" w:rsidP="00BF4EBE">
      <w:pPr>
        <w:spacing w:line="360" w:lineRule="auto"/>
        <w:jc w:val="both"/>
        <w:rPr>
          <w:rFonts w:cs="Arial"/>
          <w:color w:val="000000"/>
          <w:sz w:val="22"/>
          <w:szCs w:val="22"/>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 de administración de recursos</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 xml:space="preserve">de </w:t>
      </w:r>
      <w:r w:rsidRPr="00BD3192">
        <w:rPr>
          <w:rFonts w:cs="Arial"/>
          <w:sz w:val="22"/>
          <w:szCs w:val="22"/>
        </w:rPr>
        <w:t xml:space="preserve">hasta </w:t>
      </w:r>
      <w:r w:rsidR="006612E5">
        <w:rPr>
          <w:rFonts w:cs="Arial"/>
          <w:sz w:val="22"/>
          <w:szCs w:val="22"/>
        </w:rPr>
        <w:t xml:space="preserve">tres meses </w:t>
      </w:r>
      <w:r w:rsidR="006612E5" w:rsidRPr="00BD3192">
        <w:rPr>
          <w:rFonts w:cs="Arial"/>
          <w:sz w:val="22"/>
          <w:szCs w:val="22"/>
        </w:rPr>
        <w:t xml:space="preserve">para </w:t>
      </w:r>
      <w:r w:rsidR="006612E5">
        <w:rPr>
          <w:rFonts w:cs="Arial"/>
          <w:sz w:val="22"/>
          <w:szCs w:val="22"/>
        </w:rPr>
        <w:t>la formalización y entrega de las viviendas pendientes, y</w:t>
      </w:r>
      <w:r w:rsidR="006612E5" w:rsidRPr="00BD3192">
        <w:rPr>
          <w:rFonts w:cs="Arial"/>
          <w:sz w:val="22"/>
          <w:szCs w:val="22"/>
        </w:rPr>
        <w:t xml:space="preserve"> </w:t>
      </w:r>
      <w:r w:rsidR="006612E5">
        <w:rPr>
          <w:rFonts w:cs="Arial"/>
          <w:sz w:val="22"/>
          <w:szCs w:val="22"/>
        </w:rPr>
        <w:t xml:space="preserve">de </w:t>
      </w:r>
      <w:r w:rsidR="006612E5" w:rsidRPr="00BD3192">
        <w:rPr>
          <w:rFonts w:cs="Arial"/>
          <w:sz w:val="22"/>
          <w:szCs w:val="22"/>
        </w:rPr>
        <w:t xml:space="preserve">hasta </w:t>
      </w:r>
      <w:r w:rsidR="006612E5">
        <w:rPr>
          <w:rFonts w:cs="Arial"/>
          <w:sz w:val="22"/>
          <w:szCs w:val="22"/>
        </w:rPr>
        <w:t xml:space="preserve">seis meses </w:t>
      </w:r>
      <w:r w:rsidR="006612E5" w:rsidRPr="00BD3192">
        <w:rPr>
          <w:rFonts w:cs="Arial"/>
          <w:sz w:val="22"/>
          <w:szCs w:val="22"/>
        </w:rPr>
        <w:t xml:space="preserve">para </w:t>
      </w:r>
      <w:r w:rsidR="006612E5">
        <w:rPr>
          <w:rFonts w:cs="Arial"/>
          <w:sz w:val="22"/>
          <w:szCs w:val="22"/>
        </w:rPr>
        <w:t>la presentación d</w:t>
      </w:r>
      <w:r w:rsidR="006612E5" w:rsidRPr="00BD3192">
        <w:rPr>
          <w:rFonts w:cs="Arial"/>
          <w:sz w:val="22"/>
          <w:szCs w:val="22"/>
        </w:rPr>
        <w:t xml:space="preserve">el cierre </w:t>
      </w:r>
      <w:r w:rsidR="006612E5">
        <w:rPr>
          <w:rFonts w:cs="Arial"/>
          <w:sz w:val="22"/>
          <w:szCs w:val="22"/>
        </w:rPr>
        <w:t xml:space="preserve">técnico y </w:t>
      </w:r>
      <w:r w:rsidR="006612E5" w:rsidRPr="00BD3192">
        <w:rPr>
          <w:rFonts w:cs="Arial"/>
          <w:sz w:val="22"/>
          <w:szCs w:val="22"/>
        </w:rPr>
        <w:t>financiero del proyecto</w:t>
      </w:r>
      <w:r w:rsidR="006612E5" w:rsidRPr="006B6888">
        <w:rPr>
          <w:rFonts w:cs="Arial"/>
          <w:sz w:val="22"/>
          <w:szCs w:val="22"/>
        </w:rPr>
        <w:t>.</w:t>
      </w:r>
    </w:p>
    <w:p w:rsidR="00BF4EBE" w:rsidRDefault="00BF4EBE" w:rsidP="00BF4EBE">
      <w:pPr>
        <w:spacing w:line="360" w:lineRule="auto"/>
        <w:jc w:val="both"/>
        <w:rPr>
          <w:rFonts w:cs="Arial"/>
          <w:color w:val="000000"/>
          <w:sz w:val="22"/>
          <w:szCs w:val="22"/>
        </w:rPr>
      </w:pPr>
    </w:p>
    <w:p w:rsidR="00BF4EBE" w:rsidRDefault="00BF4EBE" w:rsidP="00BF4EBE">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8</w:t>
      </w:r>
      <w:r w:rsidR="006612E5">
        <w:rPr>
          <w:rFonts w:cs="Arial"/>
          <w:sz w:val="22"/>
          <w:u w:val="single"/>
          <w:lang w:val="es-ES_tradnl"/>
        </w:rPr>
        <w:t>7</w:t>
      </w:r>
      <w:r w:rsidRPr="0039311E">
        <w:rPr>
          <w:rFonts w:cs="Arial"/>
          <w:sz w:val="22"/>
          <w:u w:val="single"/>
          <w:lang w:val="es-ES_tradnl"/>
        </w:rPr>
        <w:t>:</w:t>
      </w:r>
      <w:r w:rsidR="006612E5">
        <w:rPr>
          <w:rFonts w:cs="Arial"/>
          <w:sz w:val="22"/>
          <w:u w:val="single"/>
          <w:lang w:val="es-ES_tradnl"/>
        </w:rPr>
        <w:t>50</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 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6612E5">
        <w:rPr>
          <w:rFonts w:cs="Arial"/>
          <w:color w:val="000000"/>
          <w:sz w:val="22"/>
          <w:szCs w:val="22"/>
        </w:rPr>
        <w:t>558</w:t>
      </w:r>
      <w:r>
        <w:rPr>
          <w:rFonts w:cs="Arial"/>
          <w:color w:val="000000"/>
          <w:sz w:val="22"/>
          <w:szCs w:val="22"/>
        </w:rPr>
        <w:t xml:space="preserve">-2019 y según consta en el </w:t>
      </w:r>
      <w:r w:rsidRPr="00E82670">
        <w:rPr>
          <w:rFonts w:cs="Arial"/>
          <w:b/>
          <w:color w:val="000000"/>
          <w:sz w:val="22"/>
          <w:szCs w:val="22"/>
        </w:rPr>
        <w:t xml:space="preserve">Acuerdo N° </w:t>
      </w:r>
      <w:r>
        <w:rPr>
          <w:rFonts w:cs="Arial"/>
          <w:b/>
          <w:color w:val="000000"/>
          <w:sz w:val="22"/>
          <w:szCs w:val="22"/>
        </w:rPr>
        <w:t>9</w:t>
      </w:r>
      <w:r>
        <w:rPr>
          <w:rFonts w:cs="Arial"/>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9B7F47" w:rsidRPr="009B7F47">
        <w:rPr>
          <w:rFonts w:cs="Arial"/>
          <w:b/>
          <w:sz w:val="22"/>
          <w:u w:val="single"/>
          <w:lang w:val="es-ES_tradnl"/>
        </w:rPr>
        <w:t>Solicitud de corrección al acuerdo de aprobación del financiamiento de ciento sesenta casos del proyecto Torres de la Montaña</w:t>
      </w:r>
    </w:p>
    <w:p w:rsidR="009D03FE" w:rsidRDefault="009D03FE" w:rsidP="009D03FE">
      <w:pPr>
        <w:spacing w:line="360" w:lineRule="auto"/>
        <w:jc w:val="both"/>
        <w:rPr>
          <w:rFonts w:cs="Arial"/>
          <w:sz w:val="22"/>
          <w:szCs w:val="22"/>
        </w:rPr>
      </w:pPr>
    </w:p>
    <w:p w:rsidR="00AB067C" w:rsidRDefault="00AB067C" w:rsidP="00AB067C">
      <w:pPr>
        <w:spacing w:line="360" w:lineRule="auto"/>
        <w:jc w:val="both"/>
        <w:rPr>
          <w:rFonts w:cs="Arial"/>
          <w:sz w:val="22"/>
          <w:szCs w:val="22"/>
          <w:lang w:val="es-ES_tradnl"/>
        </w:rPr>
      </w:pPr>
      <w:r w:rsidRPr="0039311E">
        <w:rPr>
          <w:rFonts w:cs="Arial"/>
          <w:sz w:val="22"/>
          <w:u w:val="single"/>
          <w:lang w:val="es-ES_tradnl"/>
        </w:rPr>
        <w:t xml:space="preserve">Minuto </w:t>
      </w:r>
      <w:r w:rsidR="006612E5">
        <w:rPr>
          <w:rFonts w:cs="Arial"/>
          <w:sz w:val="22"/>
          <w:u w:val="single"/>
          <w:lang w:val="es-ES_tradnl"/>
        </w:rPr>
        <w:t>88</w:t>
      </w:r>
      <w:r w:rsidRPr="0039311E">
        <w:rPr>
          <w:rFonts w:cs="Arial"/>
          <w:sz w:val="22"/>
          <w:u w:val="single"/>
          <w:lang w:val="es-ES_tradnl"/>
        </w:rPr>
        <w:t>:</w:t>
      </w:r>
      <w:r w:rsidR="006612E5">
        <w:rPr>
          <w:rFonts w:cs="Arial"/>
          <w:sz w:val="22"/>
          <w:u w:val="single"/>
          <w:lang w:val="es-ES_tradnl"/>
        </w:rPr>
        <w:t>0</w:t>
      </w:r>
      <w:r>
        <w:rPr>
          <w:rFonts w:cs="Arial"/>
          <w:sz w:val="22"/>
          <w:u w:val="single"/>
          <w:lang w:val="es-ES_tradnl"/>
        </w:rPr>
        <w:t>5</w:t>
      </w:r>
      <w:r>
        <w:rPr>
          <w:rFonts w:cs="Arial"/>
          <w:sz w:val="22"/>
          <w:lang w:val="es-ES_tradnl"/>
        </w:rPr>
        <w:t xml:space="preserve"> Se retira temporalmente de la sesión la Directora </w:t>
      </w:r>
      <w:r w:rsidRPr="007B7AB9">
        <w:rPr>
          <w:rFonts w:cs="Arial"/>
          <w:bCs/>
          <w:sz w:val="22"/>
          <w:szCs w:val="22"/>
          <w:lang w:val="es-ES_tradnl"/>
        </w:rPr>
        <w:t>Ulibarri Pernús</w:t>
      </w:r>
      <w:r>
        <w:rPr>
          <w:rFonts w:cs="Arial"/>
          <w:bCs/>
          <w:sz w:val="22"/>
          <w:szCs w:val="22"/>
          <w:lang w:val="es-ES_tradnl"/>
        </w:rPr>
        <w:t xml:space="preserve"> y se procede a conocer </w:t>
      </w:r>
      <w:r>
        <w:rPr>
          <w:rFonts w:cs="Arial"/>
          <w:sz w:val="22"/>
          <w:lang w:val="es-ES_tradnl"/>
        </w:rPr>
        <w:t xml:space="preserve">el oficio </w:t>
      </w:r>
      <w:r>
        <w:rPr>
          <w:rFonts w:cs="Arial"/>
          <w:sz w:val="22"/>
          <w:szCs w:val="22"/>
        </w:rPr>
        <w:t>GG-ME-0</w:t>
      </w:r>
      <w:r w:rsidR="006612E5">
        <w:rPr>
          <w:rFonts w:cs="Arial"/>
          <w:sz w:val="22"/>
          <w:szCs w:val="22"/>
        </w:rPr>
        <w:t>548</w:t>
      </w:r>
      <w:r>
        <w:rPr>
          <w:rFonts w:cs="Arial"/>
          <w:sz w:val="22"/>
          <w:szCs w:val="22"/>
        </w:rPr>
        <w:t xml:space="preserve">-2019 del </w:t>
      </w:r>
      <w:r w:rsidR="006612E5">
        <w:rPr>
          <w:rFonts w:cs="Arial"/>
          <w:sz w:val="22"/>
          <w:szCs w:val="22"/>
        </w:rPr>
        <w:t>23</w:t>
      </w:r>
      <w:r>
        <w:rPr>
          <w:rFonts w:cs="Arial"/>
          <w:sz w:val="22"/>
          <w:szCs w:val="22"/>
        </w:rPr>
        <w:t xml:space="preserve"> de </w:t>
      </w:r>
      <w:r w:rsidR="006612E5">
        <w:rPr>
          <w:rFonts w:cs="Arial"/>
          <w:sz w:val="22"/>
          <w:szCs w:val="22"/>
        </w:rPr>
        <w:t>mayo</w:t>
      </w:r>
      <w:r>
        <w:rPr>
          <w:rFonts w:cs="Arial"/>
          <w:sz w:val="22"/>
          <w:szCs w:val="22"/>
        </w:rPr>
        <w:t xml:space="preserve"> de 2019, mediante el cual, la </w:t>
      </w:r>
      <w:r w:rsidRPr="00142626">
        <w:rPr>
          <w:rFonts w:cs="Arial"/>
          <w:sz w:val="22"/>
          <w:szCs w:val="22"/>
        </w:rPr>
        <w:t>Gerencia General</w:t>
      </w:r>
      <w:r>
        <w:rPr>
          <w:rFonts w:cs="Arial"/>
          <w:sz w:val="22"/>
          <w:szCs w:val="22"/>
        </w:rPr>
        <w:t xml:space="preserve"> remite y avala el informe DF</w:t>
      </w:r>
      <w:r w:rsidRPr="00B35EAF">
        <w:rPr>
          <w:rFonts w:cs="Arial"/>
          <w:sz w:val="22"/>
          <w:szCs w:val="22"/>
        </w:rPr>
        <w:t>-OF-</w:t>
      </w:r>
      <w:r>
        <w:rPr>
          <w:rFonts w:cs="Arial"/>
          <w:sz w:val="22"/>
          <w:szCs w:val="22"/>
        </w:rPr>
        <w:t>0</w:t>
      </w:r>
      <w:r w:rsidR="006612E5">
        <w:rPr>
          <w:rFonts w:cs="Arial"/>
          <w:sz w:val="22"/>
          <w:szCs w:val="22"/>
        </w:rPr>
        <w:t>557</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006612E5">
        <w:rPr>
          <w:rFonts w:cs="Arial"/>
          <w:sz w:val="22"/>
          <w:szCs w:val="22"/>
        </w:rPr>
        <w:t xml:space="preserve">, </w:t>
      </w:r>
      <w:r>
        <w:rPr>
          <w:rFonts w:cs="Arial"/>
          <w:sz w:val="22"/>
          <w:szCs w:val="22"/>
        </w:rPr>
        <w:t xml:space="preserve">que contiene una propuesta para corregir las condiciones del contrato de administración de recursos aprobadas </w:t>
      </w:r>
      <w:r>
        <w:rPr>
          <w:rFonts w:cs="Arial"/>
          <w:sz w:val="22"/>
          <w:szCs w:val="22"/>
          <w:lang w:val="es-ES_tradnl"/>
        </w:rPr>
        <w:t xml:space="preserve">para el desarrollo del proyecto </w:t>
      </w:r>
      <w:r w:rsidR="006612E5" w:rsidRPr="00CE3E57">
        <w:rPr>
          <w:rFonts w:cs="Arial"/>
          <w:sz w:val="22"/>
          <w:szCs w:val="22"/>
        </w:rPr>
        <w:t>Torres de la Montaña, ubicado en el distrito Los Guido del cantón de Desamparados, provincia de San José</w:t>
      </w:r>
      <w:r>
        <w:rPr>
          <w:rFonts w:cs="Arial"/>
          <w:sz w:val="22"/>
          <w:szCs w:val="22"/>
        </w:rPr>
        <w:t>. Dichos documentos se adjuntan al expediente del acta.</w:t>
      </w:r>
    </w:p>
    <w:p w:rsidR="00AB067C" w:rsidRDefault="00AB067C" w:rsidP="00AB067C">
      <w:pPr>
        <w:spacing w:line="360" w:lineRule="auto"/>
        <w:jc w:val="both"/>
        <w:rPr>
          <w:rFonts w:cs="Arial"/>
          <w:sz w:val="22"/>
          <w:szCs w:val="22"/>
          <w:lang w:val="es-ES_tradnl"/>
        </w:rPr>
      </w:pPr>
    </w:p>
    <w:p w:rsidR="00662DA2" w:rsidRDefault="00AB067C" w:rsidP="00AB067C">
      <w:pPr>
        <w:spacing w:line="360" w:lineRule="auto"/>
        <w:jc w:val="both"/>
        <w:rPr>
          <w:rFonts w:cs="Arial"/>
          <w:sz w:val="22"/>
          <w:szCs w:val="22"/>
        </w:rPr>
      </w:pPr>
      <w:r>
        <w:rPr>
          <w:rFonts w:cs="Arial"/>
          <w:sz w:val="22"/>
          <w:szCs w:val="22"/>
        </w:rPr>
        <w:t xml:space="preserve">La </w:t>
      </w:r>
      <w:r>
        <w:rPr>
          <w:rFonts w:cs="Arial"/>
          <w:sz w:val="22"/>
          <w:szCs w:val="22"/>
          <w:lang w:val="es-ES_tradnl"/>
        </w:rPr>
        <w:t>licenciada Camacho Murillo</w:t>
      </w:r>
      <w:r>
        <w:rPr>
          <w:rFonts w:cs="Arial"/>
          <w:sz w:val="22"/>
          <w:szCs w:val="22"/>
        </w:rPr>
        <w:t xml:space="preserve"> </w:t>
      </w:r>
      <w:r w:rsidRPr="00067ECA">
        <w:rPr>
          <w:rFonts w:cs="Arial"/>
          <w:sz w:val="22"/>
          <w:szCs w:val="22"/>
        </w:rPr>
        <w:t>expone los alcances del citad</w:t>
      </w:r>
      <w:r>
        <w:rPr>
          <w:rFonts w:cs="Arial"/>
          <w:sz w:val="22"/>
          <w:szCs w:val="22"/>
        </w:rPr>
        <w:t>o informe</w:t>
      </w:r>
      <w:r w:rsidRPr="00067ECA">
        <w:rPr>
          <w:rFonts w:cs="Arial"/>
          <w:sz w:val="22"/>
          <w:szCs w:val="22"/>
        </w:rPr>
        <w:t xml:space="preserve">, destacando que </w:t>
      </w:r>
      <w:r>
        <w:rPr>
          <w:rFonts w:cs="Arial"/>
          <w:sz w:val="22"/>
          <w:szCs w:val="22"/>
        </w:rPr>
        <w:t xml:space="preserve">la solicitud consiste en </w:t>
      </w:r>
      <w:r w:rsidR="00662DA2">
        <w:rPr>
          <w:rFonts w:cs="Arial"/>
          <w:sz w:val="22"/>
          <w:szCs w:val="22"/>
        </w:rPr>
        <w:t>incorporar las cláusulas relacionadas con la constitución de un fideicomiso de administración de garantías, las cual se omitieron en el informe DF-OF-0</w:t>
      </w:r>
      <w:r w:rsidR="001479D8">
        <w:rPr>
          <w:rFonts w:cs="Arial"/>
          <w:sz w:val="22"/>
          <w:szCs w:val="22"/>
        </w:rPr>
        <w:t>241</w:t>
      </w:r>
      <w:r w:rsidR="00662DA2">
        <w:rPr>
          <w:rFonts w:cs="Arial"/>
          <w:sz w:val="22"/>
          <w:szCs w:val="22"/>
        </w:rPr>
        <w:t>-2019, que se presentó a este Órgano Colegiado en la sesión 32-2019.</w:t>
      </w:r>
    </w:p>
    <w:p w:rsidR="00AB067C" w:rsidRDefault="00AB067C" w:rsidP="00AB067C">
      <w:pPr>
        <w:spacing w:line="360" w:lineRule="auto"/>
        <w:jc w:val="both"/>
        <w:rPr>
          <w:rFonts w:cs="Arial"/>
          <w:sz w:val="22"/>
          <w:szCs w:val="22"/>
          <w:lang w:val="es-CR"/>
        </w:rPr>
      </w:pPr>
    </w:p>
    <w:p w:rsidR="00AB067C" w:rsidRPr="00AB2826" w:rsidRDefault="00AB067C" w:rsidP="00AB067C">
      <w:pPr>
        <w:spacing w:line="360" w:lineRule="auto"/>
        <w:jc w:val="both"/>
        <w:rPr>
          <w:rFonts w:cs="Arial"/>
          <w:sz w:val="22"/>
          <w:szCs w:val="22"/>
        </w:rPr>
      </w:pPr>
      <w:r w:rsidRPr="0039311E">
        <w:rPr>
          <w:rFonts w:cs="Arial"/>
          <w:sz w:val="22"/>
          <w:u w:val="single"/>
          <w:lang w:val="es-ES_tradnl"/>
        </w:rPr>
        <w:t xml:space="preserve">Minuto </w:t>
      </w:r>
      <w:r w:rsidR="001479D8">
        <w:rPr>
          <w:rFonts w:cs="Arial"/>
          <w:sz w:val="22"/>
          <w:u w:val="single"/>
          <w:lang w:val="es-ES_tradnl"/>
        </w:rPr>
        <w:t>89</w:t>
      </w:r>
      <w:r w:rsidRPr="0039311E">
        <w:rPr>
          <w:rFonts w:cs="Arial"/>
          <w:sz w:val="22"/>
          <w:u w:val="single"/>
          <w:lang w:val="es-ES_tradnl"/>
        </w:rPr>
        <w:t>:</w:t>
      </w:r>
      <w:r w:rsidR="001479D8">
        <w:rPr>
          <w:rFonts w:cs="Arial"/>
          <w:sz w:val="22"/>
          <w:u w:val="single"/>
          <w:lang w:val="es-ES_tradnl"/>
        </w:rPr>
        <w:t>10</w:t>
      </w:r>
      <w:r>
        <w:rPr>
          <w:rFonts w:cs="Arial"/>
          <w:sz w:val="22"/>
          <w:lang w:val="es-ES_tradnl"/>
        </w:rPr>
        <w:t xml:space="preserve"> </w:t>
      </w:r>
      <w:r>
        <w:rPr>
          <w:rFonts w:cs="Arial"/>
          <w:sz w:val="22"/>
          <w:szCs w:val="22"/>
        </w:rPr>
        <w:t xml:space="preserve">Conocida la propuesta de la </w:t>
      </w:r>
      <w:r w:rsidRPr="00142626">
        <w:rPr>
          <w:rFonts w:cs="Arial"/>
          <w:color w:val="000000"/>
          <w:sz w:val="22"/>
          <w:szCs w:val="22"/>
        </w:rPr>
        <w:t>Administración</w:t>
      </w:r>
      <w:r>
        <w:rPr>
          <w:rFonts w:cs="Arial"/>
          <w:color w:val="000000"/>
          <w:sz w:val="22"/>
          <w:szCs w:val="22"/>
        </w:rPr>
        <w:t xml:space="preserve"> y no habiendo objeciones de los señores Directores ni por parte de los funcionarios presentes, la </w:t>
      </w:r>
      <w:r w:rsidRPr="00142626">
        <w:rPr>
          <w:rFonts w:cs="Arial"/>
          <w:color w:val="000000"/>
          <w:sz w:val="22"/>
          <w:szCs w:val="22"/>
        </w:rPr>
        <w:t>Junta Directiva</w:t>
      </w:r>
      <w:r>
        <w:rPr>
          <w:rFonts w:cs="Arial"/>
          <w:color w:val="000000"/>
          <w:sz w:val="22"/>
          <w:szCs w:val="22"/>
        </w:rPr>
        <w:t xml:space="preserve"> resuelve acoger la recomendación de la </w:t>
      </w:r>
      <w:r w:rsidRPr="00142626">
        <w:rPr>
          <w:rFonts w:cs="Arial"/>
          <w:color w:val="000000"/>
          <w:sz w:val="22"/>
          <w:szCs w:val="22"/>
        </w:rPr>
        <w:t>Administración</w:t>
      </w:r>
      <w:r>
        <w:rPr>
          <w:rFonts w:cs="Arial"/>
          <w:color w:val="000000"/>
          <w:sz w:val="22"/>
          <w:szCs w:val="22"/>
        </w:rPr>
        <w:t xml:space="preserve">, en los términos que se indican en el </w:t>
      </w:r>
      <w:r w:rsidRPr="007B7AB9">
        <w:rPr>
          <w:rFonts w:cs="Arial"/>
          <w:b/>
          <w:color w:val="000000"/>
          <w:sz w:val="22"/>
          <w:szCs w:val="22"/>
        </w:rPr>
        <w:t xml:space="preserve">Acuerdo N° </w:t>
      </w:r>
      <w:r>
        <w:rPr>
          <w:rFonts w:cs="Arial"/>
          <w:b/>
          <w:color w:val="000000"/>
          <w:sz w:val="22"/>
          <w:szCs w:val="22"/>
        </w:rPr>
        <w:t>10</w:t>
      </w:r>
      <w:r>
        <w:rPr>
          <w:rFonts w:cs="Arial"/>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9B7F47" w:rsidRPr="009B7F47">
        <w:rPr>
          <w:rFonts w:cs="Arial"/>
          <w:b/>
          <w:sz w:val="22"/>
          <w:u w:val="single"/>
          <w:lang w:val="es-ES_tradnl"/>
        </w:rPr>
        <w:t>Solicitud de corrección al acuerdo de aprobación del financiamiento para noventa y cinco casos del proyecto Don Sergio II</w:t>
      </w:r>
    </w:p>
    <w:p w:rsidR="009D03FE" w:rsidRDefault="009D03FE" w:rsidP="009D03FE">
      <w:pPr>
        <w:spacing w:line="360" w:lineRule="auto"/>
        <w:jc w:val="both"/>
        <w:rPr>
          <w:rFonts w:cs="Arial"/>
          <w:sz w:val="22"/>
          <w:szCs w:val="22"/>
        </w:rPr>
      </w:pPr>
    </w:p>
    <w:p w:rsidR="00662DA2" w:rsidRDefault="009D03FE" w:rsidP="00662DA2">
      <w:pPr>
        <w:spacing w:line="360" w:lineRule="auto"/>
        <w:jc w:val="both"/>
        <w:rPr>
          <w:rFonts w:cs="Arial"/>
          <w:sz w:val="22"/>
          <w:szCs w:val="22"/>
          <w:lang w:val="es-ES_tradnl"/>
        </w:rPr>
      </w:pPr>
      <w:r w:rsidRPr="0039311E">
        <w:rPr>
          <w:rFonts w:cs="Arial"/>
          <w:sz w:val="22"/>
          <w:u w:val="single"/>
          <w:lang w:val="es-ES_tradnl"/>
        </w:rPr>
        <w:t xml:space="preserve">Minuto </w:t>
      </w:r>
      <w:r w:rsidR="00662DA2">
        <w:rPr>
          <w:rFonts w:cs="Arial"/>
          <w:sz w:val="22"/>
          <w:u w:val="single"/>
          <w:lang w:val="es-ES_tradnl"/>
        </w:rPr>
        <w:t>89</w:t>
      </w:r>
      <w:r w:rsidRPr="0039311E">
        <w:rPr>
          <w:rFonts w:cs="Arial"/>
          <w:sz w:val="22"/>
          <w:u w:val="single"/>
          <w:lang w:val="es-ES_tradnl"/>
        </w:rPr>
        <w:t>:</w:t>
      </w:r>
      <w:r w:rsidR="00662DA2">
        <w:rPr>
          <w:rFonts w:cs="Arial"/>
          <w:sz w:val="22"/>
          <w:u w:val="single"/>
          <w:lang w:val="es-ES_tradnl"/>
        </w:rPr>
        <w:t>20</w:t>
      </w:r>
      <w:r>
        <w:rPr>
          <w:rFonts w:cs="Arial"/>
          <w:sz w:val="22"/>
          <w:lang w:val="es-ES_tradnl"/>
        </w:rPr>
        <w:t xml:space="preserve"> Se </w:t>
      </w:r>
      <w:r w:rsidR="001670D1">
        <w:rPr>
          <w:rFonts w:cs="Arial"/>
          <w:sz w:val="22"/>
          <w:lang w:val="es-ES_tradnl"/>
        </w:rPr>
        <w:t xml:space="preserve">reincorpora a la sesión la Directora </w:t>
      </w:r>
      <w:r w:rsidR="001670D1" w:rsidRPr="001670D1">
        <w:rPr>
          <w:rFonts w:cs="Arial"/>
          <w:bCs/>
          <w:sz w:val="22"/>
          <w:szCs w:val="22"/>
          <w:lang w:val="es-ES_tradnl"/>
        </w:rPr>
        <w:t>Ulibarri Pernús</w:t>
      </w:r>
      <w:r w:rsidR="001670D1">
        <w:rPr>
          <w:rFonts w:cs="Arial"/>
          <w:bCs/>
          <w:sz w:val="22"/>
          <w:szCs w:val="22"/>
          <w:lang w:val="es-ES_tradnl"/>
        </w:rPr>
        <w:t xml:space="preserve"> y se procede a conocer el </w:t>
      </w:r>
      <w:r>
        <w:rPr>
          <w:rFonts w:cs="Arial"/>
          <w:sz w:val="22"/>
          <w:lang w:val="es-ES_tradnl"/>
        </w:rPr>
        <w:t xml:space="preserve">oficio </w:t>
      </w:r>
      <w:r w:rsidR="00662DA2">
        <w:rPr>
          <w:rFonts w:cs="Arial"/>
          <w:sz w:val="22"/>
          <w:szCs w:val="22"/>
        </w:rPr>
        <w:t xml:space="preserve">GG-ME-0547-2019 del 23 de mayo de 2019, mediante el cual, la </w:t>
      </w:r>
      <w:r w:rsidR="00662DA2" w:rsidRPr="00142626">
        <w:rPr>
          <w:rFonts w:cs="Arial"/>
          <w:sz w:val="22"/>
          <w:szCs w:val="22"/>
        </w:rPr>
        <w:t>Gerencia General</w:t>
      </w:r>
      <w:r w:rsidR="00662DA2">
        <w:rPr>
          <w:rFonts w:cs="Arial"/>
          <w:sz w:val="22"/>
          <w:szCs w:val="22"/>
        </w:rPr>
        <w:t xml:space="preserve"> remite y avala el informe DF</w:t>
      </w:r>
      <w:r w:rsidR="00662DA2" w:rsidRPr="00B35EAF">
        <w:rPr>
          <w:rFonts w:cs="Arial"/>
          <w:sz w:val="22"/>
          <w:szCs w:val="22"/>
        </w:rPr>
        <w:t>-OF-</w:t>
      </w:r>
      <w:r w:rsidR="00662DA2">
        <w:rPr>
          <w:rFonts w:cs="Arial"/>
          <w:sz w:val="22"/>
          <w:szCs w:val="22"/>
        </w:rPr>
        <w:t>0554</w:t>
      </w:r>
      <w:r w:rsidR="00662DA2" w:rsidRPr="00B35EAF">
        <w:rPr>
          <w:rFonts w:cs="Arial"/>
          <w:sz w:val="22"/>
          <w:szCs w:val="22"/>
        </w:rPr>
        <w:t>-201</w:t>
      </w:r>
      <w:r w:rsidR="00662DA2">
        <w:rPr>
          <w:rFonts w:cs="Arial"/>
          <w:sz w:val="22"/>
          <w:szCs w:val="22"/>
        </w:rPr>
        <w:t>9</w:t>
      </w:r>
      <w:r w:rsidR="00662DA2" w:rsidRPr="00B35EAF">
        <w:rPr>
          <w:rFonts w:cs="Arial"/>
          <w:sz w:val="22"/>
          <w:szCs w:val="22"/>
        </w:rPr>
        <w:t xml:space="preserve"> </w:t>
      </w:r>
      <w:r w:rsidR="00662DA2">
        <w:rPr>
          <w:rFonts w:cs="Arial"/>
          <w:sz w:val="22"/>
          <w:szCs w:val="22"/>
        </w:rPr>
        <w:t xml:space="preserve">de la </w:t>
      </w:r>
      <w:r w:rsidR="00662DA2" w:rsidRPr="00B35EAF">
        <w:rPr>
          <w:rFonts w:cs="Arial"/>
          <w:sz w:val="22"/>
          <w:szCs w:val="22"/>
        </w:rPr>
        <w:t>Dirección FOSUVI</w:t>
      </w:r>
      <w:r w:rsidR="00662DA2">
        <w:rPr>
          <w:rFonts w:cs="Arial"/>
          <w:sz w:val="22"/>
          <w:szCs w:val="22"/>
        </w:rPr>
        <w:t xml:space="preserve">, que contiene una propuesta para corregir las condiciones del contrato de administración de recursos aprobadas </w:t>
      </w:r>
      <w:r w:rsidR="00662DA2">
        <w:rPr>
          <w:rFonts w:cs="Arial"/>
          <w:sz w:val="22"/>
          <w:szCs w:val="22"/>
          <w:lang w:val="es-ES_tradnl"/>
        </w:rPr>
        <w:t xml:space="preserve">para el desarrollo del proyecto </w:t>
      </w:r>
      <w:r w:rsidR="00662DA2">
        <w:rPr>
          <w:rFonts w:cs="Arial"/>
          <w:sz w:val="22"/>
          <w:szCs w:val="22"/>
        </w:rPr>
        <w:t>habitacional Don Sergio II</w:t>
      </w:r>
      <w:r w:rsidR="00662DA2" w:rsidRPr="00CE3E57">
        <w:rPr>
          <w:rFonts w:cs="Arial"/>
          <w:sz w:val="22"/>
          <w:szCs w:val="22"/>
        </w:rPr>
        <w:t xml:space="preserve">, ubicado en el distrito </w:t>
      </w:r>
      <w:r w:rsidR="00662DA2">
        <w:rPr>
          <w:rFonts w:cs="Arial"/>
          <w:sz w:val="22"/>
          <w:szCs w:val="22"/>
        </w:rPr>
        <w:t>Horquetas</w:t>
      </w:r>
      <w:r w:rsidR="00662DA2" w:rsidRPr="00CE3E57">
        <w:rPr>
          <w:rFonts w:cs="Arial"/>
          <w:sz w:val="22"/>
          <w:szCs w:val="22"/>
        </w:rPr>
        <w:t xml:space="preserve"> del cantón de </w:t>
      </w:r>
      <w:r w:rsidR="00662DA2">
        <w:rPr>
          <w:rFonts w:cs="Arial"/>
          <w:sz w:val="22"/>
          <w:szCs w:val="22"/>
        </w:rPr>
        <w:t>Sarapiquí</w:t>
      </w:r>
      <w:r w:rsidR="00662DA2" w:rsidRPr="00CE3E57">
        <w:rPr>
          <w:rFonts w:cs="Arial"/>
          <w:sz w:val="22"/>
          <w:szCs w:val="22"/>
        </w:rPr>
        <w:t xml:space="preserve">, provincia de </w:t>
      </w:r>
      <w:r w:rsidR="00662DA2">
        <w:rPr>
          <w:rFonts w:cs="Arial"/>
          <w:sz w:val="22"/>
          <w:szCs w:val="22"/>
        </w:rPr>
        <w:t>Heredia.  Dichos documentos se adjuntan al expediente del acta.</w:t>
      </w:r>
    </w:p>
    <w:p w:rsidR="00662DA2" w:rsidRDefault="00662DA2" w:rsidP="00662DA2">
      <w:pPr>
        <w:spacing w:line="360" w:lineRule="auto"/>
        <w:jc w:val="both"/>
        <w:rPr>
          <w:rFonts w:cs="Arial"/>
          <w:sz w:val="22"/>
          <w:szCs w:val="22"/>
          <w:lang w:val="es-ES_tradnl"/>
        </w:rPr>
      </w:pPr>
    </w:p>
    <w:p w:rsidR="00662DA2" w:rsidRDefault="00662DA2" w:rsidP="00662DA2">
      <w:pPr>
        <w:spacing w:line="360" w:lineRule="auto"/>
        <w:jc w:val="both"/>
        <w:rPr>
          <w:rFonts w:cs="Arial"/>
          <w:sz w:val="22"/>
          <w:szCs w:val="22"/>
        </w:rPr>
      </w:pPr>
      <w:r>
        <w:rPr>
          <w:rFonts w:cs="Arial"/>
          <w:sz w:val="22"/>
          <w:szCs w:val="22"/>
        </w:rPr>
        <w:t xml:space="preserve">La </w:t>
      </w:r>
      <w:r>
        <w:rPr>
          <w:rFonts w:cs="Arial"/>
          <w:sz w:val="22"/>
          <w:szCs w:val="22"/>
          <w:lang w:val="es-ES_tradnl"/>
        </w:rPr>
        <w:t>licenciada Camacho Murillo</w:t>
      </w:r>
      <w:r>
        <w:rPr>
          <w:rFonts w:cs="Arial"/>
          <w:sz w:val="22"/>
          <w:szCs w:val="22"/>
        </w:rPr>
        <w:t xml:space="preserve"> </w:t>
      </w:r>
      <w:r w:rsidRPr="00067ECA">
        <w:rPr>
          <w:rFonts w:cs="Arial"/>
          <w:sz w:val="22"/>
          <w:szCs w:val="22"/>
        </w:rPr>
        <w:t>expone los alcances del citad</w:t>
      </w:r>
      <w:r>
        <w:rPr>
          <w:rFonts w:cs="Arial"/>
          <w:sz w:val="22"/>
          <w:szCs w:val="22"/>
        </w:rPr>
        <w:t>o informe</w:t>
      </w:r>
      <w:r w:rsidRPr="00067ECA">
        <w:rPr>
          <w:rFonts w:cs="Arial"/>
          <w:sz w:val="22"/>
          <w:szCs w:val="22"/>
        </w:rPr>
        <w:t xml:space="preserve">, destacando que </w:t>
      </w:r>
      <w:r>
        <w:rPr>
          <w:rFonts w:cs="Arial"/>
          <w:sz w:val="22"/>
          <w:szCs w:val="22"/>
        </w:rPr>
        <w:t>la solicitud consiste en incorporar las cláusulas relacionadas con la constitución de un fideicomiso de administración de garantías, las cual se omitieron en el informe DF-OF-0429-2019, que se presentó a este Órgano Colegiado en la sesión 32-2019.</w:t>
      </w:r>
    </w:p>
    <w:p w:rsidR="00662DA2" w:rsidRDefault="00662DA2" w:rsidP="00662DA2">
      <w:pPr>
        <w:spacing w:line="360" w:lineRule="auto"/>
        <w:jc w:val="both"/>
        <w:rPr>
          <w:rFonts w:cs="Arial"/>
          <w:sz w:val="22"/>
          <w:szCs w:val="22"/>
          <w:lang w:val="es-CR"/>
        </w:rPr>
      </w:pPr>
    </w:p>
    <w:p w:rsidR="001479D8" w:rsidRDefault="001479D8" w:rsidP="001479D8">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90</w:t>
      </w:r>
      <w:r w:rsidRPr="0039311E">
        <w:rPr>
          <w:rFonts w:cs="Arial"/>
          <w:sz w:val="22"/>
          <w:u w:val="single"/>
          <w:lang w:val="es-ES_tradnl"/>
        </w:rPr>
        <w:t>:</w:t>
      </w:r>
      <w:r>
        <w:rPr>
          <w:rFonts w:cs="Arial"/>
          <w:sz w:val="22"/>
          <w:u w:val="single"/>
          <w:lang w:val="es-ES_tradnl"/>
        </w:rPr>
        <w:t>25</w:t>
      </w:r>
      <w:r>
        <w:rPr>
          <w:rFonts w:cs="Arial"/>
          <w:sz w:val="22"/>
          <w:lang w:val="es-ES_tradnl"/>
        </w:rPr>
        <w:t xml:space="preserve"> </w:t>
      </w:r>
      <w:r>
        <w:rPr>
          <w:rFonts w:cs="Arial"/>
          <w:sz w:val="22"/>
          <w:szCs w:val="22"/>
        </w:rPr>
        <w:t xml:space="preserve">Conocida la propuesta de la </w:t>
      </w:r>
      <w:r w:rsidRPr="00142626">
        <w:rPr>
          <w:rFonts w:cs="Arial"/>
          <w:color w:val="000000"/>
          <w:sz w:val="22"/>
          <w:szCs w:val="22"/>
        </w:rPr>
        <w:t>Administración</w:t>
      </w:r>
      <w:r>
        <w:rPr>
          <w:rFonts w:cs="Arial"/>
          <w:color w:val="000000"/>
          <w:sz w:val="22"/>
          <w:szCs w:val="22"/>
        </w:rPr>
        <w:t>, se discute la importancia de solicitar a las entidades este tipo de información, de previo a presentar las solicitudes de financiamiento a esta Junta Directiva, con el propósito de no retrasar la suscripción de los contratos y el inicio de las obras.</w:t>
      </w:r>
      <w:r>
        <w:rPr>
          <w:rFonts w:cs="Arial"/>
          <w:sz w:val="22"/>
          <w:szCs w:val="22"/>
          <w:lang w:val="es-CR"/>
        </w:rPr>
        <w:t xml:space="preserve"> </w:t>
      </w:r>
    </w:p>
    <w:p w:rsidR="001479D8" w:rsidRDefault="001479D8" w:rsidP="001479D8">
      <w:pPr>
        <w:spacing w:line="360" w:lineRule="auto"/>
        <w:jc w:val="both"/>
        <w:rPr>
          <w:rFonts w:cs="Arial"/>
          <w:sz w:val="22"/>
          <w:szCs w:val="22"/>
          <w:lang w:val="es-CR"/>
        </w:rPr>
      </w:pPr>
    </w:p>
    <w:p w:rsidR="00662DA2" w:rsidRPr="00AB2826" w:rsidRDefault="00662DA2" w:rsidP="00662DA2">
      <w:pPr>
        <w:spacing w:line="360" w:lineRule="auto"/>
        <w:jc w:val="both"/>
        <w:rPr>
          <w:rFonts w:cs="Arial"/>
          <w:sz w:val="22"/>
          <w:szCs w:val="22"/>
        </w:rPr>
      </w:pPr>
      <w:r w:rsidRPr="0039311E">
        <w:rPr>
          <w:rFonts w:cs="Arial"/>
          <w:sz w:val="22"/>
          <w:u w:val="single"/>
          <w:lang w:val="es-ES_tradnl"/>
        </w:rPr>
        <w:t xml:space="preserve">Minuto </w:t>
      </w:r>
      <w:r w:rsidR="001479D8">
        <w:rPr>
          <w:rFonts w:cs="Arial"/>
          <w:sz w:val="22"/>
          <w:u w:val="single"/>
          <w:lang w:val="es-ES_tradnl"/>
        </w:rPr>
        <w:t>99</w:t>
      </w:r>
      <w:r w:rsidRPr="0039311E">
        <w:rPr>
          <w:rFonts w:cs="Arial"/>
          <w:sz w:val="22"/>
          <w:u w:val="single"/>
          <w:lang w:val="es-ES_tradnl"/>
        </w:rPr>
        <w:t>:</w:t>
      </w:r>
      <w:r w:rsidR="00CD5940">
        <w:rPr>
          <w:rFonts w:cs="Arial"/>
          <w:sz w:val="22"/>
          <w:u w:val="single"/>
          <w:lang w:val="es-ES_tradnl"/>
        </w:rPr>
        <w:t>05</w:t>
      </w:r>
      <w:r>
        <w:rPr>
          <w:rFonts w:cs="Arial"/>
          <w:sz w:val="22"/>
          <w:lang w:val="es-ES_tradnl"/>
        </w:rPr>
        <w:t xml:space="preserve"> </w:t>
      </w:r>
      <w:r w:rsidR="00CD5940">
        <w:rPr>
          <w:rFonts w:cs="Arial"/>
          <w:sz w:val="22"/>
          <w:szCs w:val="22"/>
        </w:rPr>
        <w:t>N</w:t>
      </w:r>
      <w:r>
        <w:rPr>
          <w:rFonts w:cs="Arial"/>
          <w:color w:val="000000"/>
          <w:sz w:val="22"/>
          <w:szCs w:val="22"/>
        </w:rPr>
        <w:t xml:space="preserve">o habiendo objeciones de los señores Directores ni por parte de los funcionarios presentes, la </w:t>
      </w:r>
      <w:r w:rsidRPr="00142626">
        <w:rPr>
          <w:rFonts w:cs="Arial"/>
          <w:color w:val="000000"/>
          <w:sz w:val="22"/>
          <w:szCs w:val="22"/>
        </w:rPr>
        <w:t>Junta Directiva</w:t>
      </w:r>
      <w:r>
        <w:rPr>
          <w:rFonts w:cs="Arial"/>
          <w:color w:val="000000"/>
          <w:sz w:val="22"/>
          <w:szCs w:val="22"/>
        </w:rPr>
        <w:t xml:space="preserve"> resuelve acoger la recomendación de la </w:t>
      </w:r>
      <w:r w:rsidRPr="00142626">
        <w:rPr>
          <w:rFonts w:cs="Arial"/>
          <w:color w:val="000000"/>
          <w:sz w:val="22"/>
          <w:szCs w:val="22"/>
        </w:rPr>
        <w:t>Administración</w:t>
      </w:r>
      <w:r>
        <w:rPr>
          <w:rFonts w:cs="Arial"/>
          <w:color w:val="000000"/>
          <w:sz w:val="22"/>
          <w:szCs w:val="22"/>
        </w:rPr>
        <w:t xml:space="preserve">, en los términos que se indican en el </w:t>
      </w:r>
      <w:r w:rsidRPr="007B7AB9">
        <w:rPr>
          <w:rFonts w:cs="Arial"/>
          <w:b/>
          <w:color w:val="000000"/>
          <w:sz w:val="22"/>
          <w:szCs w:val="22"/>
        </w:rPr>
        <w:t xml:space="preserve">Acuerdo N° </w:t>
      </w:r>
      <w:r>
        <w:rPr>
          <w:rFonts w:cs="Arial"/>
          <w:b/>
          <w:color w:val="000000"/>
          <w:sz w:val="22"/>
          <w:szCs w:val="22"/>
        </w:rPr>
        <w:t>11</w:t>
      </w:r>
      <w:r>
        <w:rPr>
          <w:rFonts w:cs="Arial"/>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9B7F47" w:rsidRPr="009B7F47">
        <w:rPr>
          <w:rFonts w:cs="Arial"/>
          <w:b/>
          <w:sz w:val="22"/>
          <w:u w:val="single"/>
          <w:lang w:val="es-ES_tradnl"/>
        </w:rPr>
        <w:t>Informe semanal sobre el trámite de casos individuales, al amparo del artículo 59 de la Ley 7052</w:t>
      </w:r>
    </w:p>
    <w:p w:rsidR="009D03FE" w:rsidRDefault="009D03FE" w:rsidP="009D03FE">
      <w:pPr>
        <w:spacing w:line="360" w:lineRule="auto"/>
        <w:jc w:val="both"/>
        <w:rPr>
          <w:rFonts w:cs="Arial"/>
          <w:sz w:val="22"/>
          <w:szCs w:val="22"/>
        </w:rPr>
      </w:pPr>
    </w:p>
    <w:p w:rsidR="00CD5940" w:rsidRPr="00A26013" w:rsidRDefault="00CD5940" w:rsidP="00CD5940">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99</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conoce el oficio </w:t>
      </w:r>
      <w:r w:rsidRPr="00A26013">
        <w:rPr>
          <w:rFonts w:cs="Arial"/>
          <w:color w:val="000000"/>
          <w:sz w:val="22"/>
          <w:szCs w:val="22"/>
        </w:rPr>
        <w:t>GG-ME-</w:t>
      </w:r>
      <w:r>
        <w:rPr>
          <w:rFonts w:cs="Arial"/>
          <w:color w:val="000000"/>
          <w:sz w:val="22"/>
          <w:szCs w:val="22"/>
        </w:rPr>
        <w:t>0554</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Pr>
          <w:rFonts w:cs="Arial"/>
          <w:color w:val="000000"/>
          <w:sz w:val="22"/>
          <w:szCs w:val="22"/>
        </w:rPr>
        <w:t>24</w:t>
      </w:r>
      <w:r w:rsidRPr="00A26013">
        <w:rPr>
          <w:rFonts w:cs="Arial"/>
          <w:color w:val="000000"/>
          <w:sz w:val="22"/>
          <w:szCs w:val="22"/>
        </w:rPr>
        <w:t xml:space="preserve"> </w:t>
      </w:r>
      <w:r>
        <w:rPr>
          <w:rFonts w:cs="Arial"/>
          <w:color w:val="000000"/>
          <w:sz w:val="22"/>
          <w:szCs w:val="22"/>
        </w:rPr>
        <w:t xml:space="preserve">de mayo </w:t>
      </w:r>
      <w:r w:rsidRPr="00A26013">
        <w:rPr>
          <w:rFonts w:cs="Arial"/>
          <w:color w:val="000000"/>
          <w:sz w:val="22"/>
          <w:szCs w:val="22"/>
        </w:rPr>
        <w:t>de 201</w:t>
      </w:r>
      <w:r>
        <w:rPr>
          <w:rFonts w:cs="Arial"/>
          <w:color w:val="000000"/>
          <w:sz w:val="22"/>
          <w:szCs w:val="22"/>
        </w:rPr>
        <w:t>9</w:t>
      </w:r>
      <w:r w:rsidRPr="00A26013">
        <w:rPr>
          <w:rFonts w:cs="Arial"/>
          <w:color w:val="000000"/>
          <w:sz w:val="22"/>
          <w:szCs w:val="22"/>
        </w:rPr>
        <w:t xml:space="preserve">, </w:t>
      </w:r>
      <w:r>
        <w:rPr>
          <w:rFonts w:cs="Arial"/>
          <w:color w:val="000000"/>
          <w:sz w:val="22"/>
          <w:szCs w:val="22"/>
        </w:rPr>
        <w:t>por medio del cual</w:t>
      </w:r>
      <w:r w:rsidRPr="00A26013">
        <w:rPr>
          <w:rFonts w:cs="Arial"/>
          <w:color w:val="000000"/>
          <w:sz w:val="22"/>
          <w:szCs w:val="22"/>
        </w:rPr>
        <w:t>, atendiendo lo dispuesto por esta Junta Directiva en el acuerdo N° 10 de la sesión 61-2018 del 22 de octubre</w:t>
      </w:r>
      <w:r>
        <w:rPr>
          <w:rFonts w:cs="Arial"/>
          <w:color w:val="000000"/>
          <w:sz w:val="22"/>
          <w:szCs w:val="22"/>
        </w:rPr>
        <w:t xml:space="preserve"> de 2018</w:t>
      </w:r>
      <w:r w:rsidRPr="00A26013">
        <w:rPr>
          <w:rFonts w:cs="Arial"/>
          <w:color w:val="000000"/>
          <w:sz w:val="22"/>
          <w:szCs w:val="22"/>
        </w:rPr>
        <w:t xml:space="preserve">, la Gerencia General remite </w:t>
      </w:r>
      <w:r>
        <w:rPr>
          <w:rFonts w:cs="Arial"/>
          <w:color w:val="000000"/>
          <w:sz w:val="22"/>
          <w:szCs w:val="22"/>
        </w:rPr>
        <w:t>el</w:t>
      </w:r>
      <w:r w:rsidRPr="00A26013">
        <w:rPr>
          <w:rFonts w:cs="Arial"/>
          <w:color w:val="000000"/>
          <w:sz w:val="22"/>
          <w:szCs w:val="22"/>
        </w:rPr>
        <w:t xml:space="preserve"> informe </w:t>
      </w:r>
      <w:r>
        <w:rPr>
          <w:rFonts w:cs="Arial"/>
          <w:color w:val="000000"/>
          <w:sz w:val="22"/>
          <w:szCs w:val="22"/>
        </w:rPr>
        <w:t>DF</w:t>
      </w:r>
      <w:r w:rsidRPr="00A26013">
        <w:rPr>
          <w:rFonts w:cs="Arial"/>
          <w:color w:val="000000"/>
          <w:sz w:val="22"/>
          <w:szCs w:val="22"/>
        </w:rPr>
        <w:t>-OF-</w:t>
      </w:r>
      <w:r>
        <w:rPr>
          <w:rFonts w:cs="Arial"/>
          <w:color w:val="000000"/>
          <w:sz w:val="22"/>
          <w:szCs w:val="22"/>
        </w:rPr>
        <w:t>0567</w:t>
      </w:r>
      <w:r w:rsidRPr="00A26013">
        <w:rPr>
          <w:rFonts w:cs="Arial"/>
          <w:color w:val="000000"/>
          <w:sz w:val="22"/>
          <w:szCs w:val="22"/>
        </w:rPr>
        <w:t>-201</w:t>
      </w:r>
      <w:r>
        <w:rPr>
          <w:rFonts w:cs="Arial"/>
          <w:color w:val="000000"/>
          <w:sz w:val="22"/>
          <w:szCs w:val="22"/>
        </w:rPr>
        <w:t xml:space="preserve">9 de la </w:t>
      </w:r>
      <w:r w:rsidRPr="00A26013">
        <w:rPr>
          <w:rFonts w:cs="Arial"/>
          <w:color w:val="000000"/>
          <w:sz w:val="22"/>
          <w:szCs w:val="22"/>
        </w:rPr>
        <w:t xml:space="preserve">Dirección FOSUVI, que contiene un detalle de la gestión, durante </w:t>
      </w:r>
      <w:r>
        <w:rPr>
          <w:rFonts w:cs="Arial"/>
          <w:color w:val="000000"/>
          <w:sz w:val="22"/>
          <w:szCs w:val="22"/>
        </w:rPr>
        <w:t>el</w:t>
      </w:r>
      <w:r w:rsidRPr="00A26013">
        <w:rPr>
          <w:rFonts w:cs="Arial"/>
          <w:color w:val="000000"/>
          <w:sz w:val="22"/>
          <w:szCs w:val="22"/>
        </w:rPr>
        <w:t xml:space="preserve"> período comprendido entre el </w:t>
      </w:r>
      <w:r>
        <w:rPr>
          <w:rFonts w:cs="Arial"/>
          <w:color w:val="000000"/>
          <w:sz w:val="22"/>
          <w:szCs w:val="22"/>
        </w:rPr>
        <w:t xml:space="preserve">17 y el 23 de mayo de 2019, del </w:t>
      </w:r>
      <w:r w:rsidRPr="00A26013">
        <w:rPr>
          <w:rFonts w:cs="Arial"/>
          <w:color w:val="000000"/>
          <w:sz w:val="22"/>
          <w:szCs w:val="22"/>
        </w:rPr>
        <w:t xml:space="preserve">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rsidR="00CD5940" w:rsidRPr="00A26013" w:rsidRDefault="00CD5940" w:rsidP="00CD5940">
      <w:pPr>
        <w:spacing w:line="360" w:lineRule="auto"/>
        <w:jc w:val="both"/>
        <w:rPr>
          <w:rFonts w:cs="Arial"/>
          <w:sz w:val="22"/>
          <w:szCs w:val="22"/>
          <w:lang w:val="es-CR"/>
        </w:rPr>
      </w:pPr>
    </w:p>
    <w:p w:rsidR="00CD5940" w:rsidRPr="00A26013" w:rsidRDefault="00CD5940" w:rsidP="00CD5940">
      <w:pPr>
        <w:spacing w:line="360" w:lineRule="auto"/>
        <w:jc w:val="both"/>
        <w:rPr>
          <w:rFonts w:cs="Arial"/>
          <w:color w:val="000000"/>
          <w:sz w:val="22"/>
          <w:szCs w:val="22"/>
        </w:rPr>
      </w:pPr>
      <w:r>
        <w:rPr>
          <w:rFonts w:cs="Arial"/>
          <w:sz w:val="22"/>
          <w:lang w:val="es-ES_tradnl"/>
        </w:rPr>
        <w:t xml:space="preserve">La Licenciada Camacho Murillo </w:t>
      </w:r>
      <w:r w:rsidRPr="00A26013">
        <w:rPr>
          <w:rFonts w:cs="Arial"/>
          <w:sz w:val="22"/>
          <w:szCs w:val="22"/>
          <w:lang w:val="es-CR"/>
        </w:rPr>
        <w:t xml:space="preserve">expone el contenido del citado informe, presentando los datos correspondiente a la semana recién concluida, y sobre lo cual destaca que durante el período </w:t>
      </w:r>
      <w:r>
        <w:rPr>
          <w:rFonts w:cs="Arial"/>
          <w:sz w:val="22"/>
          <w:szCs w:val="22"/>
          <w:lang w:val="es-CR"/>
        </w:rPr>
        <w:t xml:space="preserve">no han ingresado nuevos casos, se han </w:t>
      </w:r>
      <w:r w:rsidRPr="00A26013">
        <w:rPr>
          <w:rFonts w:cs="Arial"/>
          <w:sz w:val="22"/>
          <w:szCs w:val="22"/>
          <w:lang w:val="es-CR"/>
        </w:rPr>
        <w:t xml:space="preserve">enviado </w:t>
      </w:r>
      <w:r>
        <w:rPr>
          <w:rFonts w:cs="Arial"/>
          <w:sz w:val="22"/>
          <w:szCs w:val="22"/>
          <w:lang w:val="es-CR"/>
        </w:rPr>
        <w:t>32 c</w:t>
      </w:r>
      <w:r w:rsidRPr="00A26013">
        <w:rPr>
          <w:rFonts w:cs="Arial"/>
          <w:sz w:val="22"/>
          <w:szCs w:val="22"/>
          <w:lang w:val="es-CR"/>
        </w:rPr>
        <w:t xml:space="preserve">asos a la aprobación de esta Junta Directiva, </w:t>
      </w:r>
      <w:r>
        <w:rPr>
          <w:rFonts w:cs="Arial"/>
          <w:sz w:val="22"/>
          <w:szCs w:val="22"/>
          <w:lang w:val="es-CR"/>
        </w:rPr>
        <w:t>no se recibieron reingresos,</w:t>
      </w:r>
      <w:r w:rsidRPr="00A26013">
        <w:rPr>
          <w:rFonts w:cs="Arial"/>
          <w:sz w:val="22"/>
          <w:szCs w:val="22"/>
          <w:lang w:val="es-CR"/>
        </w:rPr>
        <w:t xml:space="preserve"> se devolvieron a las entidades autorizadas </w:t>
      </w:r>
      <w:r>
        <w:rPr>
          <w:rFonts w:cs="Arial"/>
          <w:sz w:val="22"/>
          <w:szCs w:val="22"/>
          <w:lang w:val="es-CR"/>
        </w:rPr>
        <w:t>19</w:t>
      </w:r>
      <w:r w:rsidRPr="00A26013">
        <w:rPr>
          <w:rFonts w:cs="Arial"/>
          <w:sz w:val="22"/>
          <w:szCs w:val="22"/>
          <w:lang w:val="es-CR"/>
        </w:rPr>
        <w:t xml:space="preserve"> expedientes con deficiencias; y se aprobaron </w:t>
      </w:r>
      <w:r>
        <w:rPr>
          <w:rFonts w:cs="Arial"/>
          <w:sz w:val="22"/>
          <w:szCs w:val="22"/>
          <w:lang w:val="es-CR"/>
        </w:rPr>
        <w:t xml:space="preserve">29 </w:t>
      </w:r>
      <w:r w:rsidRPr="00A26013">
        <w:rPr>
          <w:rFonts w:cs="Arial"/>
          <w:sz w:val="22"/>
          <w:szCs w:val="22"/>
          <w:lang w:val="es-CR"/>
        </w:rPr>
        <w:t xml:space="preserve">nuevos subsidios, lo que arroja un saldo de </w:t>
      </w:r>
      <w:r>
        <w:rPr>
          <w:rFonts w:cs="Arial"/>
          <w:sz w:val="22"/>
          <w:szCs w:val="22"/>
          <w:lang w:val="es-CR"/>
        </w:rPr>
        <w:t>103</w:t>
      </w:r>
      <w:r w:rsidRPr="00A26013">
        <w:rPr>
          <w:rFonts w:cs="Arial"/>
          <w:sz w:val="22"/>
          <w:szCs w:val="22"/>
          <w:lang w:val="es-CR"/>
        </w:rPr>
        <w:t xml:space="preserve"> casos pendientes de resolución al pasado </w:t>
      </w:r>
      <w:r>
        <w:rPr>
          <w:rFonts w:cs="Arial"/>
          <w:sz w:val="22"/>
          <w:szCs w:val="22"/>
          <w:lang w:val="es-CR"/>
        </w:rPr>
        <w:t xml:space="preserve">23 </w:t>
      </w:r>
      <w:r w:rsidRPr="00A26013">
        <w:rPr>
          <w:rFonts w:cs="Arial"/>
          <w:sz w:val="22"/>
          <w:szCs w:val="22"/>
          <w:lang w:val="es-CR"/>
        </w:rPr>
        <w:t xml:space="preserve">de </w:t>
      </w:r>
      <w:r>
        <w:rPr>
          <w:rFonts w:cs="Arial"/>
          <w:sz w:val="22"/>
          <w:szCs w:val="22"/>
          <w:lang w:val="es-CR"/>
        </w:rPr>
        <w:t>mayo</w:t>
      </w:r>
      <w:r w:rsidRPr="00A26013">
        <w:rPr>
          <w:rFonts w:cs="Arial"/>
          <w:sz w:val="22"/>
          <w:szCs w:val="22"/>
          <w:lang w:val="es-CR"/>
        </w:rPr>
        <w:t>.</w:t>
      </w:r>
    </w:p>
    <w:p w:rsidR="00CD5940" w:rsidRDefault="00CD5940" w:rsidP="00CD5940">
      <w:pPr>
        <w:spacing w:line="360" w:lineRule="auto"/>
        <w:jc w:val="both"/>
        <w:rPr>
          <w:rFonts w:cs="Arial"/>
          <w:sz w:val="22"/>
          <w:szCs w:val="22"/>
          <w:lang w:val="es-CR"/>
        </w:rPr>
      </w:pPr>
    </w:p>
    <w:p w:rsidR="00CD5940" w:rsidRDefault="00CD5940" w:rsidP="00CD594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FD582E">
        <w:rPr>
          <w:rFonts w:cs="Arial"/>
          <w:sz w:val="22"/>
          <w:u w:val="single"/>
          <w:lang w:val="es-ES_tradnl"/>
        </w:rPr>
        <w:t>0</w:t>
      </w:r>
      <w:r>
        <w:rPr>
          <w:rFonts w:cs="Arial"/>
          <w:sz w:val="22"/>
          <w:u w:val="single"/>
          <w:lang w:val="es-ES_tradnl"/>
        </w:rPr>
        <w:t>0</w:t>
      </w:r>
      <w:r w:rsidRPr="0039311E">
        <w:rPr>
          <w:rFonts w:cs="Arial"/>
          <w:sz w:val="22"/>
          <w:u w:val="single"/>
          <w:lang w:val="es-ES_tradnl"/>
        </w:rPr>
        <w:t>:</w:t>
      </w:r>
      <w:r w:rsidR="00FD582E">
        <w:rPr>
          <w:rFonts w:cs="Arial"/>
          <w:sz w:val="22"/>
          <w:u w:val="single"/>
          <w:lang w:val="es-ES_tradnl"/>
        </w:rPr>
        <w:t>5</w:t>
      </w:r>
      <w:r>
        <w:rPr>
          <w:rFonts w:cs="Arial"/>
          <w:sz w:val="22"/>
          <w:u w:val="single"/>
          <w:lang w:val="es-ES_tradnl"/>
        </w:rPr>
        <w:t>0</w:t>
      </w:r>
      <w:r>
        <w:rPr>
          <w:rFonts w:cs="Arial"/>
          <w:sz w:val="22"/>
          <w:lang w:val="es-ES_tradnl"/>
        </w:rPr>
        <w:t xml:space="preserve"> La</w:t>
      </w:r>
      <w:r w:rsidRPr="00A26013">
        <w:rPr>
          <w:rFonts w:cs="Arial"/>
          <w:color w:val="000000"/>
          <w:sz w:val="22"/>
          <w:szCs w:val="22"/>
          <w:lang w:val="es-CR"/>
        </w:rPr>
        <w:t xml:space="preserve"> Junta Directiva da por conocido </w:t>
      </w:r>
      <w:r w:rsidRPr="00A26013">
        <w:rPr>
          <w:rFonts w:cs="Arial"/>
          <w:color w:val="000000"/>
          <w:sz w:val="22"/>
          <w:szCs w:val="22"/>
        </w:rPr>
        <w:t>el informe presentado por la Dirección FOSUVI</w:t>
      </w:r>
      <w:r>
        <w:rPr>
          <w:rFonts w:cs="Arial"/>
          <w:color w:val="000000"/>
          <w:sz w:val="22"/>
          <w:szCs w:val="22"/>
        </w:rPr>
        <w:t>.  Acto seguido, se retira de la sesión la licenciada Camacho Murillo.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9B7F47" w:rsidRPr="009B7F47">
        <w:rPr>
          <w:rFonts w:cs="Arial"/>
          <w:b/>
          <w:sz w:val="22"/>
          <w:u w:val="single"/>
          <w:lang w:val="es-ES_tradnl"/>
        </w:rPr>
        <w:t>Informe sobre la situación del proyecto Calle Ronda-APROCARO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692325">
        <w:rPr>
          <w:rFonts w:cs="Arial"/>
          <w:sz w:val="22"/>
          <w:u w:val="single"/>
          <w:lang w:val="es-ES_tradnl"/>
        </w:rPr>
        <w:t>100</w:t>
      </w:r>
      <w:r w:rsidRPr="0039311E">
        <w:rPr>
          <w:rFonts w:cs="Arial"/>
          <w:sz w:val="22"/>
          <w:u w:val="single"/>
          <w:lang w:val="es-ES_tradnl"/>
        </w:rPr>
        <w:t>:</w:t>
      </w:r>
      <w:r w:rsidR="00692325">
        <w:rPr>
          <w:rFonts w:cs="Arial"/>
          <w:sz w:val="22"/>
          <w:u w:val="single"/>
          <w:lang w:val="es-ES_tradnl"/>
        </w:rPr>
        <w:t>50</w:t>
      </w:r>
      <w:r>
        <w:rPr>
          <w:rFonts w:cs="Arial"/>
          <w:sz w:val="22"/>
          <w:lang w:val="es-ES_tradnl"/>
        </w:rPr>
        <w:t xml:space="preserve"> Se conoce el oficio </w:t>
      </w:r>
      <w:r w:rsidR="00394601">
        <w:rPr>
          <w:rFonts w:cs="Arial"/>
          <w:sz w:val="22"/>
          <w:szCs w:val="22"/>
        </w:rPr>
        <w:t xml:space="preserve">GG-ME-0553-2019 </w:t>
      </w:r>
      <w:r w:rsidR="00692325">
        <w:rPr>
          <w:rFonts w:cs="Arial"/>
          <w:sz w:val="22"/>
          <w:szCs w:val="22"/>
        </w:rPr>
        <w:t xml:space="preserve">del 23 de mayo de 2019, mediante el cual, atendiendo lo solicitado en el acuerdo N° 1 de la sesión 68-2018 del 15 de noviembre de 2018, </w:t>
      </w:r>
      <w:r w:rsidR="00394601">
        <w:rPr>
          <w:rFonts w:cs="Arial"/>
          <w:sz w:val="22"/>
          <w:szCs w:val="22"/>
        </w:rPr>
        <w:t xml:space="preserve">la </w:t>
      </w:r>
      <w:r w:rsidR="00394601" w:rsidRPr="00921690">
        <w:rPr>
          <w:rFonts w:cs="Arial"/>
          <w:sz w:val="22"/>
          <w:szCs w:val="22"/>
        </w:rPr>
        <w:t>Gerencia General</w:t>
      </w:r>
      <w:r w:rsidR="00692325">
        <w:rPr>
          <w:rFonts w:cs="Arial"/>
          <w:sz w:val="22"/>
          <w:szCs w:val="22"/>
        </w:rPr>
        <w:t xml:space="preserve"> remite el informe DFNV-ME-0240-2019 de la Dirección FONAVI, que contiene </w:t>
      </w:r>
      <w:r w:rsidR="00717E18">
        <w:rPr>
          <w:rFonts w:cs="Arial"/>
          <w:sz w:val="22"/>
          <w:szCs w:val="22"/>
        </w:rPr>
        <w:t xml:space="preserve">un análisis integral de riesgos sobre la </w:t>
      </w:r>
      <w:r w:rsidR="00394601">
        <w:rPr>
          <w:rFonts w:cs="Arial"/>
          <w:sz w:val="22"/>
          <w:szCs w:val="22"/>
        </w:rPr>
        <w:t xml:space="preserve">situación del proyecto Calle Ronda – </w:t>
      </w:r>
      <w:proofErr w:type="spellStart"/>
      <w:r w:rsidR="00394601">
        <w:rPr>
          <w:rFonts w:cs="Arial"/>
          <w:sz w:val="22"/>
          <w:szCs w:val="22"/>
        </w:rPr>
        <w:t>Aprocaro</w:t>
      </w:r>
      <w:proofErr w:type="spellEnd"/>
      <w:r w:rsidR="00717E18">
        <w:rPr>
          <w:rFonts w:cs="Arial"/>
          <w:sz w:val="22"/>
          <w:szCs w:val="22"/>
        </w:rPr>
        <w:t>, así como una valoración costo-beneficio sobre las posibles alternativas de solución.  Dichos documentos se adjuntan al expediente del acta.</w:t>
      </w:r>
    </w:p>
    <w:p w:rsidR="00717E18" w:rsidRDefault="00717E18" w:rsidP="009D03FE">
      <w:pPr>
        <w:spacing w:line="360" w:lineRule="auto"/>
        <w:jc w:val="both"/>
        <w:rPr>
          <w:rFonts w:cs="Arial"/>
          <w:sz w:val="22"/>
          <w:szCs w:val="22"/>
        </w:rPr>
      </w:pPr>
    </w:p>
    <w:p w:rsidR="00717E18" w:rsidRDefault="00717E18" w:rsidP="009D03FE">
      <w:pPr>
        <w:spacing w:line="360" w:lineRule="auto"/>
        <w:jc w:val="both"/>
        <w:rPr>
          <w:rFonts w:cs="Arial"/>
          <w:sz w:val="22"/>
          <w:lang w:val="es-ES_tradnl"/>
        </w:rPr>
      </w:pPr>
      <w:r>
        <w:rPr>
          <w:rFonts w:cs="Arial"/>
          <w:sz w:val="22"/>
          <w:szCs w:val="22"/>
        </w:rPr>
        <w:t xml:space="preserve">Para exponer los alcances del citado informe y atender eventuales consultas de carácter técnico sobre el tema, se incorporan a la sesión las siguientes funcionarias: Vilma Loría Ruiz, jefe de la Unidad de Riesgos; Marcela Pérez Valerín, jefe del Departamento de </w:t>
      </w:r>
      <w:proofErr w:type="spellStart"/>
      <w:r>
        <w:rPr>
          <w:rFonts w:cs="Arial"/>
          <w:sz w:val="22"/>
          <w:szCs w:val="22"/>
        </w:rPr>
        <w:t>Fineicomisos</w:t>
      </w:r>
      <w:proofErr w:type="spellEnd"/>
      <w:r w:rsidR="00CC3AC8">
        <w:rPr>
          <w:rFonts w:cs="Arial"/>
          <w:sz w:val="22"/>
          <w:szCs w:val="22"/>
        </w:rPr>
        <w:t>; y Tricia Hernández Brenes, Directora del FONAVI, quien procede a presentar un detalle de los aspectos generales del proyecto y las gestiones que recientemente se han efectuado en torno al proyecto</w:t>
      </w:r>
      <w:r w:rsidR="00CF764C">
        <w:rPr>
          <w:rFonts w:cs="Arial"/>
          <w:sz w:val="22"/>
          <w:szCs w:val="22"/>
        </w:rPr>
        <w:t xml:space="preserve"> y a la valoración costo-beneficio de las dos alternativas de solución, referidas a desarrollar el proyecto en la misma finca y a procurar su desarrollo en otro terreno, destacando la reciente comunicación del INVU, en la cual hace ver la necesidad de renovar los permisos para ejecutar el proyecto en la misma finca.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A0F99">
        <w:rPr>
          <w:rFonts w:cs="Arial"/>
          <w:sz w:val="22"/>
          <w:u w:val="single"/>
          <w:lang w:val="es-ES_tradnl"/>
        </w:rPr>
        <w:t>122</w:t>
      </w:r>
      <w:r w:rsidRPr="00A25DB7">
        <w:rPr>
          <w:rFonts w:cs="Arial"/>
          <w:sz w:val="22"/>
          <w:u w:val="single"/>
          <w:lang w:val="es-ES_tradnl"/>
        </w:rPr>
        <w:t>:</w:t>
      </w:r>
      <w:r w:rsidR="000A0F99">
        <w:rPr>
          <w:rFonts w:cs="Arial"/>
          <w:sz w:val="22"/>
          <w:u w:val="single"/>
          <w:lang w:val="es-ES_tradnl"/>
        </w:rPr>
        <w:t>45</w:t>
      </w:r>
      <w:r>
        <w:rPr>
          <w:rFonts w:cs="Arial"/>
          <w:sz w:val="22"/>
          <w:lang w:val="es-ES_tradnl"/>
        </w:rPr>
        <w:t xml:space="preserve"> </w:t>
      </w:r>
      <w:r w:rsidR="000A0F99">
        <w:rPr>
          <w:rFonts w:cs="Arial"/>
          <w:sz w:val="22"/>
          <w:lang w:val="es-ES_tradnl"/>
        </w:rPr>
        <w:t>La licenciada Loría Ruiz expone los resultados del análisis de riesgos que se llevó a cabo sobre cada una de las citadas alternativas de desarrollo, concluyendo, en resumen, que el menor impacto se tendría si se ejecuta el proyecto en la misma finca; y al respecto, atiende una serie de consultas y observaciones de los señores Directores.</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0A0F99">
        <w:rPr>
          <w:rFonts w:cs="Arial"/>
          <w:sz w:val="22"/>
          <w:u w:val="single"/>
          <w:lang w:val="es-ES_tradnl"/>
        </w:rPr>
        <w:t>132</w:t>
      </w:r>
      <w:r w:rsidRPr="0039311E">
        <w:rPr>
          <w:rFonts w:cs="Arial"/>
          <w:sz w:val="22"/>
          <w:u w:val="single"/>
          <w:lang w:val="es-ES_tradnl"/>
        </w:rPr>
        <w:t>:</w:t>
      </w:r>
      <w:r w:rsidR="000A0F99">
        <w:rPr>
          <w:rFonts w:cs="Arial"/>
          <w:sz w:val="22"/>
          <w:u w:val="single"/>
          <w:lang w:val="es-ES_tradnl"/>
        </w:rPr>
        <w:t>00</w:t>
      </w:r>
      <w:r>
        <w:rPr>
          <w:rFonts w:cs="Arial"/>
          <w:sz w:val="22"/>
          <w:lang w:val="es-ES_tradnl"/>
        </w:rPr>
        <w:t xml:space="preserve"> L</w:t>
      </w:r>
      <w:r w:rsidR="000A0F99">
        <w:rPr>
          <w:rFonts w:cs="Arial"/>
          <w:sz w:val="22"/>
          <w:lang w:val="es-ES_tradnl"/>
        </w:rPr>
        <w:t xml:space="preserve">a Licenciada Hernández Brenes expone las conclusiones del estudio efectuado, y los señores Directores proceden a analizar lo planteado por la </w:t>
      </w:r>
      <w:r w:rsidR="000A0F99" w:rsidRPr="000A0F99">
        <w:rPr>
          <w:rFonts w:cs="Arial"/>
          <w:sz w:val="22"/>
          <w:szCs w:val="22"/>
          <w:lang w:val="es-ES_tradnl"/>
        </w:rPr>
        <w:t>Administración</w:t>
      </w:r>
      <w:r w:rsidR="000A0F99">
        <w:rPr>
          <w:rFonts w:cs="Arial"/>
          <w:sz w:val="22"/>
          <w:szCs w:val="22"/>
          <w:lang w:val="es-ES_tradnl"/>
        </w:rPr>
        <w:t>.</w:t>
      </w:r>
    </w:p>
    <w:p w:rsidR="009D03FE" w:rsidRDefault="009D03FE" w:rsidP="009D03FE">
      <w:pPr>
        <w:spacing w:line="360" w:lineRule="auto"/>
        <w:jc w:val="both"/>
        <w:rPr>
          <w:rFonts w:cs="Arial"/>
          <w:sz w:val="22"/>
          <w:lang w:val="es-ES_tradnl"/>
        </w:rPr>
      </w:pPr>
    </w:p>
    <w:p w:rsidR="00643476" w:rsidRDefault="009D03FE" w:rsidP="00643476">
      <w:pPr>
        <w:spacing w:line="360" w:lineRule="auto"/>
        <w:jc w:val="both"/>
        <w:rPr>
          <w:rFonts w:cs="Arial"/>
          <w:sz w:val="22"/>
          <w:szCs w:val="22"/>
        </w:rPr>
      </w:pPr>
      <w:r w:rsidRPr="00A25DB7">
        <w:rPr>
          <w:rFonts w:cs="Arial"/>
          <w:sz w:val="22"/>
          <w:u w:val="single"/>
          <w:lang w:val="es-ES_tradnl"/>
        </w:rPr>
        <w:t xml:space="preserve">Minuto </w:t>
      </w:r>
      <w:r w:rsidR="000A0F99">
        <w:rPr>
          <w:rFonts w:cs="Arial"/>
          <w:sz w:val="22"/>
          <w:u w:val="single"/>
          <w:lang w:val="es-ES_tradnl"/>
        </w:rPr>
        <w:t>157</w:t>
      </w:r>
      <w:r w:rsidRPr="00A25DB7">
        <w:rPr>
          <w:rFonts w:cs="Arial"/>
          <w:sz w:val="22"/>
          <w:u w:val="single"/>
          <w:lang w:val="es-ES_tradnl"/>
        </w:rPr>
        <w:t>:</w:t>
      </w:r>
      <w:r w:rsidR="000A0F99">
        <w:rPr>
          <w:rFonts w:cs="Arial"/>
          <w:sz w:val="22"/>
          <w:u w:val="single"/>
          <w:lang w:val="es-ES_tradnl"/>
        </w:rPr>
        <w:t>00</w:t>
      </w:r>
      <w:r>
        <w:rPr>
          <w:rFonts w:cs="Arial"/>
          <w:sz w:val="22"/>
          <w:lang w:val="es-ES_tradnl"/>
        </w:rPr>
        <w:t xml:space="preserve"> </w:t>
      </w:r>
      <w:r w:rsidR="000A0F99">
        <w:rPr>
          <w:rFonts w:cs="Arial"/>
          <w:sz w:val="22"/>
          <w:lang w:val="es-ES_tradnl"/>
        </w:rPr>
        <w:t xml:space="preserve">De conformidad con las valoraciones que se realizan en torno a lo informado por la </w:t>
      </w:r>
      <w:r w:rsidR="000A0F99" w:rsidRPr="000A0F99">
        <w:rPr>
          <w:rFonts w:cs="Arial"/>
          <w:sz w:val="22"/>
          <w:szCs w:val="22"/>
          <w:lang w:val="es-ES_tradnl"/>
        </w:rPr>
        <w:t>Administración</w:t>
      </w:r>
      <w:r w:rsidR="000A0F99">
        <w:rPr>
          <w:rFonts w:cs="Arial"/>
          <w:sz w:val="22"/>
          <w:szCs w:val="22"/>
          <w:lang w:val="es-ES_tradnl"/>
        </w:rPr>
        <w:t xml:space="preserve">, se concuerda en la pertinencia de </w:t>
      </w:r>
      <w:r w:rsidR="00643476">
        <w:rPr>
          <w:rFonts w:cs="Arial"/>
          <w:sz w:val="22"/>
          <w:szCs w:val="22"/>
        </w:rPr>
        <w:t>autoriza</w:t>
      </w:r>
      <w:r w:rsidR="000A0F99">
        <w:rPr>
          <w:rFonts w:cs="Arial"/>
          <w:sz w:val="22"/>
          <w:szCs w:val="22"/>
        </w:rPr>
        <w:t>r</w:t>
      </w:r>
      <w:r w:rsidR="00643476">
        <w:rPr>
          <w:rFonts w:cs="Arial"/>
          <w:sz w:val="22"/>
          <w:szCs w:val="22"/>
        </w:rPr>
        <w:t xml:space="preserve"> a la </w:t>
      </w:r>
      <w:r w:rsidR="00643476" w:rsidRPr="00496AEB">
        <w:rPr>
          <w:rFonts w:cs="Arial"/>
          <w:sz w:val="22"/>
          <w:szCs w:val="22"/>
        </w:rPr>
        <w:t>Administración</w:t>
      </w:r>
      <w:r w:rsidR="00643476">
        <w:rPr>
          <w:rFonts w:cs="Arial"/>
          <w:sz w:val="22"/>
          <w:szCs w:val="22"/>
        </w:rPr>
        <w:t>, para que inicie las gestiones tendientes a desarrollar dicho proyecto de vivienda, en el inmueble folio real 4-061402, conforme lo resuelto por la Dirección de Urbanismo del INVU, en el oficio DUV-016-05-2019 del 21 de mayo de 2019.</w:t>
      </w:r>
      <w:r w:rsidR="000A0F99">
        <w:rPr>
          <w:rFonts w:cs="Arial"/>
          <w:sz w:val="22"/>
          <w:szCs w:val="22"/>
        </w:rPr>
        <w:t xml:space="preserve">  En este sentido, se estima conveniente solicitar a la</w:t>
      </w:r>
      <w:r w:rsidR="00643476">
        <w:rPr>
          <w:rFonts w:cs="Arial"/>
          <w:sz w:val="22"/>
          <w:szCs w:val="22"/>
        </w:rPr>
        <w:t xml:space="preserve"> </w:t>
      </w:r>
      <w:r w:rsidR="00643476" w:rsidRPr="0054319B">
        <w:rPr>
          <w:rFonts w:cs="Arial"/>
          <w:sz w:val="22"/>
          <w:szCs w:val="22"/>
        </w:rPr>
        <w:t>Administración</w:t>
      </w:r>
      <w:r w:rsidR="00643476">
        <w:rPr>
          <w:rFonts w:cs="Arial"/>
          <w:sz w:val="22"/>
          <w:szCs w:val="22"/>
        </w:rPr>
        <w:t>, que ejecute las siguientes acciones:</w:t>
      </w:r>
      <w:r w:rsidR="000A0F99">
        <w:rPr>
          <w:rFonts w:cs="Arial"/>
          <w:sz w:val="22"/>
          <w:szCs w:val="22"/>
        </w:rPr>
        <w:t xml:space="preserve"> </w:t>
      </w:r>
      <w:r w:rsidR="00643476">
        <w:rPr>
          <w:rFonts w:cs="Arial"/>
          <w:sz w:val="22"/>
          <w:szCs w:val="22"/>
        </w:rPr>
        <w:t xml:space="preserve">a) </w:t>
      </w:r>
      <w:r w:rsidR="000A0F99">
        <w:rPr>
          <w:rFonts w:cs="Arial"/>
          <w:sz w:val="22"/>
          <w:szCs w:val="22"/>
        </w:rPr>
        <w:t>a</w:t>
      </w:r>
      <w:r w:rsidR="00643476">
        <w:rPr>
          <w:rFonts w:cs="Arial"/>
          <w:sz w:val="22"/>
          <w:szCs w:val="22"/>
        </w:rPr>
        <w:t>clare con las autoridades del INVU, el tema relacionado con los permisos que se requieren para gestionar el desarrollo del proyecto en dicho inmueble</w:t>
      </w:r>
      <w:r w:rsidR="000A0F99">
        <w:rPr>
          <w:rFonts w:cs="Arial"/>
          <w:sz w:val="22"/>
          <w:szCs w:val="22"/>
        </w:rPr>
        <w:t xml:space="preserve">; </w:t>
      </w:r>
      <w:r w:rsidR="00643476">
        <w:rPr>
          <w:rFonts w:cs="Arial"/>
          <w:sz w:val="22"/>
          <w:szCs w:val="22"/>
        </w:rPr>
        <w:t xml:space="preserve">b) </w:t>
      </w:r>
      <w:r w:rsidR="000A0F99">
        <w:rPr>
          <w:rFonts w:cs="Arial"/>
          <w:sz w:val="22"/>
          <w:szCs w:val="22"/>
        </w:rPr>
        <w:t>v</w:t>
      </w:r>
      <w:r w:rsidR="00643476">
        <w:rPr>
          <w:rFonts w:cs="Arial"/>
          <w:sz w:val="22"/>
          <w:szCs w:val="22"/>
        </w:rPr>
        <w:t>erifique con las instancias correspondientes, la disponibilidad de agua potable para el proyecto</w:t>
      </w:r>
      <w:r w:rsidR="000A0F99">
        <w:rPr>
          <w:rFonts w:cs="Arial"/>
          <w:sz w:val="22"/>
          <w:szCs w:val="22"/>
        </w:rPr>
        <w:t xml:space="preserve">; </w:t>
      </w:r>
      <w:r w:rsidR="00643476">
        <w:rPr>
          <w:rFonts w:cs="Arial"/>
          <w:sz w:val="22"/>
          <w:szCs w:val="22"/>
        </w:rPr>
        <w:t xml:space="preserve">c) </w:t>
      </w:r>
      <w:r w:rsidR="000A0F99">
        <w:rPr>
          <w:rFonts w:cs="Arial"/>
          <w:sz w:val="22"/>
          <w:szCs w:val="22"/>
        </w:rPr>
        <w:t>r</w:t>
      </w:r>
      <w:r w:rsidR="00643476">
        <w:rPr>
          <w:rFonts w:cs="Arial"/>
          <w:sz w:val="22"/>
          <w:szCs w:val="22"/>
        </w:rPr>
        <w:t>ealice un estudio preliminar sobre el ingreso de los potenciales beneficiarios del proyecto, para considerar las modalidades de financiamiento a las que, eventualmente, se estarían postulando las familias</w:t>
      </w:r>
      <w:r w:rsidR="000A0F99">
        <w:rPr>
          <w:rFonts w:cs="Arial"/>
          <w:sz w:val="22"/>
          <w:szCs w:val="22"/>
        </w:rPr>
        <w:t>; y d) contrate</w:t>
      </w:r>
      <w:r w:rsidR="00643476">
        <w:rPr>
          <w:rFonts w:cs="Arial"/>
          <w:sz w:val="22"/>
          <w:szCs w:val="22"/>
        </w:rPr>
        <w:t xml:space="preserve"> cualquier estudio que estime oportuno, con el propósito de demostrar que la realidad del desarrollo de esa zona ha cambiado y que, por consiguiente, es apropiado formular el cambio del régimen de uso de suelo y desarrollar el proyecto de vivienda.</w:t>
      </w:r>
      <w:r w:rsidR="000A0F99">
        <w:rPr>
          <w:rFonts w:cs="Arial"/>
          <w:sz w:val="22"/>
          <w:szCs w:val="22"/>
        </w:rPr>
        <w:t xml:space="preserve"> Y que del </w:t>
      </w:r>
      <w:r w:rsidR="00643476">
        <w:rPr>
          <w:rFonts w:cs="Arial"/>
          <w:sz w:val="22"/>
          <w:szCs w:val="22"/>
        </w:rPr>
        <w:t xml:space="preserve">resultado de las anteriores gestiones, </w:t>
      </w:r>
      <w:r w:rsidR="000A0F99">
        <w:rPr>
          <w:rFonts w:cs="Arial"/>
          <w:sz w:val="22"/>
          <w:szCs w:val="22"/>
        </w:rPr>
        <w:t xml:space="preserve">se informe </w:t>
      </w:r>
      <w:r w:rsidR="00643476">
        <w:rPr>
          <w:rFonts w:cs="Arial"/>
          <w:sz w:val="22"/>
          <w:szCs w:val="22"/>
        </w:rPr>
        <w:t xml:space="preserve">a esta Junta Directiva, incluyendo la propuesta de las acciones a seguir. </w:t>
      </w:r>
    </w:p>
    <w:p w:rsidR="000A0F99" w:rsidRDefault="000A0F99" w:rsidP="00643476">
      <w:pPr>
        <w:spacing w:line="360" w:lineRule="auto"/>
        <w:jc w:val="both"/>
        <w:rPr>
          <w:rFonts w:cs="Arial"/>
          <w:sz w:val="22"/>
          <w:szCs w:val="22"/>
        </w:rPr>
      </w:pPr>
    </w:p>
    <w:p w:rsidR="009D03FE" w:rsidRDefault="000A0F99" w:rsidP="009D03FE">
      <w:pPr>
        <w:spacing w:line="360" w:lineRule="auto"/>
        <w:jc w:val="both"/>
        <w:rPr>
          <w:rFonts w:cs="Arial"/>
          <w:sz w:val="22"/>
          <w:lang w:val="es-ES_tradnl"/>
        </w:rPr>
      </w:pPr>
      <w:r>
        <w:rPr>
          <w:rFonts w:cs="Arial"/>
          <w:sz w:val="22"/>
          <w:lang w:val="es-ES_tradnl"/>
        </w:rPr>
        <w:t xml:space="preserve">Lo anterior, en los términos que se detallan en el </w:t>
      </w:r>
      <w:r w:rsidR="00412E01" w:rsidRPr="000A0F99">
        <w:rPr>
          <w:rFonts w:cs="Arial"/>
          <w:b/>
          <w:sz w:val="22"/>
          <w:lang w:val="es-ES_tradnl"/>
        </w:rPr>
        <w:t>Acuerdo N° 12</w:t>
      </w:r>
      <w:r>
        <w:rPr>
          <w:rFonts w:cs="Arial"/>
          <w:sz w:val="22"/>
          <w:lang w:val="es-ES_tradnl"/>
        </w:rPr>
        <w:t xml:space="preserve"> que se anexa a esta minuta.  Acto seguido, se retira de la sesión la licenciada Loría Ruiz.</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9B7F47" w:rsidRPr="009B7F47">
        <w:rPr>
          <w:rFonts w:cs="Arial"/>
          <w:b/>
          <w:sz w:val="22"/>
          <w:u w:val="single"/>
          <w:lang w:val="es-ES_tradnl"/>
        </w:rPr>
        <w:t xml:space="preserve">Solicitud de autorización para el rebajo del 25% a la base de venta de </w:t>
      </w:r>
      <w:r w:rsidR="00844F16">
        <w:rPr>
          <w:rFonts w:cs="Arial"/>
          <w:b/>
          <w:sz w:val="22"/>
          <w:u w:val="single"/>
          <w:lang w:val="es-ES_tradnl"/>
        </w:rPr>
        <w:t>cinco</w:t>
      </w:r>
      <w:r w:rsidR="009B7F47" w:rsidRPr="009B7F47">
        <w:rPr>
          <w:rFonts w:cs="Arial"/>
          <w:b/>
          <w:sz w:val="22"/>
          <w:u w:val="single"/>
          <w:lang w:val="es-ES_tradnl"/>
        </w:rPr>
        <w:t xml:space="preserve"> bienes adjudicados</w:t>
      </w:r>
    </w:p>
    <w:p w:rsidR="009D03FE" w:rsidRDefault="009D03FE" w:rsidP="009D03FE">
      <w:pPr>
        <w:spacing w:line="360" w:lineRule="auto"/>
        <w:jc w:val="both"/>
        <w:rPr>
          <w:rFonts w:cs="Arial"/>
          <w:sz w:val="22"/>
          <w:szCs w:val="22"/>
        </w:rPr>
      </w:pPr>
    </w:p>
    <w:p w:rsidR="00AA727F" w:rsidRDefault="009D03FE" w:rsidP="000A0F99">
      <w:pPr>
        <w:spacing w:line="360" w:lineRule="auto"/>
        <w:jc w:val="both"/>
        <w:rPr>
          <w:rFonts w:cs="Arial"/>
          <w:sz w:val="22"/>
          <w:szCs w:val="22"/>
          <w:lang w:val="es-CR"/>
        </w:rPr>
      </w:pPr>
      <w:r w:rsidRPr="0039311E">
        <w:rPr>
          <w:rFonts w:cs="Arial"/>
          <w:sz w:val="22"/>
          <w:u w:val="single"/>
          <w:lang w:val="es-ES_tradnl"/>
        </w:rPr>
        <w:t xml:space="preserve">Minuto </w:t>
      </w:r>
      <w:r w:rsidR="000A0F99">
        <w:rPr>
          <w:rFonts w:cs="Arial"/>
          <w:sz w:val="22"/>
          <w:u w:val="single"/>
          <w:lang w:val="es-ES_tradnl"/>
        </w:rPr>
        <w:t>163</w:t>
      </w:r>
      <w:r w:rsidRPr="0039311E">
        <w:rPr>
          <w:rFonts w:cs="Arial"/>
          <w:sz w:val="22"/>
          <w:u w:val="single"/>
          <w:lang w:val="es-ES_tradnl"/>
        </w:rPr>
        <w:t>:</w:t>
      </w:r>
      <w:r w:rsidR="0034278D">
        <w:rPr>
          <w:rFonts w:cs="Arial"/>
          <w:sz w:val="22"/>
          <w:u w:val="single"/>
          <w:lang w:val="es-ES_tradnl"/>
        </w:rPr>
        <w:t>50</w:t>
      </w:r>
      <w:r>
        <w:rPr>
          <w:rFonts w:cs="Arial"/>
          <w:sz w:val="22"/>
          <w:lang w:val="es-ES_tradnl"/>
        </w:rPr>
        <w:t xml:space="preserve"> Se conoce el oficio </w:t>
      </w:r>
      <w:r w:rsidR="002C62E0">
        <w:rPr>
          <w:rFonts w:cs="Arial"/>
          <w:color w:val="000000"/>
          <w:sz w:val="22"/>
          <w:szCs w:val="22"/>
        </w:rPr>
        <w:t>GG-ME-0516</w:t>
      </w:r>
      <w:r w:rsidR="00AA727F">
        <w:rPr>
          <w:rFonts w:cs="Arial"/>
          <w:color w:val="000000"/>
          <w:sz w:val="22"/>
          <w:szCs w:val="22"/>
        </w:rPr>
        <w:t>-201</w:t>
      </w:r>
      <w:r w:rsidR="002C62E0">
        <w:rPr>
          <w:rFonts w:cs="Arial"/>
          <w:color w:val="000000"/>
          <w:sz w:val="22"/>
          <w:szCs w:val="22"/>
        </w:rPr>
        <w:t>9</w:t>
      </w:r>
      <w:r w:rsidR="00AA727F">
        <w:rPr>
          <w:rFonts w:cs="Arial"/>
          <w:color w:val="000000"/>
          <w:sz w:val="22"/>
          <w:szCs w:val="22"/>
        </w:rPr>
        <w:t xml:space="preserve"> del </w:t>
      </w:r>
      <w:r w:rsidR="002C62E0">
        <w:rPr>
          <w:rFonts w:cs="Arial"/>
          <w:color w:val="000000"/>
          <w:sz w:val="22"/>
          <w:szCs w:val="22"/>
        </w:rPr>
        <w:t>16</w:t>
      </w:r>
      <w:r w:rsidR="00AA727F">
        <w:rPr>
          <w:rFonts w:cs="Arial"/>
          <w:color w:val="000000"/>
          <w:sz w:val="22"/>
          <w:szCs w:val="22"/>
        </w:rPr>
        <w:t xml:space="preserve"> de </w:t>
      </w:r>
      <w:r w:rsidR="002C62E0">
        <w:rPr>
          <w:rFonts w:cs="Arial"/>
          <w:color w:val="000000"/>
          <w:sz w:val="22"/>
          <w:szCs w:val="22"/>
        </w:rPr>
        <w:t>mayo</w:t>
      </w:r>
      <w:r w:rsidR="00AA727F">
        <w:rPr>
          <w:rFonts w:cs="Arial"/>
          <w:color w:val="000000"/>
          <w:sz w:val="22"/>
          <w:szCs w:val="22"/>
        </w:rPr>
        <w:t xml:space="preserve"> de 201</w:t>
      </w:r>
      <w:r w:rsidR="002C62E0">
        <w:rPr>
          <w:rFonts w:cs="Arial"/>
          <w:color w:val="000000"/>
          <w:sz w:val="22"/>
          <w:szCs w:val="22"/>
        </w:rPr>
        <w:t>9</w:t>
      </w:r>
      <w:r w:rsidR="00AA727F">
        <w:rPr>
          <w:rFonts w:cs="Arial"/>
          <w:color w:val="000000"/>
          <w:sz w:val="22"/>
          <w:szCs w:val="22"/>
        </w:rPr>
        <w:t xml:space="preserve">, mediante el cual, la </w:t>
      </w:r>
      <w:r w:rsidR="00AA727F" w:rsidRPr="004359A9">
        <w:rPr>
          <w:rFonts w:cs="Arial"/>
          <w:color w:val="000000"/>
          <w:sz w:val="22"/>
          <w:szCs w:val="22"/>
        </w:rPr>
        <w:t>Gerencia General</w:t>
      </w:r>
      <w:r w:rsidR="00AA727F">
        <w:rPr>
          <w:rFonts w:cs="Arial"/>
          <w:color w:val="000000"/>
          <w:sz w:val="22"/>
          <w:szCs w:val="22"/>
        </w:rPr>
        <w:t xml:space="preserve"> remite y avala el informe DFNV-ME-0</w:t>
      </w:r>
      <w:r w:rsidR="002C62E0">
        <w:rPr>
          <w:rFonts w:cs="Arial"/>
          <w:color w:val="000000"/>
          <w:sz w:val="22"/>
          <w:szCs w:val="22"/>
        </w:rPr>
        <w:t>234</w:t>
      </w:r>
      <w:r w:rsidR="00AA727F">
        <w:rPr>
          <w:rFonts w:cs="Arial"/>
          <w:color w:val="000000"/>
          <w:sz w:val="22"/>
          <w:szCs w:val="22"/>
        </w:rPr>
        <w:t>-201</w:t>
      </w:r>
      <w:r w:rsidR="002C62E0">
        <w:rPr>
          <w:rFonts w:cs="Arial"/>
          <w:color w:val="000000"/>
          <w:sz w:val="22"/>
          <w:szCs w:val="22"/>
        </w:rPr>
        <w:t>9</w:t>
      </w:r>
      <w:r w:rsidR="00AA727F">
        <w:rPr>
          <w:rFonts w:cs="Arial"/>
          <w:color w:val="000000"/>
          <w:sz w:val="22"/>
          <w:szCs w:val="22"/>
        </w:rPr>
        <w:t xml:space="preserve"> de la Dirección FONAVI, que contiene una solicitud para autorizar </w:t>
      </w:r>
      <w:r w:rsidR="002C62E0">
        <w:rPr>
          <w:rFonts w:cs="Arial"/>
          <w:sz w:val="22"/>
          <w:szCs w:val="22"/>
          <w:lang w:val="es-CR"/>
        </w:rPr>
        <w:t xml:space="preserve">el rebajo del </w:t>
      </w:r>
      <w:r w:rsidR="002C62E0">
        <w:rPr>
          <w:rFonts w:cs="Arial"/>
          <w:sz w:val="22"/>
          <w:szCs w:val="22"/>
          <w:lang w:val="es-CR" w:eastAsia="es-CR"/>
        </w:rPr>
        <w:t xml:space="preserve">primer 25% de la base fijada por el avalúo de un bien y del segundo rebajo del 25% a la base fijada por el avalúo de cuatro bienes, </w:t>
      </w:r>
      <w:r w:rsidR="00AA727F">
        <w:rPr>
          <w:rFonts w:cs="Arial"/>
          <w:sz w:val="22"/>
          <w:szCs w:val="22"/>
          <w:lang w:val="es-CR" w:eastAsia="es-CR"/>
        </w:rPr>
        <w:t>todos del fideicomiso administrado por la Mutual Cartago de Ahorro y Préstamo.</w:t>
      </w:r>
      <w:r w:rsidR="00AA727F">
        <w:rPr>
          <w:rFonts w:cs="Arial"/>
          <w:sz w:val="22"/>
          <w:szCs w:val="22"/>
          <w:lang w:val="es-CR"/>
        </w:rPr>
        <w:t xml:space="preserve">  Dichos documentos se adjuntan a la presente acta.</w:t>
      </w:r>
    </w:p>
    <w:p w:rsidR="00AA727F" w:rsidRPr="00AB2826" w:rsidRDefault="00AA727F" w:rsidP="00AA727F">
      <w:pPr>
        <w:spacing w:line="360" w:lineRule="auto"/>
        <w:jc w:val="both"/>
        <w:rPr>
          <w:rFonts w:cs="Arial"/>
          <w:color w:val="000000"/>
          <w:sz w:val="22"/>
          <w:szCs w:val="22"/>
        </w:rPr>
      </w:pPr>
    </w:p>
    <w:p w:rsidR="00AA727F" w:rsidRDefault="002C62E0" w:rsidP="00AA727F">
      <w:pPr>
        <w:spacing w:line="360" w:lineRule="auto"/>
        <w:jc w:val="both"/>
        <w:rPr>
          <w:rFonts w:cs="Arial"/>
          <w:sz w:val="22"/>
          <w:szCs w:val="22"/>
          <w:lang w:val="es-CR"/>
        </w:rPr>
      </w:pPr>
      <w:r>
        <w:rPr>
          <w:rFonts w:cs="Arial"/>
          <w:sz w:val="22"/>
          <w:szCs w:val="22"/>
          <w:lang w:val="es-CR"/>
        </w:rPr>
        <w:t xml:space="preserve">La licenciada Pérez Valerín </w:t>
      </w:r>
      <w:r w:rsidR="00AA727F">
        <w:rPr>
          <w:rFonts w:cs="Arial"/>
          <w:sz w:val="22"/>
          <w:szCs w:val="22"/>
          <w:lang w:val="es-CR"/>
        </w:rPr>
        <w:t xml:space="preserve">expone los alcances del citado informe, </w:t>
      </w:r>
      <w:r>
        <w:rPr>
          <w:rFonts w:cs="Arial"/>
          <w:sz w:val="22"/>
          <w:szCs w:val="22"/>
          <w:lang w:val="es-CR"/>
        </w:rPr>
        <w:t xml:space="preserve">haciendo </w:t>
      </w:r>
      <w:r w:rsidR="00AA727F">
        <w:rPr>
          <w:rFonts w:cs="Arial"/>
          <w:sz w:val="22"/>
          <w:szCs w:val="22"/>
          <w:lang w:val="es-CR"/>
        </w:rPr>
        <w:t xml:space="preserve">énfasis en que una vez </w:t>
      </w:r>
      <w:r w:rsidR="00AA727F" w:rsidRPr="00305C72">
        <w:rPr>
          <w:rFonts w:cs="Arial"/>
          <w:sz w:val="22"/>
          <w:szCs w:val="22"/>
          <w:lang w:val="es-CR"/>
        </w:rPr>
        <w:t>efectua</w:t>
      </w:r>
      <w:r w:rsidR="00AA727F">
        <w:rPr>
          <w:rFonts w:cs="Arial"/>
          <w:sz w:val="22"/>
          <w:szCs w:val="22"/>
          <w:lang w:val="es-CR"/>
        </w:rPr>
        <w:t>das</w:t>
      </w:r>
      <w:r w:rsidR="00AA727F" w:rsidRPr="00305C72">
        <w:rPr>
          <w:rFonts w:cs="Arial"/>
          <w:sz w:val="22"/>
          <w:szCs w:val="22"/>
          <w:lang w:val="es-CR"/>
        </w:rPr>
        <w:t xml:space="preserve"> las</w:t>
      </w:r>
      <w:r w:rsidR="00AA727F">
        <w:rPr>
          <w:rFonts w:cs="Arial"/>
          <w:sz w:val="22"/>
          <w:szCs w:val="22"/>
          <w:lang w:val="es-CR"/>
        </w:rPr>
        <w:t xml:space="preserve"> </w:t>
      </w:r>
      <w:r w:rsidR="00AA727F" w:rsidRPr="00305C72">
        <w:rPr>
          <w:rFonts w:cs="Arial"/>
          <w:sz w:val="22"/>
          <w:szCs w:val="22"/>
          <w:lang w:val="es-CR"/>
        </w:rPr>
        <w:t>gestiones de venta según los procedimientos establecidos al efecto</w:t>
      </w:r>
      <w:r w:rsidR="00AA727F">
        <w:rPr>
          <w:rFonts w:cs="Arial"/>
          <w:sz w:val="22"/>
          <w:szCs w:val="22"/>
          <w:lang w:val="es-CR"/>
        </w:rPr>
        <w:t xml:space="preserve"> y no habiéndose obtenido</w:t>
      </w:r>
      <w:r w:rsidR="00AA727F" w:rsidRPr="00305C72">
        <w:rPr>
          <w:rFonts w:cs="Arial"/>
          <w:sz w:val="22"/>
          <w:szCs w:val="22"/>
          <w:lang w:val="es-CR"/>
        </w:rPr>
        <w:t xml:space="preserve"> resultados favorables, </w:t>
      </w:r>
      <w:r w:rsidR="00AA727F">
        <w:rPr>
          <w:rFonts w:cs="Arial"/>
          <w:sz w:val="22"/>
          <w:szCs w:val="22"/>
          <w:lang w:val="es-CR"/>
        </w:rPr>
        <w:t>se propone aplicar el rebajo del primero y segundo</w:t>
      </w:r>
      <w:r w:rsidR="00AA727F" w:rsidRPr="00305C72">
        <w:rPr>
          <w:rFonts w:cs="Arial"/>
          <w:sz w:val="22"/>
          <w:szCs w:val="22"/>
          <w:lang w:val="es-CR"/>
        </w:rPr>
        <w:t xml:space="preserve"> 25% </w:t>
      </w:r>
      <w:r w:rsidR="00AA727F">
        <w:rPr>
          <w:rFonts w:cs="Arial"/>
          <w:sz w:val="22"/>
          <w:szCs w:val="22"/>
          <w:lang w:val="es-CR"/>
        </w:rPr>
        <w:t>a</w:t>
      </w:r>
      <w:r w:rsidR="00AA727F" w:rsidRPr="00305C72">
        <w:rPr>
          <w:rFonts w:cs="Arial"/>
          <w:sz w:val="22"/>
          <w:szCs w:val="22"/>
          <w:lang w:val="es-CR"/>
        </w:rPr>
        <w:t xml:space="preserve"> la base fijada por el avalúo de </w:t>
      </w:r>
      <w:r w:rsidR="00AA727F">
        <w:rPr>
          <w:rFonts w:cs="Arial"/>
          <w:sz w:val="22"/>
          <w:szCs w:val="22"/>
          <w:lang w:val="es-CR"/>
        </w:rPr>
        <w:t xml:space="preserve">los </w:t>
      </w:r>
      <w:r w:rsidR="0034278D">
        <w:rPr>
          <w:rFonts w:cs="Arial"/>
          <w:sz w:val="22"/>
          <w:szCs w:val="22"/>
          <w:lang w:val="es-CR"/>
        </w:rPr>
        <w:t>cinco</w:t>
      </w:r>
      <w:r w:rsidR="00AA727F">
        <w:rPr>
          <w:rFonts w:cs="Arial"/>
          <w:sz w:val="22"/>
          <w:szCs w:val="22"/>
          <w:lang w:val="es-CR"/>
        </w:rPr>
        <w:t xml:space="preserve"> bienes</w:t>
      </w:r>
      <w:r w:rsidR="00AA727F" w:rsidRPr="00305C72">
        <w:rPr>
          <w:rFonts w:cs="Arial"/>
          <w:sz w:val="22"/>
          <w:szCs w:val="22"/>
          <w:lang w:val="es-CR"/>
        </w:rPr>
        <w:t xml:space="preserve"> </w:t>
      </w:r>
      <w:r w:rsidR="00AA727F">
        <w:rPr>
          <w:rFonts w:cs="Arial"/>
          <w:sz w:val="22"/>
          <w:szCs w:val="22"/>
          <w:lang w:val="es-CR"/>
        </w:rPr>
        <w:t xml:space="preserve">que se detallan en el informe de la </w:t>
      </w:r>
      <w:r w:rsidR="00AA727F" w:rsidRPr="00FD2F47">
        <w:rPr>
          <w:rFonts w:cs="Arial"/>
          <w:color w:val="000000"/>
          <w:sz w:val="22"/>
          <w:szCs w:val="22"/>
          <w:lang w:val="es-CR"/>
        </w:rPr>
        <w:t>Administración</w:t>
      </w:r>
      <w:r w:rsidR="00AA727F">
        <w:rPr>
          <w:rFonts w:cs="Arial"/>
          <w:color w:val="000000"/>
          <w:sz w:val="22"/>
          <w:szCs w:val="22"/>
          <w:lang w:val="es-CR"/>
        </w:rPr>
        <w:t xml:space="preserve">, de conformidad con lo establecido en </w:t>
      </w:r>
      <w:r w:rsidR="00AA727F" w:rsidRPr="00305C72">
        <w:rPr>
          <w:rFonts w:cs="Arial"/>
          <w:sz w:val="22"/>
          <w:szCs w:val="22"/>
          <w:lang w:val="es-CR"/>
        </w:rPr>
        <w:t xml:space="preserve">el </w:t>
      </w:r>
      <w:r w:rsidR="00AA727F" w:rsidRPr="00305C72">
        <w:rPr>
          <w:rFonts w:cs="Arial"/>
          <w:i/>
          <w:iCs/>
          <w:sz w:val="22"/>
          <w:szCs w:val="22"/>
          <w:lang w:val="es-CR"/>
        </w:rPr>
        <w:t>"Procedimiento de venta pública de bienes inmuebles mediante recepción de</w:t>
      </w:r>
      <w:r w:rsidR="00AA727F">
        <w:rPr>
          <w:rFonts w:cs="Arial"/>
          <w:i/>
          <w:iCs/>
          <w:sz w:val="22"/>
          <w:szCs w:val="22"/>
          <w:lang w:val="es-CR"/>
        </w:rPr>
        <w:t xml:space="preserve"> </w:t>
      </w:r>
      <w:r w:rsidR="00AA727F" w:rsidRPr="00305C72">
        <w:rPr>
          <w:rFonts w:cs="Arial"/>
          <w:i/>
          <w:iCs/>
          <w:sz w:val="22"/>
          <w:szCs w:val="22"/>
          <w:lang w:val="es-CR"/>
        </w:rPr>
        <w:t xml:space="preserve">ofertas", </w:t>
      </w:r>
      <w:r w:rsidR="00AA727F" w:rsidRPr="00305C72">
        <w:rPr>
          <w:rFonts w:cs="Arial"/>
          <w:sz w:val="22"/>
          <w:szCs w:val="22"/>
          <w:lang w:val="es-CR"/>
        </w:rPr>
        <w:t xml:space="preserve">incluido en el </w:t>
      </w:r>
      <w:r w:rsidR="00AA727F" w:rsidRPr="00305C72">
        <w:rPr>
          <w:rFonts w:cs="Arial"/>
          <w:i/>
          <w:iCs/>
          <w:sz w:val="22"/>
          <w:szCs w:val="22"/>
          <w:lang w:val="es-CR"/>
        </w:rPr>
        <w:t>"Manual de Normas y Procedimientos para la Gestión de las Carteras</w:t>
      </w:r>
      <w:r w:rsidR="00AA727F">
        <w:rPr>
          <w:rFonts w:cs="Arial"/>
          <w:i/>
          <w:iCs/>
          <w:sz w:val="22"/>
          <w:szCs w:val="22"/>
          <w:lang w:val="es-CR"/>
        </w:rPr>
        <w:t xml:space="preserve"> </w:t>
      </w:r>
      <w:proofErr w:type="spellStart"/>
      <w:r w:rsidR="00AA727F" w:rsidRPr="00305C72">
        <w:rPr>
          <w:rFonts w:cs="Arial"/>
          <w:i/>
          <w:iCs/>
          <w:sz w:val="22"/>
          <w:szCs w:val="22"/>
          <w:lang w:val="es-CR"/>
        </w:rPr>
        <w:t>Fideicometidas</w:t>
      </w:r>
      <w:proofErr w:type="spellEnd"/>
      <w:r w:rsidR="00AA727F" w:rsidRPr="00305C72">
        <w:rPr>
          <w:rFonts w:cs="Arial"/>
          <w:i/>
          <w:iCs/>
          <w:sz w:val="22"/>
          <w:szCs w:val="22"/>
          <w:lang w:val="es-CR"/>
        </w:rPr>
        <w:t xml:space="preserve"> Recibidas en Dación de Pago", </w:t>
      </w:r>
      <w:r w:rsidR="00AA727F" w:rsidRPr="00305C72">
        <w:rPr>
          <w:rFonts w:cs="Arial"/>
          <w:sz w:val="22"/>
          <w:szCs w:val="22"/>
          <w:lang w:val="es-CR"/>
        </w:rPr>
        <w:t xml:space="preserve">aprobado por </w:t>
      </w:r>
      <w:r w:rsidR="00AA727F">
        <w:rPr>
          <w:rFonts w:cs="Arial"/>
          <w:sz w:val="22"/>
          <w:szCs w:val="22"/>
          <w:lang w:val="es-CR"/>
        </w:rPr>
        <w:t>esta</w:t>
      </w:r>
      <w:r w:rsidR="00AA727F" w:rsidRPr="00305C72">
        <w:rPr>
          <w:rFonts w:cs="Arial"/>
          <w:sz w:val="22"/>
          <w:szCs w:val="22"/>
          <w:lang w:val="es-CR"/>
        </w:rPr>
        <w:t xml:space="preserve"> Junta Directiva mediante</w:t>
      </w:r>
      <w:r w:rsidR="00AA727F">
        <w:rPr>
          <w:rFonts w:cs="Arial"/>
          <w:sz w:val="22"/>
          <w:szCs w:val="22"/>
          <w:lang w:val="es-CR"/>
        </w:rPr>
        <w:t xml:space="preserve"> el </w:t>
      </w:r>
      <w:r w:rsidR="00AA727F" w:rsidRPr="00305C72">
        <w:rPr>
          <w:rFonts w:cs="Arial"/>
          <w:sz w:val="22"/>
          <w:szCs w:val="22"/>
          <w:lang w:val="es-CR"/>
        </w:rPr>
        <w:t xml:space="preserve">acuerdo </w:t>
      </w:r>
      <w:r w:rsidR="00AA727F">
        <w:rPr>
          <w:rFonts w:cs="Arial"/>
          <w:sz w:val="22"/>
          <w:szCs w:val="22"/>
          <w:lang w:val="es-CR"/>
        </w:rPr>
        <w:t>N°</w:t>
      </w:r>
      <w:r w:rsidR="00AA727F" w:rsidRPr="00305C72">
        <w:rPr>
          <w:rFonts w:cs="Arial"/>
          <w:sz w:val="22"/>
          <w:szCs w:val="22"/>
          <w:lang w:val="es-CR"/>
        </w:rPr>
        <w:t xml:space="preserve"> 1 de la sesión 50-2015 del 06 de agosto de 2015</w:t>
      </w:r>
      <w:r w:rsidR="00AA727F">
        <w:rPr>
          <w:rFonts w:cs="Arial"/>
          <w:sz w:val="22"/>
          <w:szCs w:val="22"/>
          <w:lang w:val="es-CR"/>
        </w:rPr>
        <w:t>.</w:t>
      </w:r>
    </w:p>
    <w:p w:rsidR="00AA727F" w:rsidRDefault="00AA727F" w:rsidP="00AA727F">
      <w:pPr>
        <w:spacing w:line="360" w:lineRule="auto"/>
        <w:jc w:val="both"/>
        <w:rPr>
          <w:rFonts w:cs="Arial"/>
          <w:sz w:val="22"/>
          <w:szCs w:val="22"/>
          <w:lang w:val="es-CR"/>
        </w:rPr>
      </w:pPr>
    </w:p>
    <w:p w:rsidR="00AA727F" w:rsidRDefault="0034278D" w:rsidP="00AA727F">
      <w:pPr>
        <w:spacing w:line="360" w:lineRule="auto"/>
        <w:jc w:val="both"/>
        <w:rPr>
          <w:rFonts w:cs="Arial"/>
          <w:iCs/>
          <w:color w:val="000000"/>
          <w:sz w:val="22"/>
          <w:szCs w:val="22"/>
          <w:lang w:val="es-CR"/>
        </w:rPr>
      </w:pPr>
      <w:r w:rsidRPr="0039311E">
        <w:rPr>
          <w:rFonts w:cs="Arial"/>
          <w:sz w:val="22"/>
          <w:u w:val="single"/>
          <w:lang w:val="es-ES_tradnl"/>
        </w:rPr>
        <w:t xml:space="preserve">Minuto </w:t>
      </w:r>
      <w:r>
        <w:rPr>
          <w:rFonts w:cs="Arial"/>
          <w:sz w:val="22"/>
          <w:u w:val="single"/>
          <w:lang w:val="es-ES_tradnl"/>
        </w:rPr>
        <w:t>166:40</w:t>
      </w:r>
      <w:r>
        <w:rPr>
          <w:rFonts w:cs="Arial"/>
          <w:sz w:val="22"/>
          <w:lang w:val="es-ES_tradnl"/>
        </w:rPr>
        <w:t xml:space="preserve"> </w:t>
      </w:r>
      <w:r>
        <w:rPr>
          <w:rFonts w:cs="Arial"/>
          <w:sz w:val="22"/>
          <w:szCs w:val="22"/>
          <w:lang w:val="es-CR"/>
        </w:rPr>
        <w:t>La</w:t>
      </w:r>
      <w:r w:rsidR="00AA727F">
        <w:rPr>
          <w:rFonts w:cs="Arial"/>
          <w:sz w:val="22"/>
          <w:szCs w:val="22"/>
          <w:lang w:val="es-CR"/>
        </w:rPr>
        <w:t xml:space="preserve"> licenciada </w:t>
      </w:r>
      <w:r>
        <w:rPr>
          <w:rFonts w:cs="Arial"/>
          <w:sz w:val="22"/>
          <w:szCs w:val="22"/>
          <w:lang w:val="es-CR"/>
        </w:rPr>
        <w:t xml:space="preserve">Pérez Valerín </w:t>
      </w:r>
      <w:r w:rsidR="00AA727F">
        <w:rPr>
          <w:rFonts w:cs="Arial"/>
          <w:sz w:val="22"/>
          <w:szCs w:val="22"/>
          <w:lang w:val="es-CR"/>
        </w:rPr>
        <w:t>atiende varias consultas y observaciones de los señores Directores</w:t>
      </w:r>
      <w:r>
        <w:rPr>
          <w:rFonts w:cs="Arial"/>
          <w:sz w:val="22"/>
          <w:szCs w:val="22"/>
          <w:lang w:val="es-CR"/>
        </w:rPr>
        <w:t>,</w:t>
      </w:r>
      <w:r w:rsidR="00AA727F">
        <w:rPr>
          <w:rFonts w:cs="Arial"/>
          <w:sz w:val="22"/>
          <w:szCs w:val="22"/>
          <w:lang w:val="es-CR"/>
        </w:rPr>
        <w:t xml:space="preserve"> con respecto a las características de las propiedades que no se pudieron colocar en la primera gestión de venta y las gestiones efectuadas para procurar su venta; luego de lo cual, los señores Directores coincide en que habiéndose aplicado a cabalidad –como se indica en el informe de la Dirección FONAVI– el procedimiento vigente para gestionar </w:t>
      </w:r>
      <w:r w:rsidR="00AA727F">
        <w:rPr>
          <w:rFonts w:cs="Arial"/>
          <w:iCs/>
          <w:sz w:val="22"/>
          <w:szCs w:val="22"/>
          <w:lang w:val="es-CR"/>
        </w:rPr>
        <w:t>la</w:t>
      </w:r>
      <w:r w:rsidR="00AA727F" w:rsidRPr="003C44CF">
        <w:rPr>
          <w:rFonts w:cs="Arial"/>
          <w:iCs/>
          <w:sz w:val="22"/>
          <w:szCs w:val="22"/>
          <w:lang w:val="es-CR"/>
        </w:rPr>
        <w:t xml:space="preserve"> venta pública de </w:t>
      </w:r>
      <w:r w:rsidR="00AA727F">
        <w:rPr>
          <w:rFonts w:cs="Arial"/>
          <w:iCs/>
          <w:sz w:val="22"/>
          <w:szCs w:val="22"/>
          <w:lang w:val="es-CR"/>
        </w:rPr>
        <w:t xml:space="preserve">los referidos </w:t>
      </w:r>
      <w:r w:rsidR="00AA727F" w:rsidRPr="003C44CF">
        <w:rPr>
          <w:rFonts w:cs="Arial"/>
          <w:iCs/>
          <w:sz w:val="22"/>
          <w:szCs w:val="22"/>
          <w:lang w:val="es-CR"/>
        </w:rPr>
        <w:t xml:space="preserve">bienes inmuebles </w:t>
      </w:r>
      <w:r w:rsidR="00AA727F">
        <w:rPr>
          <w:rFonts w:cs="Arial"/>
          <w:iCs/>
          <w:sz w:val="22"/>
          <w:szCs w:val="22"/>
          <w:lang w:val="es-CR"/>
        </w:rPr>
        <w:t xml:space="preserve">y considerando el interés de procurar su colocación efectiva, lo pertinente es actuar de la forma que recomienda la </w:t>
      </w:r>
      <w:r w:rsidR="00AA727F" w:rsidRPr="003C44CF">
        <w:rPr>
          <w:rFonts w:cs="Arial"/>
          <w:iCs/>
          <w:color w:val="000000"/>
          <w:sz w:val="22"/>
          <w:szCs w:val="22"/>
          <w:lang w:val="es-CR"/>
        </w:rPr>
        <w:t>Administración</w:t>
      </w:r>
      <w:r>
        <w:rPr>
          <w:rFonts w:cs="Arial"/>
          <w:iCs/>
          <w:color w:val="000000"/>
          <w:sz w:val="22"/>
          <w:szCs w:val="22"/>
          <w:lang w:val="es-CR"/>
        </w:rPr>
        <w:t xml:space="preserve">, </w:t>
      </w:r>
      <w:r>
        <w:rPr>
          <w:rFonts w:cs="Arial"/>
          <w:sz w:val="22"/>
          <w:szCs w:val="22"/>
        </w:rPr>
        <w:t xml:space="preserve">sometiendo el informe de la </w:t>
      </w:r>
      <w:r w:rsidRPr="00DD6A12">
        <w:rPr>
          <w:rFonts w:cs="Arial"/>
          <w:sz w:val="22"/>
          <w:szCs w:val="22"/>
        </w:rPr>
        <w:t>Administración</w:t>
      </w:r>
      <w:r>
        <w:rPr>
          <w:rFonts w:cs="Arial"/>
          <w:sz w:val="22"/>
          <w:szCs w:val="22"/>
        </w:rPr>
        <w:t xml:space="preserve"> a la consideración del MIVAH, para que, por un plazo de diez días hábiles, se pronuncie sobre la posibilidad de ubicar en dichos inmuebles, a familias que habiten en asentamientos con problemas territoriales priorizados por el Estado.</w:t>
      </w:r>
    </w:p>
    <w:p w:rsidR="00AA727F" w:rsidRDefault="00AA727F" w:rsidP="00AA727F">
      <w:pPr>
        <w:spacing w:line="360" w:lineRule="auto"/>
        <w:jc w:val="both"/>
        <w:rPr>
          <w:rFonts w:cs="Arial"/>
          <w:iCs/>
          <w:color w:val="000000"/>
          <w:sz w:val="22"/>
          <w:szCs w:val="22"/>
          <w:lang w:val="es-CR"/>
        </w:rPr>
      </w:pPr>
    </w:p>
    <w:p w:rsidR="0034278D" w:rsidRDefault="0034278D" w:rsidP="0034278D">
      <w:pPr>
        <w:spacing w:line="360" w:lineRule="auto"/>
        <w:jc w:val="both"/>
        <w:rPr>
          <w:rFonts w:cs="Arial"/>
          <w:bCs/>
          <w:color w:val="000000"/>
          <w:sz w:val="22"/>
          <w:szCs w:val="22"/>
        </w:rPr>
      </w:pPr>
      <w:r w:rsidRPr="00A25DB7">
        <w:rPr>
          <w:rFonts w:cs="Arial"/>
          <w:sz w:val="22"/>
          <w:u w:val="single"/>
          <w:lang w:val="es-ES_tradnl"/>
        </w:rPr>
        <w:t xml:space="preserve">Minuto </w:t>
      </w:r>
      <w:r w:rsidR="00B8055E">
        <w:rPr>
          <w:rFonts w:cs="Arial"/>
          <w:sz w:val="22"/>
          <w:u w:val="single"/>
          <w:lang w:val="es-ES_tradnl"/>
        </w:rPr>
        <w:t>172</w:t>
      </w:r>
      <w:r w:rsidRPr="00A25DB7">
        <w:rPr>
          <w:rFonts w:cs="Arial"/>
          <w:sz w:val="22"/>
          <w:u w:val="single"/>
          <w:lang w:val="es-ES_tradnl"/>
        </w:rPr>
        <w:t>:</w:t>
      </w:r>
      <w:r w:rsidR="00B8055E">
        <w:rPr>
          <w:rFonts w:cs="Arial"/>
          <w:sz w:val="22"/>
          <w:u w:val="single"/>
          <w:lang w:val="es-ES_tradnl"/>
        </w:rPr>
        <w:t>30</w:t>
      </w:r>
      <w:r>
        <w:rPr>
          <w:rFonts w:cs="Arial"/>
          <w:sz w:val="22"/>
          <w:lang w:val="es-ES_tradnl"/>
        </w:rPr>
        <w:t xml:space="preserve"> Conocida y suficientemente discutida</w:t>
      </w:r>
      <w:r w:rsidR="00AA727F">
        <w:rPr>
          <w:rFonts w:cs="Arial"/>
          <w:color w:val="000000"/>
          <w:sz w:val="22"/>
          <w:szCs w:val="22"/>
        </w:rPr>
        <w:t xml:space="preserve"> la propuesta de la Dirección FONAVI y no habiendo objeciones de los señores Directores ni por parte de los funcionarios, la </w:t>
      </w:r>
      <w:r w:rsidR="00AA727F" w:rsidRPr="00E97FE0">
        <w:rPr>
          <w:rFonts w:cs="Arial"/>
          <w:color w:val="000000"/>
          <w:sz w:val="22"/>
          <w:szCs w:val="22"/>
        </w:rPr>
        <w:t>Junta Directiva</w:t>
      </w:r>
      <w:r w:rsidR="00AA727F">
        <w:rPr>
          <w:rFonts w:cs="Arial"/>
          <w:color w:val="000000"/>
          <w:sz w:val="22"/>
          <w:szCs w:val="22"/>
        </w:rPr>
        <w:t xml:space="preserve"> resuelve acoger la recomendación de la </w:t>
      </w:r>
      <w:r w:rsidR="00AA727F" w:rsidRPr="00C84DF1">
        <w:rPr>
          <w:rFonts w:cs="Arial"/>
          <w:color w:val="000000"/>
          <w:sz w:val="22"/>
          <w:szCs w:val="22"/>
        </w:rPr>
        <w:t>Administración</w:t>
      </w:r>
      <w:r w:rsidR="00AA727F">
        <w:rPr>
          <w:rFonts w:cs="Arial"/>
          <w:color w:val="000000"/>
          <w:sz w:val="22"/>
          <w:szCs w:val="22"/>
        </w:rPr>
        <w:t xml:space="preserve">, </w:t>
      </w:r>
      <w:r>
        <w:rPr>
          <w:rFonts w:cs="Arial"/>
          <w:color w:val="000000"/>
          <w:sz w:val="22"/>
          <w:szCs w:val="22"/>
        </w:rPr>
        <w:t xml:space="preserve">pero adicionalmente se acoge una propuesta de la Directora </w:t>
      </w:r>
      <w:r w:rsidRPr="0034278D">
        <w:rPr>
          <w:rFonts w:cs="Arial"/>
          <w:bCs/>
          <w:color w:val="000000"/>
          <w:sz w:val="22"/>
          <w:szCs w:val="22"/>
        </w:rPr>
        <w:t>Ulibarri Pernús</w:t>
      </w:r>
      <w:r>
        <w:rPr>
          <w:rFonts w:cs="Arial"/>
          <w:bCs/>
          <w:color w:val="000000"/>
          <w:sz w:val="22"/>
          <w:szCs w:val="22"/>
        </w:rPr>
        <w:t xml:space="preserve">, en el sentido de solicitar </w:t>
      </w:r>
      <w:r>
        <w:rPr>
          <w:rFonts w:cs="Arial"/>
          <w:sz w:val="22"/>
          <w:szCs w:val="22"/>
        </w:rPr>
        <w:t xml:space="preserve">a la </w:t>
      </w:r>
      <w:r w:rsidRPr="00B45546">
        <w:rPr>
          <w:rFonts w:cs="Arial"/>
          <w:sz w:val="22"/>
          <w:szCs w:val="22"/>
        </w:rPr>
        <w:t>Administración</w:t>
      </w:r>
      <w:r>
        <w:rPr>
          <w:rFonts w:cs="Arial"/>
          <w:sz w:val="22"/>
          <w:szCs w:val="22"/>
        </w:rPr>
        <w:t xml:space="preserve">, que investigue la posibilidad legal de contratar los servicios de corredores de bienes raíces (personas físicas o jurídicas), que gestionen la venta de inmuebles propiedad de este Banco, administrados en fideicomiso.  Lo anterior, según se indica en el </w:t>
      </w:r>
      <w:r w:rsidRPr="0034278D">
        <w:rPr>
          <w:rFonts w:cs="Arial"/>
          <w:b/>
          <w:sz w:val="22"/>
          <w:lang w:val="es-ES_tradnl"/>
        </w:rPr>
        <w:t>Acuerdo N° 13</w:t>
      </w:r>
      <w:r>
        <w:rPr>
          <w:rFonts w:cs="Arial"/>
          <w:sz w:val="22"/>
          <w:lang w:val="es-ES_tradnl"/>
        </w:rPr>
        <w:t xml:space="preserve"> que se anexa a esta minuta.  Acto seguido, se retiran de la sesión las funcionarias Hernández Brenes y Pérez Valerín.</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9B7F47" w:rsidRPr="009B7F47">
        <w:rPr>
          <w:rFonts w:cs="Arial"/>
          <w:b/>
          <w:sz w:val="22"/>
          <w:u w:val="single"/>
          <w:lang w:val="es-ES_tradnl"/>
        </w:rPr>
        <w:t>Cumplimiento del cronograma de informes para Junta Directiva, del Sistema de Información Gerencial</w:t>
      </w:r>
    </w:p>
    <w:p w:rsidR="009D03FE" w:rsidRDefault="009D03FE" w:rsidP="009D03FE">
      <w:pPr>
        <w:spacing w:line="360" w:lineRule="auto"/>
        <w:jc w:val="both"/>
        <w:rPr>
          <w:rFonts w:cs="Arial"/>
          <w:sz w:val="22"/>
          <w:szCs w:val="22"/>
        </w:rPr>
      </w:pPr>
    </w:p>
    <w:p w:rsidR="00B8055E" w:rsidRPr="00A26013" w:rsidRDefault="00B8055E" w:rsidP="00B8055E">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176</w:t>
      </w:r>
      <w:r w:rsidRPr="0039311E">
        <w:rPr>
          <w:rFonts w:cs="Arial"/>
          <w:sz w:val="22"/>
          <w:u w:val="single"/>
          <w:lang w:val="es-ES_tradnl"/>
        </w:rPr>
        <w:t>:</w:t>
      </w:r>
      <w:r w:rsidR="007C61C7">
        <w:rPr>
          <w:rFonts w:cs="Arial"/>
          <w:sz w:val="22"/>
          <w:u w:val="single"/>
          <w:lang w:val="es-ES_tradnl"/>
        </w:rPr>
        <w:t>1</w:t>
      </w:r>
      <w:r>
        <w:rPr>
          <w:rFonts w:cs="Arial"/>
          <w:sz w:val="22"/>
          <w:u w:val="single"/>
          <w:lang w:val="es-ES_tradnl"/>
        </w:rPr>
        <w:t>0</w:t>
      </w:r>
      <w:r>
        <w:rPr>
          <w:rFonts w:cs="Arial"/>
          <w:sz w:val="22"/>
          <w:lang w:val="es-ES_tradnl"/>
        </w:rPr>
        <w:t xml:space="preserve"> Se conoce el oficio</w:t>
      </w:r>
      <w:r w:rsidRPr="00A26013">
        <w:rPr>
          <w:rFonts w:cs="Arial"/>
          <w:color w:val="000000"/>
          <w:sz w:val="22"/>
          <w:szCs w:val="22"/>
        </w:rPr>
        <w:t xml:space="preserve"> GG-</w:t>
      </w:r>
      <w:r>
        <w:rPr>
          <w:rFonts w:cs="Arial"/>
          <w:color w:val="000000"/>
          <w:sz w:val="22"/>
          <w:szCs w:val="22"/>
        </w:rPr>
        <w:t xml:space="preserve">IN11-0534-2019 del 17 de mayo </w:t>
      </w:r>
      <w:r w:rsidRPr="00A26013">
        <w:rPr>
          <w:rFonts w:cs="Arial"/>
          <w:color w:val="000000"/>
          <w:sz w:val="22"/>
          <w:szCs w:val="22"/>
        </w:rPr>
        <w:t>de 201</w:t>
      </w:r>
      <w:r>
        <w:rPr>
          <w:rFonts w:cs="Arial"/>
          <w:color w:val="000000"/>
          <w:sz w:val="22"/>
          <w:szCs w:val="22"/>
        </w:rPr>
        <w:t>9</w:t>
      </w:r>
      <w:r w:rsidRPr="00A26013">
        <w:rPr>
          <w:rFonts w:cs="Arial"/>
          <w:color w:val="000000"/>
          <w:sz w:val="22"/>
          <w:szCs w:val="22"/>
        </w:rPr>
        <w:t xml:space="preserve">, por medio del cual, la Gerencia General se refiere al cumplimiento del cronograma de presentación de informes del Sistema de Información Gerencial, con corte al mes de </w:t>
      </w:r>
      <w:r>
        <w:rPr>
          <w:rFonts w:cs="Arial"/>
          <w:color w:val="000000"/>
          <w:sz w:val="22"/>
          <w:szCs w:val="22"/>
        </w:rPr>
        <w:t>abril</w:t>
      </w:r>
      <w:r w:rsidRPr="00A26013">
        <w:rPr>
          <w:rFonts w:cs="Arial"/>
          <w:color w:val="000000"/>
          <w:sz w:val="22"/>
          <w:szCs w:val="22"/>
        </w:rPr>
        <w:t xml:space="preserve"> de 201</w:t>
      </w:r>
      <w:r>
        <w:rPr>
          <w:rFonts w:cs="Arial"/>
          <w:color w:val="000000"/>
          <w:sz w:val="22"/>
          <w:szCs w:val="22"/>
        </w:rPr>
        <w:t>9</w:t>
      </w:r>
      <w:r w:rsidRPr="00A26013">
        <w:rPr>
          <w:rFonts w:cs="Arial"/>
          <w:color w:val="000000"/>
          <w:sz w:val="22"/>
          <w:szCs w:val="22"/>
        </w:rPr>
        <w:t>.  Dicho documento se adjunta al</w:t>
      </w:r>
      <w:r>
        <w:rPr>
          <w:rFonts w:cs="Arial"/>
          <w:color w:val="000000"/>
          <w:sz w:val="22"/>
          <w:szCs w:val="22"/>
        </w:rPr>
        <w:t xml:space="preserve"> expediente del </w:t>
      </w:r>
      <w:r w:rsidRPr="00A26013">
        <w:rPr>
          <w:rFonts w:cs="Arial"/>
          <w:color w:val="000000"/>
          <w:sz w:val="22"/>
          <w:szCs w:val="22"/>
        </w:rPr>
        <w:t>acta.</w:t>
      </w:r>
    </w:p>
    <w:p w:rsidR="00B8055E" w:rsidRPr="00A26013" w:rsidRDefault="00B8055E" w:rsidP="00B8055E">
      <w:pPr>
        <w:autoSpaceDE w:val="0"/>
        <w:autoSpaceDN w:val="0"/>
        <w:adjustRightInd w:val="0"/>
        <w:spacing w:line="360" w:lineRule="auto"/>
        <w:jc w:val="both"/>
        <w:rPr>
          <w:rFonts w:cs="Arial"/>
          <w:color w:val="000000"/>
          <w:sz w:val="22"/>
          <w:szCs w:val="22"/>
        </w:rPr>
      </w:pPr>
    </w:p>
    <w:p w:rsidR="00B8055E" w:rsidRPr="00A26013" w:rsidRDefault="00B8055E" w:rsidP="00B8055E">
      <w:pPr>
        <w:autoSpaceDE w:val="0"/>
        <w:autoSpaceDN w:val="0"/>
        <w:adjustRightInd w:val="0"/>
        <w:spacing w:line="360" w:lineRule="auto"/>
        <w:jc w:val="both"/>
        <w:rPr>
          <w:rFonts w:cs="Arial"/>
          <w:color w:val="000000"/>
          <w:sz w:val="22"/>
          <w:szCs w:val="22"/>
        </w:rPr>
      </w:pPr>
      <w:r w:rsidRPr="00A26013">
        <w:rPr>
          <w:rFonts w:cs="Arial"/>
          <w:color w:val="000000"/>
          <w:sz w:val="22"/>
          <w:szCs w:val="22"/>
        </w:rPr>
        <w:t xml:space="preserve">El señor </w:t>
      </w:r>
      <w:r>
        <w:rPr>
          <w:rFonts w:cs="Arial"/>
          <w:color w:val="000000"/>
          <w:sz w:val="22"/>
          <w:szCs w:val="22"/>
        </w:rPr>
        <w:t>Gerente General</w:t>
      </w:r>
      <w:r w:rsidRPr="00A26013">
        <w:rPr>
          <w:rFonts w:cs="Arial"/>
          <w:color w:val="000000"/>
          <w:sz w:val="22"/>
          <w:szCs w:val="22"/>
        </w:rPr>
        <w:t xml:space="preserve"> </w:t>
      </w:r>
      <w:proofErr w:type="spellStart"/>
      <w:r>
        <w:rPr>
          <w:rFonts w:cs="Arial"/>
          <w:color w:val="000000"/>
          <w:sz w:val="22"/>
          <w:szCs w:val="22"/>
        </w:rPr>
        <w:t>a.i.</w:t>
      </w:r>
      <w:proofErr w:type="spellEnd"/>
      <w:r>
        <w:rPr>
          <w:rFonts w:cs="Arial"/>
          <w:color w:val="000000"/>
          <w:sz w:val="22"/>
          <w:szCs w:val="22"/>
        </w:rPr>
        <w:t xml:space="preserve"> </w:t>
      </w:r>
      <w:r w:rsidRPr="00A26013">
        <w:rPr>
          <w:rFonts w:cs="Arial"/>
          <w:color w:val="000000"/>
          <w:sz w:val="22"/>
          <w:szCs w:val="22"/>
        </w:rPr>
        <w:t xml:space="preserve">expone el detalle del citado informe, destacando que al cierre del pasado mes de </w:t>
      </w:r>
      <w:r>
        <w:rPr>
          <w:rFonts w:cs="Arial"/>
          <w:color w:val="000000"/>
          <w:sz w:val="22"/>
          <w:szCs w:val="22"/>
        </w:rPr>
        <w:t>abril,</w:t>
      </w:r>
      <w:r w:rsidRPr="00A26013">
        <w:rPr>
          <w:rFonts w:cs="Arial"/>
          <w:color w:val="000000"/>
          <w:sz w:val="22"/>
          <w:szCs w:val="22"/>
        </w:rPr>
        <w:t xml:space="preserve"> el cronograma se cumplió satisfactoriamente</w:t>
      </w:r>
      <w:r w:rsidR="007C61C7">
        <w:rPr>
          <w:rFonts w:cs="Arial"/>
          <w:color w:val="000000"/>
          <w:sz w:val="22"/>
          <w:szCs w:val="22"/>
        </w:rPr>
        <w:t xml:space="preserve">.  Además atiende varias consultas de la Directora </w:t>
      </w:r>
      <w:r w:rsidR="007C61C7" w:rsidRPr="007C61C7">
        <w:rPr>
          <w:rFonts w:cs="Arial"/>
          <w:bCs/>
          <w:color w:val="000000"/>
          <w:sz w:val="22"/>
          <w:szCs w:val="22"/>
        </w:rPr>
        <w:t>Ulibarri Pernús</w:t>
      </w:r>
      <w:r w:rsidR="007C61C7">
        <w:rPr>
          <w:rFonts w:cs="Arial"/>
          <w:bCs/>
          <w:color w:val="000000"/>
          <w:sz w:val="22"/>
          <w:szCs w:val="22"/>
        </w:rPr>
        <w:t>, sobre el tipo y periodicidad de los informes que se presentan a la consideración de este Órgano Colegiado.</w:t>
      </w:r>
    </w:p>
    <w:p w:rsidR="00B8055E" w:rsidRPr="00A26013" w:rsidRDefault="00B8055E" w:rsidP="00B8055E">
      <w:pPr>
        <w:autoSpaceDE w:val="0"/>
        <w:autoSpaceDN w:val="0"/>
        <w:adjustRightInd w:val="0"/>
        <w:spacing w:line="360" w:lineRule="auto"/>
        <w:jc w:val="both"/>
        <w:rPr>
          <w:rFonts w:cs="Arial"/>
          <w:color w:val="000000"/>
          <w:sz w:val="22"/>
          <w:szCs w:val="22"/>
        </w:rPr>
      </w:pPr>
    </w:p>
    <w:p w:rsidR="00B8055E" w:rsidRPr="00A26013" w:rsidRDefault="00B8055E" w:rsidP="00B8055E">
      <w:pPr>
        <w:autoSpaceDE w:val="0"/>
        <w:autoSpaceDN w:val="0"/>
        <w:adjustRightInd w:val="0"/>
        <w:spacing w:line="360" w:lineRule="auto"/>
        <w:jc w:val="both"/>
        <w:rPr>
          <w:rFonts w:cs="Arial"/>
          <w:sz w:val="22"/>
          <w:szCs w:val="22"/>
        </w:rPr>
      </w:pPr>
      <w:r w:rsidRPr="0039311E">
        <w:rPr>
          <w:rFonts w:cs="Arial"/>
          <w:sz w:val="22"/>
          <w:u w:val="single"/>
          <w:lang w:val="es-ES_tradnl"/>
        </w:rPr>
        <w:t xml:space="preserve">Minuto </w:t>
      </w:r>
      <w:r w:rsidR="007C61C7">
        <w:rPr>
          <w:rFonts w:cs="Arial"/>
          <w:sz w:val="22"/>
          <w:u w:val="single"/>
          <w:lang w:val="es-ES_tradnl"/>
        </w:rPr>
        <w:t>182</w:t>
      </w:r>
      <w:r>
        <w:rPr>
          <w:rFonts w:cs="Arial"/>
          <w:sz w:val="22"/>
          <w:u w:val="single"/>
          <w:lang w:val="es-ES_tradnl"/>
        </w:rPr>
        <w:t>:</w:t>
      </w:r>
      <w:r w:rsidR="007C61C7">
        <w:rPr>
          <w:rFonts w:cs="Arial"/>
          <w:sz w:val="22"/>
          <w:u w:val="single"/>
          <w:lang w:val="es-ES_tradnl"/>
        </w:rPr>
        <w:t>30</w:t>
      </w:r>
      <w:r w:rsidRPr="00A26013">
        <w:rPr>
          <w:rFonts w:cs="Arial"/>
          <w:color w:val="000000"/>
          <w:sz w:val="22"/>
          <w:szCs w:val="22"/>
        </w:rPr>
        <w:t xml:space="preserve"> </w:t>
      </w:r>
      <w:r>
        <w:rPr>
          <w:rFonts w:cs="Arial"/>
          <w:color w:val="000000"/>
          <w:sz w:val="22"/>
          <w:szCs w:val="22"/>
        </w:rPr>
        <w:t>L</w:t>
      </w:r>
      <w:r w:rsidRPr="00A26013">
        <w:rPr>
          <w:rFonts w:cs="Arial"/>
          <w:color w:val="000000"/>
          <w:sz w:val="22"/>
          <w:szCs w:val="22"/>
        </w:rPr>
        <w:t>a Junta Directiva da por conocido el citado infor</w:t>
      </w:r>
      <w:bookmarkStart w:id="0" w:name="_GoBack"/>
      <w:bookmarkEnd w:id="0"/>
      <w:r w:rsidRPr="00A26013">
        <w:rPr>
          <w:rFonts w:cs="Arial"/>
          <w:color w:val="000000"/>
          <w:sz w:val="22"/>
          <w:szCs w:val="22"/>
        </w:rPr>
        <w:t>me de la Administración.</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9B7F47" w:rsidRPr="009B7F47">
        <w:rPr>
          <w:rFonts w:cs="Arial"/>
          <w:b/>
          <w:sz w:val="22"/>
          <w:u w:val="single"/>
          <w:lang w:val="es-ES_tradnl"/>
        </w:rPr>
        <w:t xml:space="preserve">Oficio de la Secretaría del Consejo de Gobierno, solicitando audiencia para informar sobre el </w:t>
      </w:r>
      <w:r w:rsidR="009B7F47" w:rsidRPr="009B7F47">
        <w:rPr>
          <w:rFonts w:cs="Arial"/>
          <w:b/>
          <w:sz w:val="22"/>
          <w:u w:val="single"/>
          <w:lang w:val="es-CR"/>
        </w:rPr>
        <w:t>proceso de adhesión de Costa Rica a la OCDE</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70FA7">
        <w:rPr>
          <w:rFonts w:cs="Arial"/>
          <w:sz w:val="22"/>
          <w:u w:val="single"/>
          <w:lang w:val="es-ES_tradnl"/>
        </w:rPr>
        <w:t>183</w:t>
      </w:r>
      <w:r w:rsidRPr="0039311E">
        <w:rPr>
          <w:rFonts w:cs="Arial"/>
          <w:sz w:val="22"/>
          <w:u w:val="single"/>
          <w:lang w:val="es-ES_tradnl"/>
        </w:rPr>
        <w:t>:</w:t>
      </w:r>
      <w:r w:rsidR="008B676C">
        <w:rPr>
          <w:rFonts w:cs="Arial"/>
          <w:sz w:val="22"/>
          <w:u w:val="single"/>
          <w:lang w:val="es-ES_tradnl"/>
        </w:rPr>
        <w:t>10</w:t>
      </w:r>
      <w:r>
        <w:rPr>
          <w:rFonts w:cs="Arial"/>
          <w:sz w:val="22"/>
          <w:lang w:val="es-ES_tradnl"/>
        </w:rPr>
        <w:t xml:space="preserve"> Se conoce </w:t>
      </w:r>
      <w:r w:rsidR="008E5F3A">
        <w:rPr>
          <w:rFonts w:cs="Arial"/>
          <w:sz w:val="22"/>
          <w:lang w:val="es-ES_tradnl"/>
        </w:rPr>
        <w:t xml:space="preserve">nota de fecha 20 de mayo de 2019, por medio de la cual, la Secretaría del Consejo de Gobierno </w:t>
      </w:r>
      <w:r w:rsidR="00E70FA7">
        <w:rPr>
          <w:rFonts w:cs="Arial"/>
          <w:sz w:val="22"/>
          <w:lang w:val="es-ES_tradnl"/>
        </w:rPr>
        <w:t>solicita una audiencia</w:t>
      </w:r>
      <w:r w:rsidR="00E70FA7" w:rsidRPr="00E70FA7">
        <w:rPr>
          <w:rFonts w:cs="Arial"/>
          <w:sz w:val="22"/>
          <w:lang w:val="es-CR"/>
        </w:rPr>
        <w:t xml:space="preserve"> para que funcionarios del Ministerio de Comercio Exterior </w:t>
      </w:r>
      <w:r w:rsidR="00E70FA7">
        <w:rPr>
          <w:rFonts w:cs="Arial"/>
          <w:sz w:val="22"/>
          <w:lang w:val="es-CR"/>
        </w:rPr>
        <w:t xml:space="preserve">y de la Unidad Asesora de la Propiedad del Estado, </w:t>
      </w:r>
      <w:r w:rsidR="00E70FA7" w:rsidRPr="00E70FA7">
        <w:rPr>
          <w:rFonts w:cs="Arial"/>
          <w:sz w:val="22"/>
          <w:lang w:val="es-CR"/>
        </w:rPr>
        <w:t>informen sobre el proceso de adhesión de Costa Rica a la O</w:t>
      </w:r>
      <w:r w:rsidR="00E70FA7">
        <w:rPr>
          <w:rFonts w:cs="Arial"/>
          <w:sz w:val="22"/>
          <w:lang w:val="es-CR"/>
        </w:rPr>
        <w:t>rganización para la Cooperación y el Desarrollo Económico (O</w:t>
      </w:r>
      <w:r w:rsidR="00E70FA7" w:rsidRPr="00E70FA7">
        <w:rPr>
          <w:rFonts w:cs="Arial"/>
          <w:sz w:val="22"/>
          <w:lang w:val="es-CR"/>
        </w:rPr>
        <w:t>CDE</w:t>
      </w:r>
      <w:r w:rsidR="00E70FA7">
        <w:rPr>
          <w:rFonts w:cs="Arial"/>
          <w:sz w:val="22"/>
          <w:lang w:val="es-CR"/>
        </w:rPr>
        <w:t xml:space="preserve">).  Sobre el particular, la </w:t>
      </w:r>
      <w:r w:rsidR="00E70FA7">
        <w:rPr>
          <w:rFonts w:cs="Arial"/>
          <w:sz w:val="22"/>
          <w:szCs w:val="22"/>
          <w:lang w:val="es-CR"/>
        </w:rPr>
        <w:t xml:space="preserve">Junta Directiva toma el </w:t>
      </w:r>
      <w:r w:rsidR="00E70FA7" w:rsidRPr="00E70FA7">
        <w:rPr>
          <w:rFonts w:cs="Arial"/>
          <w:b/>
          <w:sz w:val="22"/>
          <w:szCs w:val="22"/>
          <w:lang w:val="es-CR"/>
        </w:rPr>
        <w:t>Acuerdo</w:t>
      </w:r>
      <w:r w:rsidR="004F75A8" w:rsidRPr="00E70FA7">
        <w:rPr>
          <w:rFonts w:cs="Arial"/>
          <w:b/>
          <w:sz w:val="22"/>
          <w:lang w:val="es-ES_tradnl"/>
        </w:rPr>
        <w:t xml:space="preserve"> N° 14</w:t>
      </w:r>
      <w:r w:rsidR="00E70FA7">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9B7F47" w:rsidRPr="009B7F47">
        <w:rPr>
          <w:rFonts w:cs="Arial"/>
          <w:b/>
          <w:sz w:val="22"/>
          <w:u w:val="single"/>
          <w:lang w:val="es-ES_tradnl"/>
        </w:rPr>
        <w:t xml:space="preserve">Oficio de la Ministra de Vivienda, solicitando </w:t>
      </w:r>
      <w:r w:rsidR="009B7F47" w:rsidRPr="009B7F47">
        <w:rPr>
          <w:rFonts w:cs="Arial"/>
          <w:b/>
          <w:sz w:val="22"/>
          <w:u w:val="single"/>
          <w:lang w:val="es-CR"/>
        </w:rPr>
        <w:t>información sobre los proyectos en trámite, para integrar al MIVAH al Sistema de gestión de proyectos del BANHVI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663583">
        <w:rPr>
          <w:rFonts w:cs="Arial"/>
          <w:sz w:val="22"/>
          <w:u w:val="single"/>
          <w:lang w:val="es-ES_tradnl"/>
        </w:rPr>
        <w:t>184</w:t>
      </w:r>
      <w:r w:rsidRPr="0039311E">
        <w:rPr>
          <w:rFonts w:cs="Arial"/>
          <w:sz w:val="22"/>
          <w:u w:val="single"/>
          <w:lang w:val="es-ES_tradnl"/>
        </w:rPr>
        <w:t>:</w:t>
      </w:r>
      <w:r w:rsidR="00663583">
        <w:rPr>
          <w:rFonts w:cs="Arial"/>
          <w:sz w:val="22"/>
          <w:u w:val="single"/>
          <w:lang w:val="es-ES_tradnl"/>
        </w:rPr>
        <w:t>10</w:t>
      </w:r>
      <w:r>
        <w:rPr>
          <w:rFonts w:cs="Arial"/>
          <w:sz w:val="22"/>
          <w:lang w:val="es-ES_tradnl"/>
        </w:rPr>
        <w:t xml:space="preserve"> Se conoce el oficio </w:t>
      </w:r>
      <w:r w:rsidR="00DC7059">
        <w:rPr>
          <w:rFonts w:cs="Arial"/>
          <w:sz w:val="22"/>
          <w:lang w:val="es-ES_tradnl"/>
        </w:rPr>
        <w:t>MIVAH-DMVAH-0346-2019 del 14 de mayo de 2019, mediante el cual, la señora Ministra de Vivienda y Asentamientos Humanos, solicita</w:t>
      </w:r>
      <w:r w:rsidR="00DC7059" w:rsidRPr="00DC7059">
        <w:rPr>
          <w:rFonts w:cs="Arial"/>
          <w:sz w:val="22"/>
          <w:lang w:val="es-CR"/>
        </w:rPr>
        <w:t xml:space="preserve"> el envío de información periódica </w:t>
      </w:r>
      <w:r w:rsidR="00DC7059">
        <w:rPr>
          <w:rFonts w:cs="Arial"/>
          <w:sz w:val="22"/>
          <w:lang w:val="es-CR"/>
        </w:rPr>
        <w:t xml:space="preserve">a la Dirección de Vivienda y Asentamientos Humanos, </w:t>
      </w:r>
      <w:r w:rsidR="00DC7059" w:rsidRPr="00DC7059">
        <w:rPr>
          <w:rFonts w:cs="Arial"/>
          <w:sz w:val="22"/>
          <w:lang w:val="es-CR"/>
        </w:rPr>
        <w:t xml:space="preserve">sobre los proyectos </w:t>
      </w:r>
      <w:r w:rsidR="00DC7059">
        <w:rPr>
          <w:rFonts w:cs="Arial"/>
          <w:sz w:val="22"/>
          <w:lang w:val="es-CR"/>
        </w:rPr>
        <w:t xml:space="preserve">de vivienda que se encuentran </w:t>
      </w:r>
      <w:r w:rsidR="00DC7059" w:rsidRPr="00DC7059">
        <w:rPr>
          <w:rFonts w:cs="Arial"/>
          <w:sz w:val="22"/>
          <w:lang w:val="es-CR"/>
        </w:rPr>
        <w:t xml:space="preserve">en trámite, </w:t>
      </w:r>
      <w:r w:rsidR="00DC7059">
        <w:rPr>
          <w:rFonts w:cs="Arial"/>
          <w:sz w:val="22"/>
          <w:lang w:val="es-CR"/>
        </w:rPr>
        <w:t>según el detalle y las con</w:t>
      </w:r>
      <w:r w:rsidR="00B346FA">
        <w:rPr>
          <w:rFonts w:cs="Arial"/>
          <w:sz w:val="22"/>
          <w:lang w:val="es-CR"/>
        </w:rPr>
        <w:t>diciones</w:t>
      </w:r>
      <w:r w:rsidR="00DC7059">
        <w:rPr>
          <w:rFonts w:cs="Arial"/>
          <w:sz w:val="22"/>
          <w:lang w:val="es-CR"/>
        </w:rPr>
        <w:t xml:space="preserve"> indicadas en </w:t>
      </w:r>
      <w:r w:rsidR="00D70279">
        <w:rPr>
          <w:rFonts w:cs="Arial"/>
          <w:sz w:val="22"/>
          <w:lang w:val="es-CR"/>
        </w:rPr>
        <w:t xml:space="preserve">la nota </w:t>
      </w:r>
      <w:r w:rsidR="00DC7059">
        <w:rPr>
          <w:rFonts w:cs="Arial"/>
          <w:sz w:val="22"/>
          <w:lang w:val="es-CR"/>
        </w:rPr>
        <w:t>adjunt</w:t>
      </w:r>
      <w:r w:rsidR="00D70279">
        <w:rPr>
          <w:rFonts w:cs="Arial"/>
          <w:sz w:val="22"/>
          <w:lang w:val="es-CR"/>
        </w:rPr>
        <w:t>a</w:t>
      </w:r>
      <w:r w:rsidR="00DC7059">
        <w:rPr>
          <w:rFonts w:cs="Arial"/>
          <w:sz w:val="22"/>
          <w:lang w:val="es-CR"/>
        </w:rPr>
        <w:t xml:space="preserve"> a dicho oficio, con el propósito de </w:t>
      </w:r>
      <w:r w:rsidR="00DC7059" w:rsidRPr="00DC7059">
        <w:rPr>
          <w:rFonts w:cs="Arial"/>
          <w:sz w:val="22"/>
          <w:lang w:val="es-CR"/>
        </w:rPr>
        <w:t>integrar a</w:t>
      </w:r>
      <w:r w:rsidR="00DC7059">
        <w:rPr>
          <w:rFonts w:cs="Arial"/>
          <w:sz w:val="22"/>
          <w:lang w:val="es-CR"/>
        </w:rPr>
        <w:t xml:space="preserve"> ese Ministerio </w:t>
      </w:r>
      <w:r w:rsidR="00DC7059" w:rsidRPr="00DC7059">
        <w:rPr>
          <w:rFonts w:cs="Arial"/>
          <w:sz w:val="22"/>
          <w:lang w:val="es-CR"/>
        </w:rPr>
        <w:t xml:space="preserve">al Sistema de </w:t>
      </w:r>
      <w:r w:rsidR="00DC7059">
        <w:rPr>
          <w:rFonts w:cs="Arial"/>
          <w:sz w:val="22"/>
          <w:lang w:val="es-CR"/>
        </w:rPr>
        <w:t>G</w:t>
      </w:r>
      <w:r w:rsidR="00DC7059" w:rsidRPr="00DC7059">
        <w:rPr>
          <w:rFonts w:cs="Arial"/>
          <w:sz w:val="22"/>
          <w:lang w:val="es-CR"/>
        </w:rPr>
        <w:t xml:space="preserve">estión de </w:t>
      </w:r>
      <w:r w:rsidR="00DC7059">
        <w:rPr>
          <w:rFonts w:cs="Arial"/>
          <w:sz w:val="22"/>
          <w:lang w:val="es-CR"/>
        </w:rPr>
        <w:t>P</w:t>
      </w:r>
      <w:r w:rsidR="00DC7059" w:rsidRPr="00DC7059">
        <w:rPr>
          <w:rFonts w:cs="Arial"/>
          <w:sz w:val="22"/>
          <w:lang w:val="es-CR"/>
        </w:rPr>
        <w:t>royectos del BANHVI</w:t>
      </w:r>
      <w:r w:rsidR="00DC7059">
        <w:rPr>
          <w:rFonts w:cs="Arial"/>
          <w:sz w:val="22"/>
          <w:lang w:val="es-CR"/>
        </w:rPr>
        <w:t>.</w:t>
      </w:r>
    </w:p>
    <w:p w:rsidR="00DC7059" w:rsidRDefault="00DC7059" w:rsidP="009D03FE">
      <w:pPr>
        <w:spacing w:line="360" w:lineRule="auto"/>
        <w:jc w:val="both"/>
        <w:rPr>
          <w:rFonts w:cs="Arial"/>
          <w:sz w:val="22"/>
          <w:lang w:val="es-CR"/>
        </w:rPr>
      </w:pPr>
    </w:p>
    <w:p w:rsidR="009D03FE" w:rsidRDefault="00DC7059" w:rsidP="009D03FE">
      <w:pPr>
        <w:spacing w:line="360" w:lineRule="auto"/>
        <w:jc w:val="both"/>
        <w:rPr>
          <w:rFonts w:cs="Arial"/>
          <w:sz w:val="22"/>
          <w:lang w:val="es-ES_tradnl"/>
        </w:rPr>
      </w:pPr>
      <w:r>
        <w:rPr>
          <w:rFonts w:cs="Arial"/>
          <w:sz w:val="22"/>
          <w:lang w:val="es-CR"/>
        </w:rPr>
        <w:t xml:space="preserve">Sobre el particular, la </w:t>
      </w:r>
      <w:r w:rsidRPr="00DC7059">
        <w:rPr>
          <w:rFonts w:cs="Arial"/>
          <w:sz w:val="22"/>
          <w:szCs w:val="22"/>
          <w:lang w:val="es-CR"/>
        </w:rPr>
        <w:t xml:space="preserve">Junta Directiva </w:t>
      </w:r>
      <w:r>
        <w:rPr>
          <w:rFonts w:cs="Arial"/>
          <w:sz w:val="22"/>
          <w:szCs w:val="22"/>
          <w:lang w:val="es-CR"/>
        </w:rPr>
        <w:t xml:space="preserve">toma el </w:t>
      </w:r>
      <w:r w:rsidRPr="00DC7059">
        <w:rPr>
          <w:rFonts w:cs="Arial"/>
          <w:b/>
          <w:sz w:val="22"/>
          <w:szCs w:val="22"/>
          <w:lang w:val="es-CR"/>
        </w:rPr>
        <w:t>Acuerdo N° 15</w:t>
      </w:r>
      <w:r>
        <w:rPr>
          <w:rFonts w:cs="Arial"/>
          <w:sz w:val="22"/>
          <w:szCs w:val="22"/>
          <w:lang w:val="es-CR"/>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9B7F47" w:rsidRPr="009B7F47">
        <w:rPr>
          <w:rFonts w:cs="Arial"/>
          <w:b/>
          <w:sz w:val="22"/>
          <w:szCs w:val="22"/>
          <w:u w:val="single"/>
          <w:lang w:val="es-CR"/>
        </w:rPr>
        <w:t xml:space="preserve">Oficio de la Municipalidad de Desamparados, remitiendo el caso de la señora </w:t>
      </w:r>
      <w:proofErr w:type="spellStart"/>
      <w:r w:rsidR="009B7F47" w:rsidRPr="009B7F47">
        <w:rPr>
          <w:rFonts w:cs="Arial"/>
          <w:b/>
          <w:sz w:val="22"/>
          <w:szCs w:val="22"/>
          <w:u w:val="single"/>
          <w:lang w:val="es-CR"/>
        </w:rPr>
        <w:t>Hazel</w:t>
      </w:r>
      <w:proofErr w:type="spellEnd"/>
      <w:r w:rsidR="009B7F47" w:rsidRPr="009B7F47">
        <w:rPr>
          <w:rFonts w:cs="Arial"/>
          <w:b/>
          <w:sz w:val="22"/>
          <w:szCs w:val="22"/>
          <w:u w:val="single"/>
          <w:lang w:val="es-CR"/>
        </w:rPr>
        <w:t xml:space="preserve"> Venegas Badilla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63583">
        <w:rPr>
          <w:rFonts w:cs="Arial"/>
          <w:sz w:val="22"/>
          <w:u w:val="single"/>
          <w:lang w:val="es-ES_tradnl"/>
        </w:rPr>
        <w:t>185</w:t>
      </w:r>
      <w:r w:rsidRPr="0039311E">
        <w:rPr>
          <w:rFonts w:cs="Arial"/>
          <w:sz w:val="22"/>
          <w:u w:val="single"/>
          <w:lang w:val="es-ES_tradnl"/>
        </w:rPr>
        <w:t>:</w:t>
      </w:r>
      <w:r w:rsidR="00663583">
        <w:rPr>
          <w:rFonts w:cs="Arial"/>
          <w:sz w:val="22"/>
          <w:u w:val="single"/>
          <w:lang w:val="es-ES_tradnl"/>
        </w:rPr>
        <w:t>1</w:t>
      </w:r>
      <w:r w:rsidR="007C61C7">
        <w:rPr>
          <w:rFonts w:cs="Arial"/>
          <w:sz w:val="22"/>
          <w:u w:val="single"/>
          <w:lang w:val="es-ES_tradnl"/>
        </w:rPr>
        <w:t>5</w:t>
      </w:r>
      <w:r>
        <w:rPr>
          <w:rFonts w:cs="Arial"/>
          <w:sz w:val="22"/>
          <w:lang w:val="es-ES_tradnl"/>
        </w:rPr>
        <w:t xml:space="preserve"> Se conoce el oficio </w:t>
      </w:r>
      <w:r w:rsidR="00663583">
        <w:rPr>
          <w:rFonts w:cs="Arial"/>
          <w:sz w:val="22"/>
          <w:lang w:val="es-ES_tradnl"/>
        </w:rPr>
        <w:t>CMED-078-2019 del 28 de marzo de 2019, mediante el cual, el señor Eduardo Vindas Mora, representante del Comit</w:t>
      </w:r>
      <w:r w:rsidR="00985C4C">
        <w:rPr>
          <w:rFonts w:cs="Arial"/>
          <w:sz w:val="22"/>
          <w:lang w:val="es-ES_tradnl"/>
        </w:rPr>
        <w:t xml:space="preserve">é Municipal de Emergencias de la Municipalidad de Desamparados, </w:t>
      </w:r>
      <w:r w:rsidR="008D27B0">
        <w:rPr>
          <w:rFonts w:cs="Arial"/>
          <w:sz w:val="22"/>
          <w:lang w:val="es-ES_tradnl"/>
        </w:rPr>
        <w:t xml:space="preserve">solicita valorar el otorgamiento de un </w:t>
      </w:r>
      <w:r w:rsidR="008966FA">
        <w:rPr>
          <w:rFonts w:cs="Arial"/>
          <w:sz w:val="22"/>
          <w:lang w:val="es-ES_tradnl"/>
        </w:rPr>
        <w:t xml:space="preserve">segundo </w:t>
      </w:r>
      <w:r w:rsidR="008D27B0" w:rsidRPr="008D27B0">
        <w:rPr>
          <w:rFonts w:cs="Arial"/>
          <w:color w:val="000000"/>
          <w:sz w:val="22"/>
          <w:szCs w:val="22"/>
          <w:lang w:val="es-CR"/>
        </w:rPr>
        <w:t xml:space="preserve">Bono </w:t>
      </w:r>
      <w:r w:rsidR="008D27B0">
        <w:rPr>
          <w:rFonts w:cs="Arial"/>
          <w:color w:val="000000"/>
          <w:sz w:val="22"/>
          <w:szCs w:val="22"/>
          <w:lang w:val="es-CR"/>
        </w:rPr>
        <w:t xml:space="preserve">a </w:t>
      </w:r>
      <w:r w:rsidR="008D27B0">
        <w:rPr>
          <w:rFonts w:cs="Arial"/>
          <w:sz w:val="22"/>
          <w:lang w:val="es-ES_tradnl"/>
        </w:rPr>
        <w:t xml:space="preserve">la señora </w:t>
      </w:r>
      <w:proofErr w:type="spellStart"/>
      <w:r w:rsidR="008D27B0">
        <w:rPr>
          <w:rFonts w:cs="Arial"/>
          <w:sz w:val="22"/>
          <w:lang w:val="es-ES_tradnl"/>
        </w:rPr>
        <w:t>Hazel</w:t>
      </w:r>
      <w:proofErr w:type="spellEnd"/>
      <w:r w:rsidR="008D27B0">
        <w:rPr>
          <w:rFonts w:cs="Arial"/>
          <w:sz w:val="22"/>
          <w:lang w:val="es-ES_tradnl"/>
        </w:rPr>
        <w:t xml:space="preserve"> Venegas Badilla</w:t>
      </w:r>
      <w:r w:rsidR="008D27B0">
        <w:rPr>
          <w:rFonts w:cs="Arial"/>
          <w:color w:val="000000"/>
          <w:sz w:val="22"/>
          <w:szCs w:val="22"/>
          <w:lang w:val="es-CR"/>
        </w:rPr>
        <w:t>,</w:t>
      </w:r>
      <w:r w:rsidR="008D27B0">
        <w:rPr>
          <w:rFonts w:cs="Arial"/>
          <w:sz w:val="22"/>
          <w:lang w:val="es-ES_tradnl"/>
        </w:rPr>
        <w:t xml:space="preserve"> con el propósito de mejorar las condiciones de </w:t>
      </w:r>
      <w:r w:rsidR="000277F8">
        <w:rPr>
          <w:rFonts w:cs="Arial"/>
          <w:sz w:val="22"/>
          <w:lang w:val="es-ES_tradnl"/>
        </w:rPr>
        <w:t>su</w:t>
      </w:r>
      <w:r w:rsidR="008D27B0">
        <w:rPr>
          <w:rFonts w:cs="Arial"/>
          <w:sz w:val="22"/>
          <w:lang w:val="es-ES_tradnl"/>
        </w:rPr>
        <w:t xml:space="preserve"> vivienda, la cual se encuentra en estado de deterioro y presenta condiciones de riesgo.</w:t>
      </w:r>
    </w:p>
    <w:p w:rsidR="008D27B0" w:rsidRDefault="008D27B0" w:rsidP="009D03FE">
      <w:pPr>
        <w:spacing w:line="360" w:lineRule="auto"/>
        <w:jc w:val="both"/>
        <w:rPr>
          <w:rFonts w:cs="Arial"/>
          <w:sz w:val="22"/>
          <w:lang w:val="es-ES_tradnl"/>
        </w:rPr>
      </w:pPr>
    </w:p>
    <w:p w:rsidR="008D27B0" w:rsidRDefault="008D27B0" w:rsidP="009D03FE">
      <w:pPr>
        <w:spacing w:line="360" w:lineRule="auto"/>
        <w:jc w:val="both"/>
        <w:rPr>
          <w:rFonts w:cs="Arial"/>
          <w:sz w:val="22"/>
          <w:lang w:val="es-ES_tradnl"/>
        </w:rPr>
      </w:pPr>
      <w:r>
        <w:rPr>
          <w:rFonts w:cs="Arial"/>
          <w:sz w:val="22"/>
          <w:lang w:val="es-ES_tradnl"/>
        </w:rPr>
        <w:t xml:space="preserve">Sobre el particular, la </w:t>
      </w:r>
      <w:r>
        <w:rPr>
          <w:rFonts w:cs="Arial"/>
          <w:sz w:val="22"/>
          <w:szCs w:val="22"/>
          <w:lang w:val="es-ES_tradnl"/>
        </w:rPr>
        <w:t xml:space="preserve">Junta Directiva toma el </w:t>
      </w:r>
      <w:r w:rsidRPr="008D27B0">
        <w:rPr>
          <w:rFonts w:cs="Arial"/>
          <w:b/>
          <w:sz w:val="22"/>
          <w:szCs w:val="22"/>
          <w:lang w:val="es-ES_tradnl"/>
        </w:rPr>
        <w:t>Acuerdo N° 16</w:t>
      </w:r>
      <w:r>
        <w:rPr>
          <w:rFonts w:cs="Arial"/>
          <w:sz w:val="22"/>
          <w:szCs w:val="22"/>
          <w:lang w:val="es-ES_tradnl"/>
        </w:rPr>
        <w:t xml:space="preserve"> que se anexa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9B7F47" w:rsidRPr="009B7F47">
        <w:rPr>
          <w:rFonts w:cs="Arial"/>
          <w:b/>
          <w:sz w:val="22"/>
          <w:szCs w:val="22"/>
          <w:u w:val="single"/>
          <w:lang w:val="es-ES_tradnl"/>
        </w:rPr>
        <w:t xml:space="preserve">Oficio confidencial, solicitando </w:t>
      </w:r>
      <w:r w:rsidR="009B7F47" w:rsidRPr="009B7F47">
        <w:rPr>
          <w:rFonts w:cs="Arial"/>
          <w:b/>
          <w:sz w:val="22"/>
          <w:szCs w:val="22"/>
          <w:u w:val="single"/>
          <w:lang w:val="es-CR"/>
        </w:rPr>
        <w:t>audiencia para tratar situaciones que aparentemente se presentan en el Condominio Centauro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31A68">
        <w:rPr>
          <w:rFonts w:cs="Arial"/>
          <w:sz w:val="22"/>
          <w:u w:val="single"/>
          <w:lang w:val="es-ES_tradnl"/>
        </w:rPr>
        <w:t>185</w:t>
      </w:r>
      <w:r w:rsidRPr="0039311E">
        <w:rPr>
          <w:rFonts w:cs="Arial"/>
          <w:sz w:val="22"/>
          <w:u w:val="single"/>
          <w:lang w:val="es-ES_tradnl"/>
        </w:rPr>
        <w:t>:</w:t>
      </w:r>
      <w:r w:rsidR="00831A68">
        <w:rPr>
          <w:rFonts w:cs="Arial"/>
          <w:sz w:val="22"/>
          <w:u w:val="single"/>
          <w:lang w:val="es-ES_tradnl"/>
        </w:rPr>
        <w:t>47</w:t>
      </w:r>
      <w:r>
        <w:rPr>
          <w:rFonts w:cs="Arial"/>
          <w:sz w:val="22"/>
          <w:lang w:val="es-ES_tradnl"/>
        </w:rPr>
        <w:t xml:space="preserve"> Se conoce el oficio </w:t>
      </w:r>
      <w:r w:rsidR="00C77746">
        <w:rPr>
          <w:rFonts w:cs="Arial"/>
          <w:sz w:val="22"/>
          <w:lang w:val="es-ES_tradnl"/>
        </w:rPr>
        <w:t>confidencial del 23  de mayo de 2019, mediante el cual  solicita audiencia para tratar situaciones que aparentemente se presentan en el Condominio Centauro.</w:t>
      </w:r>
      <w:r w:rsidR="007C61C7">
        <w:rPr>
          <w:rFonts w:cs="Arial"/>
          <w:sz w:val="22"/>
          <w:lang w:val="es-ES_tradnl"/>
        </w:rPr>
        <w:t xml:space="preserve">  Al respecto, se resuelve continuar conociendo y resolver este tema más adelante en la presente sesión. </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9B7F47" w:rsidRPr="009B7F47">
        <w:rPr>
          <w:rFonts w:cs="Arial"/>
          <w:b/>
          <w:sz w:val="22"/>
          <w:u w:val="single"/>
          <w:lang w:val="es-ES_tradnl"/>
        </w:rPr>
        <w:t xml:space="preserve">Oficio de la </w:t>
      </w:r>
      <w:r w:rsidR="009B7F47" w:rsidRPr="009B7F47">
        <w:rPr>
          <w:rFonts w:cs="Arial"/>
          <w:b/>
          <w:sz w:val="22"/>
          <w:szCs w:val="22"/>
          <w:u w:val="single"/>
          <w:lang w:val="es-ES_tradnl"/>
        </w:rPr>
        <w:t xml:space="preserve">Junta Directiva del </w:t>
      </w:r>
      <w:proofErr w:type="spellStart"/>
      <w:r w:rsidR="009B7F47" w:rsidRPr="009B7F47">
        <w:rPr>
          <w:rFonts w:cs="Arial"/>
          <w:b/>
          <w:sz w:val="22"/>
          <w:szCs w:val="22"/>
          <w:u w:val="single"/>
          <w:lang w:val="es-ES_tradnl"/>
        </w:rPr>
        <w:t>AyA</w:t>
      </w:r>
      <w:proofErr w:type="spellEnd"/>
      <w:r w:rsidR="009B7F47" w:rsidRPr="009B7F47">
        <w:rPr>
          <w:rFonts w:cs="Arial"/>
          <w:b/>
          <w:sz w:val="22"/>
          <w:szCs w:val="22"/>
          <w:u w:val="single"/>
          <w:lang w:val="es-ES_tradnl"/>
        </w:rPr>
        <w:t>, confirmando audiencia para el próximo 25 de junio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31A68">
        <w:rPr>
          <w:rFonts w:cs="Arial"/>
          <w:sz w:val="22"/>
          <w:u w:val="single"/>
          <w:lang w:val="es-ES_tradnl"/>
        </w:rPr>
        <w:t>186</w:t>
      </w:r>
      <w:r w:rsidRPr="0039311E">
        <w:rPr>
          <w:rFonts w:cs="Arial"/>
          <w:sz w:val="22"/>
          <w:u w:val="single"/>
          <w:lang w:val="es-ES_tradnl"/>
        </w:rPr>
        <w:t>:</w:t>
      </w:r>
      <w:r w:rsidR="00831A68">
        <w:rPr>
          <w:rFonts w:cs="Arial"/>
          <w:sz w:val="22"/>
          <w:u w:val="single"/>
          <w:lang w:val="es-ES_tradnl"/>
        </w:rPr>
        <w:t>03</w:t>
      </w:r>
      <w:r>
        <w:rPr>
          <w:rFonts w:cs="Arial"/>
          <w:sz w:val="22"/>
          <w:lang w:val="es-ES_tradnl"/>
        </w:rPr>
        <w:t xml:space="preserve"> Se conoce el oficio </w:t>
      </w:r>
      <w:r w:rsidR="00C77746">
        <w:rPr>
          <w:rFonts w:cs="Arial"/>
          <w:sz w:val="22"/>
          <w:lang w:val="es-ES_tradnl"/>
        </w:rPr>
        <w:t>del 21 de mayo de 2019, mediante el cual la señora Karen Naranjo Ruiz de la Junta Directiva del Instituto Costarricense de Acueductos y Alcantarillados, comunica el traslado de la  audiencia con la Junta Directiva del Banco para el 25 de junio de 2019. Sobre el particular, la Junta Directiva da por conocida dicha nota.</w:t>
      </w:r>
    </w:p>
    <w:p w:rsidR="00CF3F40" w:rsidRDefault="00CF3F40" w:rsidP="00CF3F40">
      <w:pPr>
        <w:spacing w:line="360" w:lineRule="auto"/>
        <w:jc w:val="both"/>
        <w:rPr>
          <w:rFonts w:cs="Arial"/>
          <w:b/>
          <w:bCs/>
          <w:sz w:val="22"/>
          <w:szCs w:val="22"/>
          <w:u w:val="single"/>
          <w:lang w:val="es-ES_tradnl"/>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9B7F47" w:rsidRPr="009B7F47">
        <w:rPr>
          <w:rFonts w:cs="Arial"/>
          <w:b/>
          <w:sz w:val="22"/>
          <w:szCs w:val="22"/>
          <w:u w:val="single"/>
          <w:lang w:val="es-ES_tradnl"/>
        </w:rPr>
        <w:t>Solicitud de excusa de la Directora Pérez Gutiérrez, por no asistir a sesión del próximo 17 de junio</w:t>
      </w:r>
    </w:p>
    <w:p w:rsidR="009D03FE" w:rsidRDefault="009D03FE" w:rsidP="009D03FE">
      <w:pPr>
        <w:spacing w:line="360" w:lineRule="auto"/>
        <w:jc w:val="both"/>
        <w:rPr>
          <w:rFonts w:cs="Arial"/>
          <w:sz w:val="22"/>
          <w:szCs w:val="22"/>
        </w:rPr>
      </w:pPr>
    </w:p>
    <w:p w:rsidR="00CF3F40" w:rsidRPr="00F9278E" w:rsidRDefault="00CF3F40" w:rsidP="00CF3F4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187</w:t>
      </w:r>
      <w:r w:rsidRPr="0039311E">
        <w:rPr>
          <w:rFonts w:cs="Arial"/>
          <w:sz w:val="22"/>
          <w:u w:val="single"/>
          <w:lang w:val="es-ES_tradnl"/>
        </w:rPr>
        <w:t>:</w:t>
      </w:r>
      <w:r>
        <w:rPr>
          <w:rFonts w:cs="Arial"/>
          <w:sz w:val="22"/>
          <w:u w:val="single"/>
          <w:lang w:val="es-ES_tradnl"/>
        </w:rPr>
        <w:t>18</w:t>
      </w:r>
      <w:r>
        <w:rPr>
          <w:rFonts w:cs="Arial"/>
          <w:sz w:val="22"/>
          <w:lang w:val="es-ES_tradnl"/>
        </w:rPr>
        <w:t xml:space="preserve"> La </w:t>
      </w:r>
      <w:r>
        <w:rPr>
          <w:rFonts w:cs="Arial"/>
          <w:sz w:val="22"/>
          <w:szCs w:val="22"/>
          <w:lang w:val="es-ES_tradnl"/>
        </w:rPr>
        <w:t xml:space="preserve">Junta Directiva </w:t>
      </w:r>
      <w:r>
        <w:rPr>
          <w:rFonts w:cs="Arial"/>
          <w:sz w:val="22"/>
          <w:lang w:val="es-ES_tradnl"/>
        </w:rPr>
        <w:t xml:space="preserve">conoce y toma nota de una indicación de la Directora Pérez Gutiérrez, quien </w:t>
      </w:r>
      <w:r w:rsidRPr="00F9278E">
        <w:rPr>
          <w:rFonts w:cs="Arial"/>
          <w:sz w:val="22"/>
          <w:szCs w:val="22"/>
        </w:rPr>
        <w:t>comunica que estará fuera del país durante unos días y por lo tanto solicita formalmente que se le excuse de participar en la</w:t>
      </w:r>
      <w:r>
        <w:rPr>
          <w:rFonts w:cs="Arial"/>
          <w:sz w:val="22"/>
          <w:szCs w:val="22"/>
        </w:rPr>
        <w:t xml:space="preserve"> sesión</w:t>
      </w:r>
      <w:r w:rsidRPr="00F9278E">
        <w:rPr>
          <w:rFonts w:cs="Arial"/>
          <w:sz w:val="22"/>
          <w:szCs w:val="22"/>
        </w:rPr>
        <w:t xml:space="preserve"> </w:t>
      </w:r>
      <w:r>
        <w:rPr>
          <w:rFonts w:cs="Arial"/>
          <w:sz w:val="22"/>
          <w:szCs w:val="22"/>
        </w:rPr>
        <w:t xml:space="preserve">ordinaria </w:t>
      </w:r>
      <w:r w:rsidRPr="00F9278E">
        <w:rPr>
          <w:rFonts w:cs="Arial"/>
          <w:sz w:val="22"/>
          <w:szCs w:val="22"/>
        </w:rPr>
        <w:t xml:space="preserve">que </w:t>
      </w:r>
      <w:r>
        <w:rPr>
          <w:rFonts w:cs="Arial"/>
          <w:sz w:val="22"/>
          <w:szCs w:val="22"/>
        </w:rPr>
        <w:t xml:space="preserve">celebrará esta </w:t>
      </w:r>
      <w:r w:rsidRPr="00F9278E">
        <w:rPr>
          <w:rFonts w:cs="Arial"/>
          <w:sz w:val="22"/>
          <w:szCs w:val="22"/>
        </w:rPr>
        <w:t xml:space="preserve">Junta Directiva </w:t>
      </w:r>
      <w:r>
        <w:rPr>
          <w:rFonts w:cs="Arial"/>
          <w:sz w:val="22"/>
          <w:szCs w:val="22"/>
        </w:rPr>
        <w:t xml:space="preserve">el próximo 17 de </w:t>
      </w:r>
      <w:r w:rsidR="00407155">
        <w:rPr>
          <w:rFonts w:cs="Arial"/>
          <w:sz w:val="22"/>
          <w:szCs w:val="22"/>
        </w:rPr>
        <w:t>junio</w:t>
      </w:r>
      <w:r w:rsidRPr="00F9278E">
        <w:rPr>
          <w:rFonts w:cs="Arial"/>
          <w:sz w:val="22"/>
          <w:szCs w:val="22"/>
        </w:rPr>
        <w:t>.</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9B7F47" w:rsidRPr="009B7F47">
        <w:rPr>
          <w:rFonts w:cs="Arial"/>
          <w:b/>
          <w:sz w:val="22"/>
          <w:u w:val="single"/>
          <w:lang w:val="es-ES_tradnl"/>
        </w:rPr>
        <w:t>Propuesta para conocer informe sobre la situación de los proyectos La Flor e Ivannia</w:t>
      </w:r>
    </w:p>
    <w:p w:rsidR="009D03FE" w:rsidRDefault="009D03FE" w:rsidP="009D03FE">
      <w:pPr>
        <w:spacing w:line="360" w:lineRule="auto"/>
        <w:jc w:val="both"/>
        <w:rPr>
          <w:rFonts w:cs="Arial"/>
          <w:sz w:val="22"/>
          <w:szCs w:val="22"/>
        </w:rPr>
      </w:pPr>
    </w:p>
    <w:p w:rsidR="00407155" w:rsidRDefault="009D03FE" w:rsidP="00407155">
      <w:pPr>
        <w:spacing w:line="360" w:lineRule="auto"/>
        <w:jc w:val="both"/>
        <w:rPr>
          <w:rFonts w:cs="Arial"/>
          <w:sz w:val="22"/>
          <w:szCs w:val="22"/>
        </w:rPr>
      </w:pPr>
      <w:r w:rsidRPr="0039311E">
        <w:rPr>
          <w:rFonts w:cs="Arial"/>
          <w:sz w:val="22"/>
          <w:u w:val="single"/>
          <w:lang w:val="es-ES_tradnl"/>
        </w:rPr>
        <w:t xml:space="preserve">Minuto </w:t>
      </w:r>
      <w:r w:rsidR="00407155">
        <w:rPr>
          <w:rFonts w:cs="Arial"/>
          <w:sz w:val="22"/>
          <w:u w:val="single"/>
          <w:lang w:val="es-ES_tradnl"/>
        </w:rPr>
        <w:t>187</w:t>
      </w:r>
      <w:r w:rsidRPr="0039311E">
        <w:rPr>
          <w:rFonts w:cs="Arial"/>
          <w:sz w:val="22"/>
          <w:u w:val="single"/>
          <w:lang w:val="es-ES_tradnl"/>
        </w:rPr>
        <w:t>:</w:t>
      </w:r>
      <w:r w:rsidR="00407155">
        <w:rPr>
          <w:rFonts w:cs="Arial"/>
          <w:sz w:val="22"/>
          <w:u w:val="single"/>
          <w:lang w:val="es-ES_tradnl"/>
        </w:rPr>
        <w:t>50</w:t>
      </w:r>
      <w:r>
        <w:rPr>
          <w:rFonts w:cs="Arial"/>
          <w:sz w:val="22"/>
          <w:lang w:val="es-ES_tradnl"/>
        </w:rPr>
        <w:t xml:space="preserve"> </w:t>
      </w:r>
      <w:r w:rsidR="00407155">
        <w:rPr>
          <w:rFonts w:cs="Arial"/>
          <w:sz w:val="22"/>
          <w:lang w:val="es-ES_tradnl"/>
        </w:rPr>
        <w:t xml:space="preserve">A raíz de una inquietud de la Directora Pérez Gutiérrez sobre la situación de los proyectos La Flor e </w:t>
      </w:r>
      <w:proofErr w:type="spellStart"/>
      <w:r w:rsidR="00407155">
        <w:rPr>
          <w:rFonts w:cs="Arial"/>
          <w:sz w:val="22"/>
          <w:lang w:val="es-ES_tradnl"/>
        </w:rPr>
        <w:t>Ivannia</w:t>
      </w:r>
      <w:proofErr w:type="spellEnd"/>
      <w:r w:rsidR="00407155">
        <w:rPr>
          <w:rFonts w:cs="Arial"/>
          <w:sz w:val="22"/>
          <w:lang w:val="es-ES_tradnl"/>
        </w:rPr>
        <w:t xml:space="preserve">, se concuerda en la pertinencia de girar instrucciones a la </w:t>
      </w:r>
      <w:r w:rsidR="00407155" w:rsidRPr="00407155">
        <w:rPr>
          <w:rFonts w:cs="Arial"/>
          <w:sz w:val="22"/>
          <w:szCs w:val="22"/>
          <w:lang w:val="es-ES_tradnl"/>
        </w:rPr>
        <w:t>Administración</w:t>
      </w:r>
      <w:r w:rsidR="00407155">
        <w:rPr>
          <w:rFonts w:cs="Arial"/>
          <w:sz w:val="22"/>
          <w:szCs w:val="22"/>
          <w:lang w:val="es-ES_tradnl"/>
        </w:rPr>
        <w:t xml:space="preserve">, </w:t>
      </w:r>
      <w:r w:rsidR="00407155">
        <w:rPr>
          <w:rFonts w:cs="Arial"/>
          <w:sz w:val="22"/>
          <w:szCs w:val="22"/>
        </w:rPr>
        <w:t xml:space="preserve">para que conforme lo dispuesto en el acuerdo N° 19 de la sesión 38-2019, del 20 de mayo de 2019, presente a esta </w:t>
      </w:r>
      <w:r w:rsidR="00407155" w:rsidRPr="00C268AC">
        <w:rPr>
          <w:rFonts w:cs="Arial"/>
          <w:sz w:val="22"/>
          <w:szCs w:val="22"/>
        </w:rPr>
        <w:t>Junta Directiva</w:t>
      </w:r>
      <w:r w:rsidR="00407155">
        <w:rPr>
          <w:rFonts w:cs="Arial"/>
          <w:sz w:val="22"/>
          <w:szCs w:val="22"/>
        </w:rPr>
        <w:t xml:space="preserve">, el próximo lunes 03 de junio, el primer informe quincenal sobre </w:t>
      </w:r>
      <w:r w:rsidR="00407155">
        <w:rPr>
          <w:rFonts w:cs="Arial"/>
          <w:sz w:val="22"/>
          <w:szCs w:val="22"/>
          <w:lang w:val="es-ES_tradnl"/>
        </w:rPr>
        <w:t xml:space="preserve">la ejecución del cronograma de trabajo que, tanto el Banco de Costa Rica como el BANHVI, están implementando para lograr la </w:t>
      </w:r>
      <w:r w:rsidR="00407155">
        <w:rPr>
          <w:rFonts w:cs="Arial"/>
          <w:sz w:val="22"/>
          <w:lang w:val="es-ES_tradnl"/>
        </w:rPr>
        <w:t xml:space="preserve">recuperación de las viviendas de los proyectos </w:t>
      </w:r>
      <w:proofErr w:type="spellStart"/>
      <w:r w:rsidR="00407155">
        <w:rPr>
          <w:rFonts w:cs="Arial"/>
          <w:sz w:val="22"/>
          <w:lang w:val="es-ES_tradnl"/>
        </w:rPr>
        <w:t>Ivannia</w:t>
      </w:r>
      <w:proofErr w:type="spellEnd"/>
      <w:r w:rsidR="00407155">
        <w:rPr>
          <w:rFonts w:cs="Arial"/>
          <w:sz w:val="22"/>
          <w:lang w:val="es-ES_tradnl"/>
        </w:rPr>
        <w:t xml:space="preserve"> y La Flor.  Lo anterior, según se consigna en el </w:t>
      </w:r>
      <w:r w:rsidR="00407155" w:rsidRPr="00407155">
        <w:rPr>
          <w:rFonts w:cs="Arial"/>
          <w:b/>
          <w:sz w:val="22"/>
          <w:lang w:val="es-ES_tradnl"/>
        </w:rPr>
        <w:t>Acuerdo N° 17</w:t>
      </w:r>
      <w:r w:rsidR="00407155">
        <w:rPr>
          <w:rFonts w:cs="Arial"/>
          <w:sz w:val="22"/>
          <w:lang w:val="es-ES_tradnl"/>
        </w:rPr>
        <w:t xml:space="preserve"> que se anexa a esta minuta.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9B7F47" w:rsidRPr="009B7F47">
        <w:rPr>
          <w:rFonts w:cs="Arial"/>
          <w:b/>
          <w:sz w:val="22"/>
          <w:u w:val="single"/>
          <w:lang w:val="es-ES_tradnl"/>
        </w:rPr>
        <w:t xml:space="preserve">Consulta sobre el proyecto Loma Linda y la contratación de la asesoría jurídica para la </w:t>
      </w:r>
      <w:r w:rsidR="009B7F47" w:rsidRPr="009B7F47">
        <w:rPr>
          <w:rFonts w:cs="Arial"/>
          <w:b/>
          <w:sz w:val="22"/>
          <w:szCs w:val="22"/>
          <w:u w:val="single"/>
          <w:lang w:val="es-ES_tradnl"/>
        </w:rPr>
        <w:t>Junta Directiva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407155">
        <w:rPr>
          <w:rFonts w:cs="Arial"/>
          <w:sz w:val="22"/>
          <w:u w:val="single"/>
          <w:lang w:val="es-ES_tradnl"/>
        </w:rPr>
        <w:t>190</w:t>
      </w:r>
      <w:r w:rsidRPr="0039311E">
        <w:rPr>
          <w:rFonts w:cs="Arial"/>
          <w:sz w:val="22"/>
          <w:u w:val="single"/>
          <w:lang w:val="es-ES_tradnl"/>
        </w:rPr>
        <w:t>:</w:t>
      </w:r>
      <w:r w:rsidR="00407155">
        <w:rPr>
          <w:rFonts w:cs="Arial"/>
          <w:sz w:val="22"/>
          <w:u w:val="single"/>
          <w:lang w:val="es-ES_tradnl"/>
        </w:rPr>
        <w:t>20</w:t>
      </w:r>
      <w:r>
        <w:rPr>
          <w:rFonts w:cs="Arial"/>
          <w:sz w:val="22"/>
          <w:lang w:val="es-ES_tradnl"/>
        </w:rPr>
        <w:t xml:space="preserve"> </w:t>
      </w:r>
      <w:r w:rsidR="00407155">
        <w:rPr>
          <w:rFonts w:cs="Arial"/>
          <w:sz w:val="22"/>
          <w:lang w:val="es-ES_tradnl"/>
        </w:rPr>
        <w:t xml:space="preserve">Atendiendo una consulta de la Directora Pérez Gutiérrez, sobre la situación del proyecto Loma Linda, el señor Gerente General </w:t>
      </w:r>
      <w:proofErr w:type="spellStart"/>
      <w:r w:rsidR="00407155">
        <w:rPr>
          <w:rFonts w:cs="Arial"/>
          <w:sz w:val="22"/>
          <w:lang w:val="es-ES_tradnl"/>
        </w:rPr>
        <w:t>a.i.</w:t>
      </w:r>
      <w:proofErr w:type="spellEnd"/>
      <w:r w:rsidR="00407155">
        <w:rPr>
          <w:rFonts w:cs="Arial"/>
          <w:sz w:val="22"/>
          <w:lang w:val="es-ES_tradnl"/>
        </w:rPr>
        <w:t xml:space="preserve"> explica que la Defensoría de los Habitantes le ha dado trámite a una denuncia </w:t>
      </w:r>
      <w:r w:rsidR="001B3A13">
        <w:rPr>
          <w:rFonts w:cs="Arial"/>
          <w:sz w:val="22"/>
          <w:lang w:val="es-ES_tradnl"/>
        </w:rPr>
        <w:t xml:space="preserve">con respecto a </w:t>
      </w:r>
      <w:r w:rsidR="00407155">
        <w:rPr>
          <w:rFonts w:cs="Arial"/>
          <w:sz w:val="22"/>
          <w:lang w:val="es-ES_tradnl"/>
        </w:rPr>
        <w:t xml:space="preserve">dicho proyecto, la cual se está valorando </w:t>
      </w:r>
      <w:r w:rsidR="001B3A13">
        <w:rPr>
          <w:rFonts w:cs="Arial"/>
          <w:sz w:val="22"/>
          <w:lang w:val="es-ES_tradnl"/>
        </w:rPr>
        <w:t xml:space="preserve">en estos días, con el fin de presentar a esta </w:t>
      </w:r>
      <w:r w:rsidR="001B3A13" w:rsidRPr="001B3A13">
        <w:rPr>
          <w:rFonts w:cs="Arial"/>
          <w:sz w:val="22"/>
          <w:szCs w:val="22"/>
          <w:lang w:val="es-ES_tradnl"/>
        </w:rPr>
        <w:t xml:space="preserve">Junta Directiva </w:t>
      </w:r>
      <w:r w:rsidR="001B3A13">
        <w:rPr>
          <w:rFonts w:cs="Arial"/>
          <w:sz w:val="22"/>
          <w:szCs w:val="22"/>
          <w:lang w:val="es-ES_tradnl"/>
        </w:rPr>
        <w:t>la recomendación que sea pertinente.</w:t>
      </w:r>
    </w:p>
    <w:p w:rsidR="001B3A13" w:rsidRDefault="001B3A13" w:rsidP="009D03FE">
      <w:pPr>
        <w:spacing w:line="360" w:lineRule="auto"/>
        <w:jc w:val="both"/>
        <w:rPr>
          <w:rFonts w:cs="Arial"/>
          <w:sz w:val="22"/>
          <w:szCs w:val="22"/>
          <w:lang w:val="es-ES_tradnl"/>
        </w:rPr>
      </w:pPr>
    </w:p>
    <w:p w:rsidR="001B3A13" w:rsidRDefault="001B3A13"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193</w:t>
      </w:r>
      <w:r w:rsidRPr="0039311E">
        <w:rPr>
          <w:rFonts w:cs="Arial"/>
          <w:sz w:val="22"/>
          <w:u w:val="single"/>
          <w:lang w:val="es-ES_tradnl"/>
        </w:rPr>
        <w:t>:</w:t>
      </w:r>
      <w:r>
        <w:rPr>
          <w:rFonts w:cs="Arial"/>
          <w:sz w:val="22"/>
          <w:u w:val="single"/>
          <w:lang w:val="es-ES_tradnl"/>
        </w:rPr>
        <w:t>40</w:t>
      </w:r>
      <w:r>
        <w:rPr>
          <w:rFonts w:cs="Arial"/>
          <w:sz w:val="22"/>
          <w:lang w:val="es-ES_tradnl"/>
        </w:rPr>
        <w:t xml:space="preserve"> Atendiendo otra consulta de la Directora Pérez Gutiérrez, sobre la </w:t>
      </w:r>
      <w:r w:rsidRPr="001B3A13">
        <w:rPr>
          <w:rFonts w:cs="Arial"/>
          <w:sz w:val="22"/>
          <w:lang w:val="es-ES_tradnl"/>
        </w:rPr>
        <w:t xml:space="preserve">contratación de la asesoría jurídica para la </w:t>
      </w:r>
      <w:r w:rsidRPr="001B3A13">
        <w:rPr>
          <w:rFonts w:cs="Arial"/>
          <w:sz w:val="22"/>
          <w:szCs w:val="22"/>
          <w:lang w:val="es-ES_tradnl"/>
        </w:rPr>
        <w:t>Junta Directiva</w:t>
      </w:r>
      <w:r>
        <w:rPr>
          <w:rFonts w:cs="Arial"/>
          <w:sz w:val="22"/>
          <w:szCs w:val="22"/>
          <w:lang w:val="es-ES_tradnl"/>
        </w:rPr>
        <w:t xml:space="preserve">, </w:t>
      </w:r>
      <w:r>
        <w:rPr>
          <w:rFonts w:cs="Arial"/>
          <w:sz w:val="22"/>
          <w:lang w:val="es-ES_tradnl"/>
        </w:rPr>
        <w:t xml:space="preserve">el señor Gerente General </w:t>
      </w:r>
      <w:proofErr w:type="spellStart"/>
      <w:r>
        <w:rPr>
          <w:rFonts w:cs="Arial"/>
          <w:sz w:val="22"/>
          <w:lang w:val="es-ES_tradnl"/>
        </w:rPr>
        <w:t>a.i.</w:t>
      </w:r>
      <w:proofErr w:type="spellEnd"/>
      <w:r>
        <w:rPr>
          <w:rFonts w:cs="Arial"/>
          <w:sz w:val="22"/>
          <w:lang w:val="es-ES_tradnl"/>
        </w:rPr>
        <w:t xml:space="preserve"> informa que se ha recibido una apelación a la adjudicación y se está esperando que concluya el período de apelaciones, para resolver lo que corresponda.</w:t>
      </w:r>
    </w:p>
    <w:p w:rsidR="00277DD3" w:rsidRDefault="009D03FE" w:rsidP="009D03FE">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21° </w:t>
      </w:r>
      <w:r w:rsidR="009B7F47" w:rsidRPr="009B7F47">
        <w:rPr>
          <w:rFonts w:cs="Arial"/>
          <w:b/>
          <w:sz w:val="22"/>
          <w:szCs w:val="22"/>
          <w:u w:val="single"/>
          <w:lang w:val="es-ES_tradnl"/>
        </w:rPr>
        <w:t>Consulta sobre los resultados de la reunión con los desarrolladores de viviendas de interés social</w:t>
      </w:r>
    </w:p>
    <w:p w:rsidR="009B5852" w:rsidRDefault="009B5852" w:rsidP="009B5852">
      <w:pPr>
        <w:spacing w:line="360" w:lineRule="auto"/>
        <w:jc w:val="both"/>
        <w:rPr>
          <w:rFonts w:cs="Arial"/>
          <w:sz w:val="22"/>
          <w:szCs w:val="22"/>
        </w:rPr>
      </w:pPr>
    </w:p>
    <w:p w:rsidR="001B3A13" w:rsidRDefault="009B5852" w:rsidP="009B5852">
      <w:pPr>
        <w:spacing w:line="360" w:lineRule="auto"/>
        <w:jc w:val="both"/>
        <w:rPr>
          <w:rFonts w:cs="Arial"/>
          <w:bCs/>
          <w:sz w:val="22"/>
          <w:szCs w:val="22"/>
          <w:lang w:val="es-ES_tradnl"/>
        </w:rPr>
      </w:pPr>
      <w:r w:rsidRPr="0039311E">
        <w:rPr>
          <w:rFonts w:cs="Arial"/>
          <w:sz w:val="22"/>
          <w:u w:val="single"/>
          <w:lang w:val="es-ES_tradnl"/>
        </w:rPr>
        <w:t xml:space="preserve">Minuto </w:t>
      </w:r>
      <w:r w:rsidR="001B3A13">
        <w:rPr>
          <w:rFonts w:cs="Arial"/>
          <w:sz w:val="22"/>
          <w:u w:val="single"/>
          <w:lang w:val="es-ES_tradnl"/>
        </w:rPr>
        <w:t>195</w:t>
      </w:r>
      <w:r w:rsidRPr="0039311E">
        <w:rPr>
          <w:rFonts w:cs="Arial"/>
          <w:sz w:val="22"/>
          <w:u w:val="single"/>
          <w:lang w:val="es-ES_tradnl"/>
        </w:rPr>
        <w:t>:</w:t>
      </w:r>
      <w:r w:rsidR="001B3A13">
        <w:rPr>
          <w:rFonts w:cs="Arial"/>
          <w:sz w:val="22"/>
          <w:u w:val="single"/>
          <w:lang w:val="es-ES_tradnl"/>
        </w:rPr>
        <w:t>55</w:t>
      </w:r>
      <w:r>
        <w:rPr>
          <w:rFonts w:cs="Arial"/>
          <w:sz w:val="22"/>
          <w:lang w:val="es-ES_tradnl"/>
        </w:rPr>
        <w:t xml:space="preserve"> </w:t>
      </w:r>
      <w:r w:rsidR="001B3A13">
        <w:rPr>
          <w:rFonts w:cs="Arial"/>
          <w:sz w:val="22"/>
          <w:lang w:val="es-ES_tradnl"/>
        </w:rPr>
        <w:t xml:space="preserve">Atendiendo una solicitud de la Directora </w:t>
      </w:r>
      <w:r w:rsidR="001B3A13" w:rsidRPr="001B3A13">
        <w:rPr>
          <w:rFonts w:cs="Arial"/>
          <w:bCs/>
          <w:sz w:val="22"/>
          <w:szCs w:val="22"/>
          <w:lang w:val="es-ES_tradnl"/>
        </w:rPr>
        <w:t>Ulibarri Pernús</w:t>
      </w:r>
      <w:r w:rsidR="001B3A13">
        <w:rPr>
          <w:rFonts w:cs="Arial"/>
          <w:bCs/>
          <w:sz w:val="22"/>
          <w:szCs w:val="22"/>
          <w:lang w:val="es-ES_tradnl"/>
        </w:rPr>
        <w:t xml:space="preserve">, el señor Gerente General </w:t>
      </w:r>
      <w:proofErr w:type="spellStart"/>
      <w:r w:rsidR="001B3A13">
        <w:rPr>
          <w:rFonts w:cs="Arial"/>
          <w:bCs/>
          <w:sz w:val="22"/>
          <w:szCs w:val="22"/>
          <w:lang w:val="es-ES_tradnl"/>
        </w:rPr>
        <w:t>a.i.</w:t>
      </w:r>
      <w:proofErr w:type="spellEnd"/>
      <w:r w:rsidR="001B3A13">
        <w:rPr>
          <w:rFonts w:cs="Arial"/>
          <w:bCs/>
          <w:sz w:val="22"/>
          <w:szCs w:val="22"/>
          <w:lang w:val="es-ES_tradnl"/>
        </w:rPr>
        <w:t xml:space="preserve"> informa sobre los resultados de la reunión efectuada con los desarrolladores de viviendas de interés social, </w:t>
      </w:r>
      <w:r w:rsidR="00F02811">
        <w:rPr>
          <w:rFonts w:cs="Arial"/>
          <w:bCs/>
          <w:sz w:val="22"/>
          <w:szCs w:val="22"/>
          <w:lang w:val="es-ES_tradnl"/>
        </w:rPr>
        <w:t xml:space="preserve">para analizar las inquietudes que han planteado con respecto al trámite de operaciones de </w:t>
      </w:r>
      <w:r w:rsidR="00F02811" w:rsidRPr="00F02811">
        <w:rPr>
          <w:rFonts w:cs="Arial"/>
          <w:bCs/>
          <w:color w:val="000000"/>
          <w:sz w:val="22"/>
          <w:szCs w:val="22"/>
          <w:lang w:val="es-CR"/>
        </w:rPr>
        <w:t>Bono Familiar de Vivienda</w:t>
      </w:r>
      <w:r w:rsidR="00F02811">
        <w:rPr>
          <w:rFonts w:cs="Arial"/>
          <w:bCs/>
          <w:color w:val="000000"/>
          <w:sz w:val="22"/>
          <w:szCs w:val="22"/>
          <w:lang w:val="es-CR"/>
        </w:rPr>
        <w:t>.</w:t>
      </w:r>
    </w:p>
    <w:p w:rsidR="009B5852" w:rsidRPr="00F02811" w:rsidRDefault="009B5852" w:rsidP="009B5852">
      <w:pPr>
        <w:spacing w:line="360" w:lineRule="auto"/>
        <w:jc w:val="both"/>
        <w:rPr>
          <w:rFonts w:cs="Arial"/>
          <w:sz w:val="22"/>
          <w:lang w:val="es-ES_tradnl"/>
        </w:rPr>
      </w:pPr>
      <w:r>
        <w:rPr>
          <w:rFonts w:cs="Arial"/>
          <w:sz w:val="22"/>
          <w:lang w:val="es-ES_tradnl"/>
        </w:rPr>
        <w:t xml:space="preserve"> </w:t>
      </w: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22° </w:t>
      </w:r>
      <w:r w:rsidR="009B7F47" w:rsidRPr="009B7F47">
        <w:rPr>
          <w:rFonts w:cs="Arial"/>
          <w:b/>
          <w:sz w:val="22"/>
          <w:u w:val="single"/>
          <w:lang w:val="es-ES_tradnl"/>
        </w:rPr>
        <w:t>Solicitud de informe sobre los proyectos de vivienda en terrenos del BANHVI</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lang w:val="es-ES_tradnl"/>
        </w:rPr>
      </w:pPr>
      <w:r w:rsidRPr="0039311E">
        <w:rPr>
          <w:rFonts w:cs="Arial"/>
          <w:sz w:val="22"/>
          <w:u w:val="single"/>
          <w:lang w:val="es-ES_tradnl"/>
        </w:rPr>
        <w:t xml:space="preserve">Minuto </w:t>
      </w:r>
      <w:r w:rsidR="00A76EB1">
        <w:rPr>
          <w:rFonts w:cs="Arial"/>
          <w:sz w:val="22"/>
          <w:u w:val="single"/>
          <w:lang w:val="es-ES_tradnl"/>
        </w:rPr>
        <w:t>198:55</w:t>
      </w:r>
      <w:r>
        <w:rPr>
          <w:rFonts w:cs="Arial"/>
          <w:sz w:val="22"/>
          <w:lang w:val="es-ES_tradnl"/>
        </w:rPr>
        <w:t xml:space="preserve"> </w:t>
      </w:r>
      <w:r w:rsidR="00F02811">
        <w:rPr>
          <w:rFonts w:cs="Arial"/>
          <w:sz w:val="22"/>
          <w:lang w:val="es-ES_tradnl"/>
        </w:rPr>
        <w:t xml:space="preserve">Acogiendo una moción del Director </w:t>
      </w:r>
      <w:r w:rsidR="00F02811" w:rsidRPr="00F02811">
        <w:rPr>
          <w:rFonts w:cs="Arial"/>
          <w:sz w:val="22"/>
          <w:szCs w:val="22"/>
          <w:lang w:val="es-CR"/>
        </w:rPr>
        <w:t>Alvarado Herrera</w:t>
      </w:r>
      <w:r w:rsidR="00F02811">
        <w:rPr>
          <w:rFonts w:cs="Arial"/>
          <w:sz w:val="22"/>
          <w:szCs w:val="22"/>
          <w:lang w:val="es-CR"/>
        </w:rPr>
        <w:t xml:space="preserve">, se resuelve solicitar a la </w:t>
      </w:r>
      <w:r w:rsidR="00F02811" w:rsidRPr="00F02811">
        <w:rPr>
          <w:rFonts w:cs="Arial"/>
          <w:sz w:val="22"/>
          <w:szCs w:val="22"/>
          <w:lang w:val="es-CR"/>
        </w:rPr>
        <w:t>Administración</w:t>
      </w:r>
      <w:r w:rsidR="00F02811">
        <w:rPr>
          <w:rFonts w:cs="Arial"/>
          <w:sz w:val="22"/>
          <w:szCs w:val="22"/>
          <w:lang w:val="es-CR"/>
        </w:rPr>
        <w:t>, que</w:t>
      </w:r>
      <w:r w:rsidR="00F02811">
        <w:rPr>
          <w:rFonts w:cs="Arial"/>
          <w:sz w:val="22"/>
          <w:szCs w:val="22"/>
        </w:rPr>
        <w:t xml:space="preserve"> el próximo lunes 03 de junio, presente a esta </w:t>
      </w:r>
      <w:r w:rsidR="00F02811" w:rsidRPr="00A76EB1">
        <w:rPr>
          <w:rFonts w:cs="Arial"/>
          <w:sz w:val="22"/>
          <w:szCs w:val="22"/>
        </w:rPr>
        <w:t>Junta Directiva</w:t>
      </w:r>
      <w:r w:rsidR="00F02811">
        <w:rPr>
          <w:rFonts w:cs="Arial"/>
          <w:sz w:val="22"/>
          <w:szCs w:val="22"/>
        </w:rPr>
        <w:t>,</w:t>
      </w:r>
      <w:r w:rsidR="00F02811" w:rsidRPr="00A76EB1">
        <w:rPr>
          <w:rFonts w:cs="Arial"/>
          <w:sz w:val="22"/>
          <w:szCs w:val="22"/>
        </w:rPr>
        <w:t xml:space="preserve"> </w:t>
      </w:r>
      <w:r w:rsidR="00F02811">
        <w:rPr>
          <w:rFonts w:cs="Arial"/>
          <w:sz w:val="22"/>
          <w:szCs w:val="22"/>
        </w:rPr>
        <w:t>un informe sobre la situación actual de los siguientes proyectos, los cuales se gestionan en terrenos propiedad del BANHVI: Cerro Verde, San Buenaventura (Juan Pablo II), Pitahaya, El Portillo, Potrerillos, La Angostura y Esparsol.  Lo anterior, según se consigna en el</w:t>
      </w:r>
      <w:r w:rsidR="004F75A8" w:rsidRPr="004F75A8">
        <w:rPr>
          <w:rFonts w:cs="Arial"/>
          <w:sz w:val="22"/>
          <w:lang w:val="es-ES_tradnl"/>
        </w:rPr>
        <w:t xml:space="preserve"> </w:t>
      </w:r>
      <w:r w:rsidR="004F75A8" w:rsidRPr="00F02811">
        <w:rPr>
          <w:rFonts w:cs="Arial"/>
          <w:b/>
          <w:sz w:val="22"/>
          <w:lang w:val="es-ES_tradnl"/>
        </w:rPr>
        <w:t>Acuerdo N° 18</w:t>
      </w:r>
      <w:r w:rsidR="00F02811">
        <w:rPr>
          <w:rFonts w:cs="Arial"/>
          <w:sz w:val="22"/>
          <w:lang w:val="es-ES_tradnl"/>
        </w:rPr>
        <w:t xml:space="preserve"> que se anexa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23° </w:t>
      </w:r>
      <w:r w:rsidR="009B7F47" w:rsidRPr="009B7F47">
        <w:rPr>
          <w:rFonts w:cs="Arial"/>
          <w:b/>
          <w:sz w:val="22"/>
          <w:u w:val="single"/>
          <w:lang w:val="es-ES_tradnl"/>
        </w:rPr>
        <w:t>Consulta sobre el procedimiento a seguir para implementar los lineamientos referidos al nombramiento del Gerente General y la modernización institucional</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lang w:val="es-ES_tradnl"/>
        </w:rPr>
      </w:pPr>
      <w:r w:rsidRPr="0039311E">
        <w:rPr>
          <w:rFonts w:cs="Arial"/>
          <w:sz w:val="22"/>
          <w:u w:val="single"/>
          <w:lang w:val="es-ES_tradnl"/>
        </w:rPr>
        <w:t xml:space="preserve">Minuto </w:t>
      </w:r>
      <w:r w:rsidR="002A2405">
        <w:rPr>
          <w:rFonts w:cs="Arial"/>
          <w:sz w:val="22"/>
          <w:u w:val="single"/>
          <w:lang w:val="es-ES_tradnl"/>
        </w:rPr>
        <w:t>20</w:t>
      </w:r>
      <w:r w:rsidR="00E65774">
        <w:rPr>
          <w:rFonts w:cs="Arial"/>
          <w:sz w:val="22"/>
          <w:u w:val="single"/>
          <w:lang w:val="es-ES_tradnl"/>
        </w:rPr>
        <w:t>8</w:t>
      </w:r>
      <w:r w:rsidRPr="0039311E">
        <w:rPr>
          <w:rFonts w:cs="Arial"/>
          <w:sz w:val="22"/>
          <w:u w:val="single"/>
          <w:lang w:val="es-ES_tradnl"/>
        </w:rPr>
        <w:t>:</w:t>
      </w:r>
      <w:r w:rsidR="00E65774">
        <w:rPr>
          <w:rFonts w:cs="Arial"/>
          <w:sz w:val="22"/>
          <w:u w:val="single"/>
          <w:lang w:val="es-ES_tradnl"/>
        </w:rPr>
        <w:t>00</w:t>
      </w:r>
      <w:r>
        <w:rPr>
          <w:rFonts w:cs="Arial"/>
          <w:sz w:val="22"/>
          <w:lang w:val="es-ES_tradnl"/>
        </w:rPr>
        <w:t xml:space="preserve"> </w:t>
      </w:r>
      <w:r w:rsidR="002A2405">
        <w:rPr>
          <w:rFonts w:cs="Arial"/>
          <w:sz w:val="22"/>
          <w:lang w:val="es-ES_tradnl"/>
        </w:rPr>
        <w:t xml:space="preserve">Atendiendo una consulta de la Directora Pérez Gutiérrez, el señor Gerente General </w:t>
      </w:r>
      <w:proofErr w:type="spellStart"/>
      <w:r w:rsidR="002A2405">
        <w:rPr>
          <w:rFonts w:cs="Arial"/>
          <w:sz w:val="22"/>
          <w:lang w:val="es-ES_tradnl"/>
        </w:rPr>
        <w:t>a.i.</w:t>
      </w:r>
      <w:proofErr w:type="spellEnd"/>
      <w:r w:rsidR="002A2405">
        <w:rPr>
          <w:rFonts w:cs="Arial"/>
          <w:sz w:val="22"/>
          <w:lang w:val="es-ES_tradnl"/>
        </w:rPr>
        <w:t xml:space="preserve"> informa </w:t>
      </w:r>
      <w:r w:rsidR="002A2405" w:rsidRPr="002A2405">
        <w:rPr>
          <w:rFonts w:cs="Arial"/>
          <w:sz w:val="22"/>
          <w:lang w:val="es-ES_tradnl"/>
        </w:rPr>
        <w:t>sobre el procedimiento a seguir</w:t>
      </w:r>
      <w:r w:rsidR="00E65774">
        <w:rPr>
          <w:rFonts w:cs="Arial"/>
          <w:sz w:val="22"/>
          <w:lang w:val="es-ES_tradnl"/>
        </w:rPr>
        <w:t>,</w:t>
      </w:r>
      <w:r w:rsidR="002A2405" w:rsidRPr="002A2405">
        <w:rPr>
          <w:rFonts w:cs="Arial"/>
          <w:sz w:val="22"/>
          <w:lang w:val="es-ES_tradnl"/>
        </w:rPr>
        <w:t xml:space="preserve"> para implementar los lineamientos referidos al nombramiento del Gerente General y la modernización institucional</w:t>
      </w:r>
      <w:r w:rsidR="00E65774">
        <w:rPr>
          <w:rFonts w:cs="Arial"/>
          <w:sz w:val="22"/>
          <w:lang w:val="es-ES_tradnl"/>
        </w:rPr>
        <w:t>, y toma nota de una solicitud de los señores Directores, para gestionar ambos temas con la mayor prioridad posible.</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24° </w:t>
      </w:r>
      <w:r w:rsidR="009B7F47" w:rsidRPr="009B7F47">
        <w:rPr>
          <w:rFonts w:cs="Arial"/>
          <w:b/>
          <w:sz w:val="22"/>
          <w:u w:val="single"/>
          <w:lang w:val="es-ES_tradnl"/>
        </w:rPr>
        <w:t xml:space="preserve">Continuación de análisis sobre el oficio confidencial, solicitando </w:t>
      </w:r>
      <w:r w:rsidR="009B7F47" w:rsidRPr="009B7F47">
        <w:rPr>
          <w:rFonts w:cs="Arial"/>
          <w:b/>
          <w:sz w:val="22"/>
          <w:u w:val="single"/>
          <w:lang w:val="es-CR"/>
        </w:rPr>
        <w:t>audiencia para tratar situaciones que aparentemente se presentan en el Condominio Centauro</w:t>
      </w:r>
    </w:p>
    <w:p w:rsidR="009B5852" w:rsidRDefault="009B5852" w:rsidP="009B5852">
      <w:pPr>
        <w:spacing w:line="360" w:lineRule="auto"/>
        <w:jc w:val="both"/>
        <w:rPr>
          <w:rFonts w:cs="Arial"/>
          <w:sz w:val="22"/>
          <w:szCs w:val="22"/>
        </w:rPr>
      </w:pPr>
    </w:p>
    <w:p w:rsidR="005202C3" w:rsidRDefault="005202C3" w:rsidP="005202C3">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2</w:t>
      </w:r>
      <w:r w:rsidR="00E65774">
        <w:rPr>
          <w:rFonts w:cs="Arial"/>
          <w:sz w:val="22"/>
          <w:u w:val="single"/>
          <w:lang w:val="es-ES_tradnl"/>
        </w:rPr>
        <w:t>11</w:t>
      </w:r>
      <w:r w:rsidRPr="0039311E">
        <w:rPr>
          <w:rFonts w:cs="Arial"/>
          <w:sz w:val="22"/>
          <w:u w:val="single"/>
          <w:lang w:val="es-ES_tradnl"/>
        </w:rPr>
        <w:t>:</w:t>
      </w:r>
      <w:r w:rsidR="00EB464B">
        <w:rPr>
          <w:rFonts w:cs="Arial"/>
          <w:sz w:val="22"/>
          <w:u w:val="single"/>
          <w:lang w:val="es-ES_tradnl"/>
        </w:rPr>
        <w:t>40</w:t>
      </w:r>
      <w:r>
        <w:rPr>
          <w:rFonts w:cs="Arial"/>
          <w:sz w:val="22"/>
          <w:lang w:val="es-ES_tradnl"/>
        </w:rPr>
        <w:t xml:space="preserve"> </w:t>
      </w:r>
      <w:r>
        <w:rPr>
          <w:rFonts w:cs="Arial"/>
          <w:sz w:val="22"/>
          <w:szCs w:val="22"/>
        </w:rPr>
        <w:t xml:space="preserve">A partir de este momento, por 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por lo tanto se retiran de la sesión los funcionarios </w:t>
      </w:r>
      <w:r>
        <w:rPr>
          <w:rFonts w:cs="Arial"/>
          <w:sz w:val="22"/>
        </w:rPr>
        <w:t xml:space="preserve">Castro Miranda, Agüero Salazar, </w:t>
      </w:r>
      <w:r w:rsidR="00021F1E">
        <w:rPr>
          <w:rFonts w:cs="Arial"/>
          <w:sz w:val="22"/>
        </w:rPr>
        <w:t>Masís Calderón</w:t>
      </w:r>
      <w:r>
        <w:rPr>
          <w:rFonts w:cs="Arial"/>
          <w:sz w:val="22"/>
        </w:rPr>
        <w:t xml:space="preserve"> y López Pacheco</w:t>
      </w:r>
      <w:r>
        <w:rPr>
          <w:sz w:val="22"/>
          <w:szCs w:val="22"/>
        </w:rPr>
        <w:t>; suspendiéndose por consiguiente la grabación de la sesión.</w:t>
      </w:r>
    </w:p>
    <w:p w:rsidR="005202C3" w:rsidRDefault="005202C3" w:rsidP="009B5852">
      <w:pPr>
        <w:spacing w:line="360" w:lineRule="auto"/>
        <w:jc w:val="both"/>
        <w:rPr>
          <w:rFonts w:cs="Arial"/>
          <w:sz w:val="22"/>
          <w:lang w:val="es-ES_tradnl"/>
        </w:rPr>
      </w:pPr>
    </w:p>
    <w:p w:rsidR="009B5852" w:rsidRDefault="00EB464B" w:rsidP="009B5852">
      <w:pPr>
        <w:spacing w:line="360" w:lineRule="auto"/>
        <w:jc w:val="both"/>
        <w:rPr>
          <w:rFonts w:cs="Arial"/>
          <w:sz w:val="22"/>
          <w:lang w:val="es-ES_tradnl"/>
        </w:rPr>
      </w:pPr>
      <w:r>
        <w:rPr>
          <w:rFonts w:cs="Arial"/>
          <w:sz w:val="22"/>
          <w:lang w:val="es-ES_tradnl"/>
        </w:rPr>
        <w:t xml:space="preserve">La </w:t>
      </w:r>
      <w:r w:rsidRPr="00EB464B">
        <w:rPr>
          <w:rFonts w:cs="Arial"/>
          <w:sz w:val="22"/>
          <w:szCs w:val="22"/>
          <w:lang w:val="es-ES_tradnl"/>
        </w:rPr>
        <w:t xml:space="preserve">Junta Directiva </w:t>
      </w:r>
      <w:r w:rsidR="00564807">
        <w:rPr>
          <w:rFonts w:cs="Arial"/>
          <w:sz w:val="22"/>
          <w:lang w:val="es-ES_tradnl"/>
        </w:rPr>
        <w:t xml:space="preserve">continúa </w:t>
      </w:r>
      <w:r w:rsidR="007B2ABE">
        <w:rPr>
          <w:rFonts w:cs="Arial"/>
          <w:sz w:val="22"/>
          <w:lang w:val="es-ES_tradnl"/>
        </w:rPr>
        <w:t>conoc</w:t>
      </w:r>
      <w:r w:rsidR="00B34C42">
        <w:rPr>
          <w:rFonts w:cs="Arial"/>
          <w:sz w:val="22"/>
          <w:lang w:val="es-ES_tradnl"/>
        </w:rPr>
        <w:t>iendo</w:t>
      </w:r>
      <w:r w:rsidR="007B2ABE">
        <w:rPr>
          <w:rFonts w:cs="Arial"/>
          <w:sz w:val="22"/>
          <w:lang w:val="es-ES_tradnl"/>
        </w:rPr>
        <w:t xml:space="preserve"> el oficio confidencial del 23 de</w:t>
      </w:r>
      <w:r>
        <w:rPr>
          <w:rFonts w:cs="Arial"/>
          <w:sz w:val="22"/>
          <w:lang w:val="es-ES_tradnl"/>
        </w:rPr>
        <w:t xml:space="preserve"> mayo de 2019, mediante el cual, se</w:t>
      </w:r>
      <w:r w:rsidR="007B2ABE">
        <w:rPr>
          <w:rFonts w:cs="Arial"/>
          <w:sz w:val="22"/>
          <w:lang w:val="es-ES_tradnl"/>
        </w:rPr>
        <w:t xml:space="preserve"> solicita audiencia para tratar situaciones que aparentemente se presentan en el Condominio Centauro.  Al respecto, se resuelve co</w:t>
      </w:r>
      <w:r>
        <w:rPr>
          <w:rFonts w:cs="Arial"/>
          <w:sz w:val="22"/>
          <w:lang w:val="es-ES_tradnl"/>
        </w:rPr>
        <w:t>misionar al Director Pérez Venegas, para que gestione la asesoría de</w:t>
      </w:r>
      <w:r w:rsidR="00B34C42">
        <w:rPr>
          <w:rFonts w:cs="Arial"/>
          <w:sz w:val="22"/>
          <w:lang w:val="es-ES_tradnl"/>
        </w:rPr>
        <w:t xml:space="preserve"> las autoridades del Ministerio de Justicia y Paz, para </w:t>
      </w:r>
      <w:r>
        <w:rPr>
          <w:rFonts w:cs="Arial"/>
          <w:sz w:val="22"/>
          <w:lang w:val="es-ES_tradnl"/>
        </w:rPr>
        <w:t xml:space="preserve">tomar las decisiones más adecuadas con respecto </w:t>
      </w:r>
      <w:r w:rsidR="00B34C42">
        <w:rPr>
          <w:rFonts w:cs="Arial"/>
          <w:sz w:val="22"/>
          <w:lang w:val="es-ES_tradnl"/>
        </w:rPr>
        <w:t>a la situación denunciada.</w:t>
      </w:r>
    </w:p>
    <w:p w:rsidR="009B5852" w:rsidRDefault="009B5852" w:rsidP="009B5852">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9B7F47">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9B7F47">
        <w:rPr>
          <w:rFonts w:cs="Arial"/>
          <w:szCs w:val="22"/>
        </w:rPr>
        <w:t>treinta</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9B7F47">
        <w:rPr>
          <w:rFonts w:cs="Arial"/>
          <w:b/>
          <w:sz w:val="22"/>
          <w:u w:val="single"/>
        </w:rPr>
        <w:t>40</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9B7F47">
        <w:rPr>
          <w:rFonts w:cs="Arial"/>
          <w:b/>
          <w:sz w:val="22"/>
          <w:u w:val="single"/>
        </w:rPr>
        <w:t>27</w:t>
      </w:r>
      <w:r>
        <w:rPr>
          <w:rFonts w:cs="Arial"/>
          <w:b/>
          <w:sz w:val="22"/>
          <w:u w:val="single"/>
        </w:rPr>
        <w:t xml:space="preserve"> DE </w:t>
      </w:r>
      <w:r w:rsidR="009B7F47">
        <w:rPr>
          <w:rFonts w:cs="Arial"/>
          <w:b/>
          <w:sz w:val="22"/>
          <w:u w:val="single"/>
        </w:rPr>
        <w:t>MAYO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Default="003131E3" w:rsidP="002B71CC">
      <w:pPr>
        <w:spacing w:line="360" w:lineRule="auto"/>
        <w:jc w:val="both"/>
        <w:rPr>
          <w:rFonts w:cs="Arial"/>
          <w:sz w:val="22"/>
          <w:szCs w:val="22"/>
        </w:rPr>
      </w:pPr>
      <w:r>
        <w:rPr>
          <w:rFonts w:cs="Arial"/>
          <w:sz w:val="22"/>
          <w:szCs w:val="22"/>
        </w:rPr>
        <w:t xml:space="preserve">Otorgar a la </w:t>
      </w:r>
      <w:r w:rsidRPr="003131E3">
        <w:rPr>
          <w:rFonts w:cs="Arial"/>
          <w:sz w:val="22"/>
          <w:szCs w:val="22"/>
        </w:rPr>
        <w:t>Administración</w:t>
      </w:r>
      <w:r>
        <w:rPr>
          <w:rFonts w:cs="Arial"/>
          <w:sz w:val="22"/>
          <w:szCs w:val="22"/>
        </w:rPr>
        <w:t xml:space="preserve">, un plazo </w:t>
      </w:r>
      <w:r w:rsidR="00CC79B6">
        <w:rPr>
          <w:rFonts w:cs="Arial"/>
          <w:sz w:val="22"/>
          <w:szCs w:val="22"/>
        </w:rPr>
        <w:t xml:space="preserve">adicional </w:t>
      </w:r>
      <w:r w:rsidR="002A456A">
        <w:rPr>
          <w:rFonts w:cs="Arial"/>
          <w:sz w:val="22"/>
          <w:szCs w:val="22"/>
        </w:rPr>
        <w:t xml:space="preserve">al indicado en el acuerdo N° 12 de la sesión 36-2019, para que </w:t>
      </w:r>
      <w:r w:rsidR="00CC79B6">
        <w:rPr>
          <w:rFonts w:cs="Arial"/>
          <w:sz w:val="22"/>
          <w:szCs w:val="22"/>
        </w:rPr>
        <w:t>en la agenda de la sesión del próximo jueves 06 de junio</w:t>
      </w:r>
      <w:r>
        <w:rPr>
          <w:rFonts w:cs="Arial"/>
          <w:sz w:val="22"/>
          <w:szCs w:val="22"/>
        </w:rPr>
        <w:t xml:space="preserve">, </w:t>
      </w:r>
      <w:r w:rsidR="00DA2F90">
        <w:rPr>
          <w:rFonts w:cs="Arial"/>
          <w:sz w:val="22"/>
          <w:szCs w:val="22"/>
        </w:rPr>
        <w:t xml:space="preserve">incluya </w:t>
      </w:r>
      <w:r>
        <w:rPr>
          <w:rFonts w:cs="Arial"/>
          <w:sz w:val="22"/>
          <w:szCs w:val="22"/>
        </w:rPr>
        <w:t xml:space="preserve">el análisis de los informes requeridos por esta </w:t>
      </w:r>
      <w:r w:rsidRPr="00544DA3">
        <w:rPr>
          <w:rFonts w:cs="Arial"/>
          <w:sz w:val="22"/>
          <w:szCs w:val="22"/>
        </w:rPr>
        <w:t>Junta Directiva</w:t>
      </w:r>
      <w:r w:rsidR="00CC79B6" w:rsidRPr="00CC79B6">
        <w:rPr>
          <w:rFonts w:cs="Arial"/>
          <w:sz w:val="22"/>
          <w:szCs w:val="22"/>
        </w:rPr>
        <w:t xml:space="preserve"> </w:t>
      </w:r>
      <w:r w:rsidR="00CC79B6">
        <w:rPr>
          <w:rFonts w:cs="Arial"/>
          <w:sz w:val="22"/>
          <w:szCs w:val="22"/>
        </w:rPr>
        <w:t xml:space="preserve">con respecto al </w:t>
      </w:r>
      <w:r w:rsidR="00CC79B6" w:rsidRPr="000B5D0B">
        <w:rPr>
          <w:rFonts w:cs="Arial"/>
          <w:sz w:val="22"/>
          <w:szCs w:val="22"/>
          <w:lang w:val="es-CR"/>
        </w:rPr>
        <w:t>condominio La Hoja Dorada</w:t>
      </w:r>
      <w:r>
        <w:rPr>
          <w:rFonts w:cs="Arial"/>
          <w:sz w:val="22"/>
          <w:szCs w:val="22"/>
        </w:rPr>
        <w:t xml:space="preserve">, según lo </w:t>
      </w:r>
      <w:r w:rsidR="00CC79B6">
        <w:rPr>
          <w:rFonts w:cs="Arial"/>
          <w:sz w:val="22"/>
          <w:szCs w:val="22"/>
        </w:rPr>
        <w:t xml:space="preserve">dispuesto </w:t>
      </w:r>
      <w:r>
        <w:rPr>
          <w:rFonts w:cs="Arial"/>
          <w:sz w:val="22"/>
          <w:szCs w:val="22"/>
        </w:rPr>
        <w:t>en el acuerdo N° 3 de la sesión 10-2019 del 07 de febrero de 2019</w:t>
      </w:r>
      <w:r>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Default="002A456A" w:rsidP="002B71CC">
      <w:pPr>
        <w:spacing w:line="360" w:lineRule="auto"/>
        <w:jc w:val="both"/>
        <w:rPr>
          <w:rFonts w:cs="Arial"/>
          <w:sz w:val="22"/>
          <w:szCs w:val="22"/>
        </w:rPr>
      </w:pPr>
      <w:r>
        <w:rPr>
          <w:rFonts w:cs="Arial"/>
          <w:sz w:val="22"/>
          <w:szCs w:val="22"/>
        </w:rPr>
        <w:t xml:space="preserve">Otorgar a la </w:t>
      </w:r>
      <w:r w:rsidRPr="003131E3">
        <w:rPr>
          <w:rFonts w:cs="Arial"/>
          <w:sz w:val="22"/>
          <w:szCs w:val="22"/>
        </w:rPr>
        <w:t>Administración</w:t>
      </w:r>
      <w:r>
        <w:rPr>
          <w:rFonts w:cs="Arial"/>
          <w:sz w:val="22"/>
          <w:szCs w:val="22"/>
        </w:rPr>
        <w:t xml:space="preserve">, un plazo adicional al indicado en el acuerdo N° 14 de la sesión 36-2019, para que en la sesión extraordinaria del próximo jueves 13 de junio, </w:t>
      </w:r>
      <w:r w:rsidR="002C2BB9">
        <w:rPr>
          <w:rFonts w:cs="Arial"/>
          <w:sz w:val="22"/>
          <w:szCs w:val="22"/>
        </w:rPr>
        <w:t>se expongan a este Órgano Colegiado,</w:t>
      </w:r>
      <w:r>
        <w:rPr>
          <w:rFonts w:cs="Arial"/>
          <w:sz w:val="22"/>
          <w:szCs w:val="22"/>
        </w:rPr>
        <w:t xml:space="preserve"> los </w:t>
      </w:r>
      <w:r w:rsidR="002C2BB9">
        <w:rPr>
          <w:rFonts w:cs="Arial"/>
          <w:sz w:val="22"/>
          <w:szCs w:val="22"/>
        </w:rPr>
        <w:t>asuntos</w:t>
      </w:r>
      <w:r>
        <w:rPr>
          <w:rFonts w:cs="Arial"/>
          <w:sz w:val="22"/>
          <w:szCs w:val="22"/>
        </w:rPr>
        <w:t xml:space="preserve"> que se</w:t>
      </w:r>
      <w:r w:rsidR="002C2BB9">
        <w:rPr>
          <w:rFonts w:cs="Arial"/>
          <w:sz w:val="22"/>
          <w:szCs w:val="22"/>
        </w:rPr>
        <w:t>rán discutidos</w:t>
      </w:r>
      <w:r>
        <w:rPr>
          <w:rFonts w:cs="Arial"/>
          <w:sz w:val="22"/>
          <w:szCs w:val="22"/>
        </w:rPr>
        <w:t xml:space="preserve"> con la Junta Directiva </w:t>
      </w:r>
      <w:r>
        <w:rPr>
          <w:rFonts w:cs="Arial"/>
          <w:sz w:val="22"/>
          <w:lang w:val="es-ES_tradnl"/>
        </w:rPr>
        <w:t>del Instituto Costarricense de Acueductos y Alcantarillados, en la audiencia programada para el 25 de junio de 2019</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2B71CC" w:rsidRDefault="00F54AA1" w:rsidP="002B71CC">
      <w:pPr>
        <w:spacing w:line="360" w:lineRule="auto"/>
        <w:jc w:val="both"/>
        <w:rPr>
          <w:rFonts w:cs="Arial"/>
          <w:sz w:val="22"/>
          <w:szCs w:val="22"/>
        </w:rPr>
      </w:pPr>
      <w:r>
        <w:rPr>
          <w:rFonts w:cs="Arial"/>
          <w:sz w:val="22"/>
          <w:szCs w:val="22"/>
        </w:rPr>
        <w:t>Instruir al</w:t>
      </w:r>
      <w:r w:rsidR="008C598E">
        <w:rPr>
          <w:rFonts w:cs="Arial"/>
          <w:sz w:val="22"/>
          <w:szCs w:val="22"/>
        </w:rPr>
        <w:t xml:space="preserve"> licenciado Rodolfo Mora Villalobos, jefe de la </w:t>
      </w:r>
      <w:r w:rsidRPr="00F54AA1">
        <w:rPr>
          <w:rFonts w:cs="Arial"/>
          <w:sz w:val="22"/>
          <w:szCs w:val="22"/>
        </w:rPr>
        <w:t>Asesoría Legal</w:t>
      </w:r>
      <w:r>
        <w:rPr>
          <w:rFonts w:cs="Arial"/>
          <w:sz w:val="22"/>
          <w:szCs w:val="22"/>
        </w:rPr>
        <w:t>, para que el próximo lunes 03 de junio, presente su criterio</w:t>
      </w:r>
      <w:r w:rsidR="008C598E">
        <w:rPr>
          <w:rFonts w:cs="Arial"/>
          <w:sz w:val="22"/>
          <w:szCs w:val="22"/>
        </w:rPr>
        <w:t xml:space="preserve"> por escrito, sobre los razonamientos jurídicos que expuso a esta </w:t>
      </w:r>
      <w:r w:rsidR="008C598E" w:rsidRPr="008C598E">
        <w:rPr>
          <w:rFonts w:cs="Arial"/>
          <w:sz w:val="22"/>
          <w:szCs w:val="22"/>
        </w:rPr>
        <w:t>Junta Directiva</w:t>
      </w:r>
      <w:r w:rsidR="008C598E">
        <w:rPr>
          <w:rFonts w:cs="Arial"/>
          <w:sz w:val="22"/>
          <w:szCs w:val="22"/>
        </w:rPr>
        <w:t xml:space="preserve"> en la sesión 37-2019 del 16 de mayo de 2019, en torno a lo indicado por </w:t>
      </w:r>
      <w:r>
        <w:rPr>
          <w:rFonts w:cs="Arial"/>
          <w:sz w:val="22"/>
          <w:lang w:val="es-ES_tradnl"/>
        </w:rPr>
        <w:t>el Dr. Enrique Rojas Franco, en nota de fecha 11 de marzo de 2019, con respecto a los asuntos que se ventilan en el proceso judicial promovido por la empresa VENTESA contra el BANHVI.</w:t>
      </w:r>
      <w:r w:rsidR="00270E32">
        <w:rPr>
          <w:rFonts w:cs="Arial"/>
          <w:sz w:val="22"/>
          <w:lang w:val="es-ES_tradnl"/>
        </w:rPr>
        <w:t xml:space="preserve"> </w:t>
      </w:r>
    </w:p>
    <w:p w:rsidR="002B71CC" w:rsidRDefault="002B71CC" w:rsidP="002B71CC">
      <w:pPr>
        <w:spacing w:line="360" w:lineRule="auto"/>
        <w:jc w:val="both"/>
        <w:rPr>
          <w:rFonts w:cs="Arial"/>
          <w:sz w:val="22"/>
          <w:szCs w:val="22"/>
        </w:rPr>
      </w:pPr>
    </w:p>
    <w:p w:rsidR="002B71CC" w:rsidRDefault="00270E32" w:rsidP="002B71CC">
      <w:pPr>
        <w:spacing w:line="360" w:lineRule="auto"/>
        <w:jc w:val="both"/>
        <w:rPr>
          <w:rFonts w:cs="Arial"/>
          <w:sz w:val="22"/>
          <w:szCs w:val="22"/>
        </w:rPr>
      </w:pPr>
      <w:r>
        <w:rPr>
          <w:rFonts w:cs="Arial"/>
          <w:sz w:val="22"/>
          <w:szCs w:val="22"/>
        </w:rPr>
        <w:t>Mientras se conoce el respectivo</w:t>
      </w:r>
      <w:r w:rsidR="00F54AA1">
        <w:rPr>
          <w:rFonts w:cs="Arial"/>
          <w:sz w:val="22"/>
          <w:szCs w:val="22"/>
        </w:rPr>
        <w:t xml:space="preserve"> dictamen, se </w:t>
      </w:r>
      <w:r>
        <w:rPr>
          <w:rFonts w:cs="Arial"/>
          <w:sz w:val="22"/>
          <w:szCs w:val="22"/>
        </w:rPr>
        <w:t>deja en suspenso la firmeza del acuerdo N°</w:t>
      </w:r>
      <w:r w:rsidR="008C598E">
        <w:rPr>
          <w:rFonts w:cs="Arial"/>
          <w:sz w:val="22"/>
          <w:szCs w:val="22"/>
        </w:rPr>
        <w:t xml:space="preserve"> 2 de la referida</w:t>
      </w:r>
      <w:r>
        <w:rPr>
          <w:rFonts w:cs="Arial"/>
          <w:sz w:val="22"/>
          <w:szCs w:val="22"/>
        </w:rPr>
        <w:t xml:space="preserve"> sesión 37-2019</w:t>
      </w:r>
      <w:r w:rsidR="008C598E">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15A5C" w:rsidRPr="00AB2826" w:rsidRDefault="00215A5C" w:rsidP="00215A5C">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rsidR="00215A5C" w:rsidRDefault="00215A5C" w:rsidP="00215A5C">
      <w:pPr>
        <w:spacing w:line="360" w:lineRule="auto"/>
        <w:jc w:val="both"/>
        <w:rPr>
          <w:rFonts w:cs="Arial"/>
          <w:b/>
          <w:bCs/>
          <w:sz w:val="22"/>
          <w:szCs w:val="22"/>
        </w:rPr>
      </w:pPr>
      <w:r>
        <w:rPr>
          <w:rFonts w:cs="Arial"/>
          <w:b/>
          <w:bCs/>
          <w:sz w:val="22"/>
          <w:szCs w:val="22"/>
        </w:rPr>
        <w:t>Considerando:</w:t>
      </w:r>
    </w:p>
    <w:p w:rsidR="00215A5C" w:rsidRDefault="00215A5C" w:rsidP="00215A5C">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GG-ME-0551-2019 del 23 de mayo de 2019, la Gerencia General remite y avala el informe </w:t>
      </w:r>
      <w:r>
        <w:rPr>
          <w:rFonts w:cs="Arial"/>
          <w:sz w:val="22"/>
          <w:szCs w:val="22"/>
        </w:rPr>
        <w:t>DF</w:t>
      </w:r>
      <w:r w:rsidRPr="00B35EAF">
        <w:rPr>
          <w:rFonts w:cs="Arial"/>
          <w:sz w:val="22"/>
          <w:szCs w:val="22"/>
        </w:rPr>
        <w:t>-OF-</w:t>
      </w:r>
      <w:r>
        <w:rPr>
          <w:rFonts w:cs="Arial"/>
          <w:sz w:val="22"/>
          <w:szCs w:val="22"/>
        </w:rPr>
        <w:t>0563</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del Instituto Nacional de Vivienda y Urbanismo, </w:t>
      </w:r>
      <w:r>
        <w:rPr>
          <w:rFonts w:cs="Arial"/>
          <w:bCs/>
          <w:sz w:val="22"/>
          <w:szCs w:val="22"/>
        </w:rPr>
        <w:t>Grupo Mutual Alajuela – La Vivienda de Ahorro y Préstamo</w:t>
      </w:r>
      <w:r>
        <w:rPr>
          <w:rFonts w:cs="Arial"/>
          <w:bCs/>
          <w:sz w:val="22"/>
        </w:rPr>
        <w:t>,</w:t>
      </w:r>
      <w:r w:rsidRPr="00FD161B">
        <w:rPr>
          <w:rFonts w:cs="Arial"/>
          <w:bCs/>
          <w:sz w:val="22"/>
        </w:rPr>
        <w:t xml:space="preserve"> </w:t>
      </w:r>
      <w:proofErr w:type="spellStart"/>
      <w:r>
        <w:rPr>
          <w:rFonts w:cs="Arial"/>
          <w:bCs/>
          <w:sz w:val="22"/>
        </w:rPr>
        <w:t>Coopealianza</w:t>
      </w:r>
      <w:proofErr w:type="spellEnd"/>
      <w:r>
        <w:rPr>
          <w:rFonts w:cs="Arial"/>
          <w:bCs/>
          <w:sz w:val="22"/>
        </w:rPr>
        <w:t xml:space="preserve"> R.L., Banco Popular y de Desarrollo Comunal, Mutual Cartago de Ahorro y Préstamo, y</w:t>
      </w:r>
      <w:r>
        <w:rPr>
          <w:rFonts w:cs="Arial"/>
          <w:bCs/>
          <w:sz w:val="22"/>
          <w:szCs w:val="22"/>
        </w:rPr>
        <w:t xml:space="preserve"> </w:t>
      </w:r>
      <w:r w:rsidRPr="00DF08F8">
        <w:rPr>
          <w:rFonts w:cs="Arial"/>
          <w:bCs/>
          <w:sz w:val="22"/>
        </w:rPr>
        <w:t>Fundación para la Viv</w:t>
      </w:r>
      <w:r>
        <w:rPr>
          <w:rFonts w:cs="Arial"/>
          <w:bCs/>
          <w:sz w:val="22"/>
        </w:rPr>
        <w:t>ienda Rural Costa Rica – Canadá, para financiar, en lo que ahora interesa, veintiocho operaciones de Bono individuales,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Andrea Alvarado Chaves, </w:t>
      </w:r>
      <w:proofErr w:type="spellStart"/>
      <w:r>
        <w:rPr>
          <w:rFonts w:cs="Arial"/>
          <w:bCs/>
          <w:sz w:val="22"/>
        </w:rPr>
        <w:t>Danissa</w:t>
      </w:r>
      <w:proofErr w:type="spellEnd"/>
      <w:r>
        <w:rPr>
          <w:rFonts w:cs="Arial"/>
          <w:bCs/>
          <w:sz w:val="22"/>
        </w:rPr>
        <w:t xml:space="preserve"> Rodríguez Rojas, Reinaldo Monge García, Alexandra Patricia Aguilar Quesada, Yadira Calero García, Jennifer Andrea Carballo Quirós, Joselyn Hernández Quirós, José Luis Quirós Umaña, Oscar Alberto Porras López, Ángela Patricia Quirós Silva, </w:t>
      </w:r>
      <w:proofErr w:type="spellStart"/>
      <w:r>
        <w:rPr>
          <w:rFonts w:cs="Arial"/>
          <w:bCs/>
          <w:sz w:val="22"/>
        </w:rPr>
        <w:t>Jefry</w:t>
      </w:r>
      <w:proofErr w:type="spellEnd"/>
      <w:r>
        <w:rPr>
          <w:rFonts w:cs="Arial"/>
          <w:bCs/>
          <w:sz w:val="22"/>
        </w:rPr>
        <w:t xml:space="preserve"> </w:t>
      </w:r>
      <w:proofErr w:type="spellStart"/>
      <w:r>
        <w:rPr>
          <w:rFonts w:cs="Arial"/>
          <w:bCs/>
          <w:sz w:val="22"/>
        </w:rPr>
        <w:t>Salberto</w:t>
      </w:r>
      <w:proofErr w:type="spellEnd"/>
      <w:r>
        <w:rPr>
          <w:rFonts w:cs="Arial"/>
          <w:bCs/>
          <w:sz w:val="22"/>
        </w:rPr>
        <w:t xml:space="preserve"> Martínez Ugarte, Ivannia Elena Acuña Cordero, </w:t>
      </w:r>
      <w:proofErr w:type="spellStart"/>
      <w:r>
        <w:rPr>
          <w:rFonts w:cs="Arial"/>
          <w:bCs/>
          <w:sz w:val="22"/>
        </w:rPr>
        <w:t>Yetty</w:t>
      </w:r>
      <w:proofErr w:type="spellEnd"/>
      <w:r>
        <w:rPr>
          <w:rFonts w:cs="Arial"/>
          <w:bCs/>
          <w:sz w:val="22"/>
        </w:rPr>
        <w:t xml:space="preserve"> Fernández Chaves, Erika </w:t>
      </w:r>
      <w:proofErr w:type="spellStart"/>
      <w:r>
        <w:rPr>
          <w:rFonts w:cs="Arial"/>
          <w:bCs/>
          <w:sz w:val="22"/>
        </w:rPr>
        <w:t>Maryury</w:t>
      </w:r>
      <w:proofErr w:type="spellEnd"/>
      <w:r>
        <w:rPr>
          <w:rFonts w:cs="Arial"/>
          <w:bCs/>
          <w:sz w:val="22"/>
        </w:rPr>
        <w:t xml:space="preserve"> Barboza Carrillo, Roció </w:t>
      </w:r>
      <w:proofErr w:type="spellStart"/>
      <w:r>
        <w:rPr>
          <w:rFonts w:cs="Arial"/>
          <w:bCs/>
          <w:sz w:val="22"/>
        </w:rPr>
        <w:t>Mayela</w:t>
      </w:r>
      <w:proofErr w:type="spellEnd"/>
      <w:r>
        <w:rPr>
          <w:rFonts w:cs="Arial"/>
          <w:bCs/>
          <w:sz w:val="22"/>
        </w:rPr>
        <w:t xml:space="preserve"> Elizondo Jiménez, Ángela Rosa Arguedas </w:t>
      </w:r>
      <w:proofErr w:type="spellStart"/>
      <w:r>
        <w:rPr>
          <w:rFonts w:cs="Arial"/>
          <w:bCs/>
          <w:sz w:val="22"/>
        </w:rPr>
        <w:t>Badizón</w:t>
      </w:r>
      <w:proofErr w:type="spellEnd"/>
      <w:r>
        <w:rPr>
          <w:rFonts w:cs="Arial"/>
          <w:bCs/>
          <w:sz w:val="22"/>
        </w:rPr>
        <w:t xml:space="preserve">, Shirley Verónica Vargas Quesada, Virginia Palomino Cruz, Carlos Chaves Bonilla, </w:t>
      </w:r>
      <w:proofErr w:type="spellStart"/>
      <w:r>
        <w:rPr>
          <w:rFonts w:cs="Arial"/>
          <w:bCs/>
          <w:sz w:val="22"/>
        </w:rPr>
        <w:t>Kerling</w:t>
      </w:r>
      <w:proofErr w:type="spellEnd"/>
      <w:r>
        <w:rPr>
          <w:rFonts w:cs="Arial"/>
          <w:bCs/>
          <w:sz w:val="22"/>
        </w:rPr>
        <w:t xml:space="preserve"> Edith Quesada Rojas,  </w:t>
      </w:r>
      <w:proofErr w:type="spellStart"/>
      <w:r>
        <w:rPr>
          <w:rFonts w:cs="Arial"/>
          <w:bCs/>
          <w:sz w:val="22"/>
        </w:rPr>
        <w:t>Kristel</w:t>
      </w:r>
      <w:proofErr w:type="spellEnd"/>
      <w:r>
        <w:rPr>
          <w:rFonts w:cs="Arial"/>
          <w:bCs/>
          <w:sz w:val="22"/>
        </w:rPr>
        <w:t xml:space="preserve"> </w:t>
      </w:r>
      <w:proofErr w:type="spellStart"/>
      <w:r>
        <w:rPr>
          <w:rFonts w:cs="Arial"/>
          <w:bCs/>
          <w:sz w:val="22"/>
        </w:rPr>
        <w:t>Adriani</w:t>
      </w:r>
      <w:proofErr w:type="spellEnd"/>
      <w:r>
        <w:rPr>
          <w:rFonts w:cs="Arial"/>
          <w:bCs/>
          <w:sz w:val="22"/>
        </w:rPr>
        <w:t xml:space="preserve"> Barrantes Espinoza, Yeison Alonso Arce Bogantes, Katherine </w:t>
      </w:r>
      <w:proofErr w:type="spellStart"/>
      <w:r>
        <w:rPr>
          <w:rFonts w:cs="Arial"/>
          <w:bCs/>
          <w:sz w:val="22"/>
        </w:rPr>
        <w:t>Lilliana</w:t>
      </w:r>
      <w:proofErr w:type="spellEnd"/>
      <w:r>
        <w:rPr>
          <w:rFonts w:cs="Arial"/>
          <w:bCs/>
          <w:sz w:val="22"/>
        </w:rPr>
        <w:t xml:space="preserve"> Vargas Marín, Ana </w:t>
      </w:r>
      <w:proofErr w:type="spellStart"/>
      <w:r>
        <w:rPr>
          <w:rFonts w:cs="Arial"/>
          <w:bCs/>
          <w:sz w:val="22"/>
        </w:rPr>
        <w:t>Denei</w:t>
      </w:r>
      <w:proofErr w:type="spellEnd"/>
      <w:r>
        <w:rPr>
          <w:rFonts w:cs="Arial"/>
          <w:bCs/>
          <w:sz w:val="22"/>
        </w:rPr>
        <w:t xml:space="preserve"> Arrieta Cubero, Kimberly Paola Arias Alfaro, Marilyn Valverde Rangel, Giovanny Madrigal </w:t>
      </w:r>
      <w:proofErr w:type="spellStart"/>
      <w:r>
        <w:rPr>
          <w:rFonts w:cs="Arial"/>
          <w:bCs/>
          <w:sz w:val="22"/>
        </w:rPr>
        <w:t>Madrigal</w:t>
      </w:r>
      <w:proofErr w:type="spellEnd"/>
      <w:r>
        <w:rPr>
          <w:rFonts w:cs="Arial"/>
          <w:bCs/>
          <w:sz w:val="22"/>
        </w:rPr>
        <w:t xml:space="preserve"> y </w:t>
      </w:r>
      <w:proofErr w:type="spellStart"/>
      <w:r>
        <w:rPr>
          <w:rFonts w:cs="Arial"/>
          <w:bCs/>
          <w:sz w:val="22"/>
        </w:rPr>
        <w:t>Leonidas</w:t>
      </w:r>
      <w:proofErr w:type="spellEnd"/>
      <w:r>
        <w:rPr>
          <w:rFonts w:cs="Arial"/>
          <w:bCs/>
          <w:sz w:val="22"/>
        </w:rPr>
        <w:t xml:space="preserve"> Silva Arriola.</w:t>
      </w:r>
    </w:p>
    <w:p w:rsidR="00215A5C" w:rsidRDefault="00215A5C" w:rsidP="00215A5C">
      <w:pPr>
        <w:spacing w:line="360" w:lineRule="auto"/>
        <w:jc w:val="both"/>
        <w:rPr>
          <w:rFonts w:cs="Arial"/>
          <w:bCs/>
          <w:sz w:val="22"/>
        </w:rPr>
      </w:pPr>
    </w:p>
    <w:p w:rsidR="00215A5C" w:rsidRDefault="00215A5C" w:rsidP="00215A5C">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215A5C" w:rsidRDefault="00215A5C" w:rsidP="00215A5C">
      <w:pPr>
        <w:spacing w:line="360" w:lineRule="auto"/>
        <w:jc w:val="both"/>
        <w:rPr>
          <w:rFonts w:cs="Arial"/>
          <w:bCs/>
          <w:sz w:val="22"/>
          <w:szCs w:val="22"/>
        </w:rPr>
      </w:pPr>
    </w:p>
    <w:p w:rsidR="00215A5C" w:rsidRDefault="00215A5C" w:rsidP="00215A5C">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Pr>
          <w:rFonts w:cs="Arial"/>
          <w:sz w:val="22"/>
          <w:szCs w:val="22"/>
        </w:rPr>
        <w:t>DF</w:t>
      </w:r>
      <w:r w:rsidRPr="00B35EAF">
        <w:rPr>
          <w:rFonts w:cs="Arial"/>
          <w:sz w:val="22"/>
          <w:szCs w:val="22"/>
        </w:rPr>
        <w:t>-OF-</w:t>
      </w:r>
      <w:r>
        <w:rPr>
          <w:rFonts w:cs="Arial"/>
          <w:sz w:val="22"/>
          <w:szCs w:val="22"/>
        </w:rPr>
        <w:t>0563</w:t>
      </w:r>
      <w:r w:rsidRPr="00B35EAF">
        <w:rPr>
          <w:rFonts w:cs="Arial"/>
          <w:sz w:val="22"/>
          <w:szCs w:val="22"/>
        </w:rPr>
        <w:t>-201</w:t>
      </w:r>
      <w:r>
        <w:rPr>
          <w:rFonts w:cs="Arial"/>
          <w:sz w:val="22"/>
          <w:szCs w:val="22"/>
        </w:rPr>
        <w:t xml:space="preserve">9, exceptuando por ahora el caso de la familia que encabeza el señor Yeison Arce Bogantes, cédula N° 2-0585-0226, con el fin de que la </w:t>
      </w:r>
      <w:r w:rsidRPr="002942F3">
        <w:rPr>
          <w:rFonts w:cs="Arial"/>
          <w:sz w:val="22"/>
          <w:szCs w:val="22"/>
        </w:rPr>
        <w:t>Administración</w:t>
      </w:r>
      <w:r>
        <w:rPr>
          <w:rFonts w:cs="Arial"/>
          <w:sz w:val="22"/>
          <w:szCs w:val="22"/>
        </w:rPr>
        <w:t xml:space="preserve"> indague e informe a esta Junta Directiva, sobre las razones por las que se propone construirle a la familia una vivienda con solo dos dormitorios, a pesar de que el núcleo familiar está conformado por cinco miembros</w:t>
      </w:r>
      <w:r>
        <w:rPr>
          <w:rFonts w:cs="Arial"/>
          <w:bCs/>
          <w:sz w:val="22"/>
          <w:szCs w:val="22"/>
        </w:rPr>
        <w:t>.</w:t>
      </w:r>
    </w:p>
    <w:p w:rsidR="00215A5C" w:rsidRPr="00F80BE0" w:rsidRDefault="00215A5C" w:rsidP="00215A5C">
      <w:pPr>
        <w:spacing w:line="360" w:lineRule="auto"/>
        <w:jc w:val="both"/>
        <w:rPr>
          <w:rFonts w:cs="Arial"/>
          <w:bCs/>
          <w:sz w:val="16"/>
          <w:szCs w:val="16"/>
          <w:lang w:val="es-ES_tradnl"/>
        </w:rPr>
      </w:pPr>
    </w:p>
    <w:p w:rsidR="00215A5C" w:rsidRDefault="00215A5C" w:rsidP="00215A5C">
      <w:pPr>
        <w:spacing w:line="360" w:lineRule="auto"/>
        <w:jc w:val="both"/>
        <w:rPr>
          <w:rFonts w:cs="Arial"/>
          <w:b/>
          <w:bCs/>
          <w:sz w:val="22"/>
          <w:szCs w:val="22"/>
        </w:rPr>
      </w:pPr>
      <w:r>
        <w:rPr>
          <w:rFonts w:cs="Arial"/>
          <w:b/>
          <w:bCs/>
          <w:sz w:val="22"/>
          <w:szCs w:val="22"/>
        </w:rPr>
        <w:t>Por tanto, se acuerda:</w:t>
      </w:r>
    </w:p>
    <w:p w:rsidR="00215A5C" w:rsidRDefault="00215A5C" w:rsidP="00215A5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veintisiete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0563</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215A5C" w:rsidRDefault="00215A5C" w:rsidP="00215A5C">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15A5C" w:rsidRPr="0008063E" w:rsidTr="00FD066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5A5C" w:rsidRPr="0008063E" w:rsidRDefault="00215A5C" w:rsidP="00FD066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215A5C" w:rsidRPr="00142DB9" w:rsidTr="00FD0661">
        <w:trPr>
          <w:trHeight w:val="20"/>
        </w:trPr>
        <w:tc>
          <w:tcPr>
            <w:tcW w:w="1575" w:type="dxa"/>
            <w:tcBorders>
              <w:top w:val="single" w:sz="4" w:space="0" w:color="auto"/>
              <w:left w:val="single" w:sz="4" w:space="0" w:color="auto"/>
              <w:bottom w:val="nil"/>
              <w:right w:val="single" w:sz="4" w:space="0" w:color="auto"/>
            </w:tcBorders>
            <w:vAlign w:val="center"/>
          </w:tcPr>
          <w:p w:rsidR="00215A5C" w:rsidRPr="00142DB9" w:rsidRDefault="00215A5C" w:rsidP="00FD066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15A5C" w:rsidRPr="00142DB9" w:rsidRDefault="00215A5C" w:rsidP="00FD066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15A5C" w:rsidRPr="00142DB9" w:rsidRDefault="00215A5C" w:rsidP="00FD066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15A5C" w:rsidRPr="00142DB9" w:rsidRDefault="00215A5C" w:rsidP="00FD066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15A5C" w:rsidRDefault="00215A5C" w:rsidP="00FD0661">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215A5C" w:rsidRDefault="00215A5C" w:rsidP="00FD066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A5C" w:rsidRPr="00142DB9" w:rsidRDefault="00215A5C" w:rsidP="00FD066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5A5C" w:rsidRPr="00142DB9" w:rsidRDefault="00215A5C" w:rsidP="00FD066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215A5C" w:rsidRPr="00142DB9" w:rsidRDefault="00215A5C" w:rsidP="00FD066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15A5C" w:rsidRPr="00142DB9" w:rsidRDefault="00215A5C" w:rsidP="00FD066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5A5C" w:rsidRPr="00142DB9" w:rsidRDefault="00215A5C" w:rsidP="00FD066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Yadira de Jesús Calero García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2-0491-0619</w:t>
            </w:r>
          </w:p>
        </w:tc>
        <w:tc>
          <w:tcPr>
            <w:tcW w:w="709"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2-549626</w:t>
            </w:r>
          </w:p>
        </w:tc>
        <w:tc>
          <w:tcPr>
            <w:tcW w:w="851"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proofErr w:type="spellStart"/>
            <w:r w:rsidRPr="00655308">
              <w:rPr>
                <w:rFonts w:ascii="Arial Narrow" w:hAnsi="Arial Narrow" w:cs="Arial"/>
                <w:sz w:val="16"/>
                <w:szCs w:val="16"/>
                <w:lang w:val="es-CR" w:eastAsia="es-CR"/>
              </w:rPr>
              <w:t>Upala</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2.120.000,00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72.585,89</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241.952,95</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11.865.367,07</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Jennifer Andrea Carballo Quiros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1-1251-0877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1-501992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proofErr w:type="spellStart"/>
            <w:r w:rsidRPr="00655308">
              <w:rPr>
                <w:rFonts w:ascii="Arial Narrow" w:hAnsi="Arial Narrow" w:cs="Arial"/>
                <w:sz w:val="16"/>
                <w:szCs w:val="16"/>
                <w:lang w:val="es-CR" w:eastAsia="es-CR"/>
              </w:rPr>
              <w:t>Alajuelita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16.000.000,00</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220.000,00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378.575,00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16.158.575,00</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 xml:space="preserve">Oscar Alberto Porras López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2-0540-0084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2-492804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127.200,00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424.000,00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19.872.800,00</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Ángela Patricia Quiros Silva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2-0518-0527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2-544247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24.375,20</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243.752,00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12.395.376,80</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 xml:space="preserve">Ángela Rosa Arguedas </w:t>
            </w:r>
            <w:proofErr w:type="spellStart"/>
            <w:r w:rsidRPr="00655308">
              <w:rPr>
                <w:rFonts w:ascii="Arial Narrow" w:hAnsi="Arial Narrow" w:cs="Arial"/>
                <w:sz w:val="16"/>
                <w:szCs w:val="16"/>
                <w:lang w:val="es-CR" w:eastAsia="es-CR"/>
              </w:rPr>
              <w:t>Baldizon</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6-0306-0138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6-72032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13.629.404,99</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29.400,00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294.000,00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13.894.004,99</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María Virginia Nicolasa Palomino Cruz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5-0131-0999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5-104290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proofErr w:type="spellStart"/>
            <w:r w:rsidRPr="00655308">
              <w:rPr>
                <w:rFonts w:ascii="Arial Narrow" w:hAnsi="Arial Narrow" w:cs="Arial"/>
                <w:sz w:val="16"/>
                <w:szCs w:val="16"/>
                <w:lang w:val="es-CR" w:eastAsia="es-CR"/>
              </w:rPr>
              <w:t>Bagaces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6.750.000,00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10.234.946,58</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77.793,30</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259.311,00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17.166.464,28</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 xml:space="preserve">Katherine </w:t>
            </w:r>
            <w:proofErr w:type="spellStart"/>
            <w:r w:rsidRPr="00655308">
              <w:rPr>
                <w:rFonts w:ascii="Arial Narrow" w:hAnsi="Arial Narrow" w:cs="Arial"/>
                <w:sz w:val="16"/>
                <w:szCs w:val="16"/>
                <w:lang w:val="es-CR" w:eastAsia="es-CR"/>
              </w:rPr>
              <w:t>Lilliana</w:t>
            </w:r>
            <w:proofErr w:type="spellEnd"/>
            <w:r w:rsidRPr="00655308">
              <w:rPr>
                <w:rFonts w:ascii="Arial Narrow" w:hAnsi="Arial Narrow" w:cs="Arial"/>
                <w:sz w:val="16"/>
                <w:szCs w:val="16"/>
                <w:lang w:val="es-CR" w:eastAsia="es-CR"/>
              </w:rPr>
              <w:t xml:space="preserve"> Vargas Marín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2-0732-0627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2-562675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8.190.174,15</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154.000,00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308.000,00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17.844.174,15</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 xml:space="preserve">Ana </w:t>
            </w:r>
            <w:proofErr w:type="spellStart"/>
            <w:r w:rsidRPr="00655308">
              <w:rPr>
                <w:rFonts w:ascii="Arial Narrow" w:hAnsi="Arial Narrow" w:cs="Arial"/>
                <w:sz w:val="16"/>
                <w:szCs w:val="16"/>
                <w:lang w:val="es-CR" w:eastAsia="es-CR"/>
              </w:rPr>
              <w:t>Denei</w:t>
            </w:r>
            <w:proofErr w:type="spellEnd"/>
            <w:r w:rsidRPr="00655308">
              <w:rPr>
                <w:rFonts w:ascii="Arial Narrow" w:hAnsi="Arial Narrow" w:cs="Arial"/>
                <w:sz w:val="16"/>
                <w:szCs w:val="16"/>
                <w:lang w:val="es-CR" w:eastAsia="es-CR"/>
              </w:rPr>
              <w:t xml:space="preserve"> Arrieta Cubero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3-0368-0492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3-258607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5.376.000,00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8.273.978,66</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125.771,54</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419.238,48</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13.943.445,60</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Marilyn Valverde Rangel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6-0374-0852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6-226738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117.182,14</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390.607,13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12.463.424,99</w:t>
            </w:r>
          </w:p>
        </w:tc>
      </w:tr>
      <w:tr w:rsidR="00215A5C" w:rsidRPr="00655308" w:rsidTr="00FD066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5A5C" w:rsidRPr="00655308" w:rsidRDefault="00215A5C" w:rsidP="00FD0661">
            <w:pPr>
              <w:ind w:left="87"/>
              <w:rPr>
                <w:rFonts w:cs="Arial"/>
                <w:b/>
                <w:bCs/>
                <w:iCs/>
                <w:sz w:val="20"/>
                <w:szCs w:val="20"/>
                <w:lang w:val="es-CR" w:eastAsia="es-CR"/>
              </w:rPr>
            </w:pPr>
            <w:r w:rsidRPr="00655308">
              <w:rPr>
                <w:rFonts w:cs="Arial"/>
                <w:b/>
                <w:bCs/>
                <w:iCs/>
                <w:sz w:val="20"/>
                <w:szCs w:val="20"/>
                <w:lang w:val="es-CR" w:eastAsia="es-CR"/>
              </w:rPr>
              <w:t>Entidad Autorizada:   Instituto Nacional de Vivienda y Urbanismo</w:t>
            </w:r>
          </w:p>
        </w:tc>
      </w:tr>
      <w:tr w:rsidR="00215A5C" w:rsidRPr="00655308" w:rsidTr="00FD0661">
        <w:trPr>
          <w:trHeight w:val="20"/>
        </w:trPr>
        <w:tc>
          <w:tcPr>
            <w:tcW w:w="1575" w:type="dxa"/>
            <w:tcBorders>
              <w:top w:val="single" w:sz="4" w:space="0" w:color="auto"/>
              <w:left w:val="single" w:sz="4" w:space="0" w:color="auto"/>
              <w:bottom w:val="nil"/>
              <w:right w:val="single" w:sz="4" w:space="0" w:color="auto"/>
            </w:tcBorders>
            <w:vAlign w:val="center"/>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15A5C" w:rsidRPr="00655308" w:rsidRDefault="00215A5C" w:rsidP="00FD0661">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proofErr w:type="spellStart"/>
            <w:r w:rsidRPr="00655308">
              <w:rPr>
                <w:rFonts w:ascii="Arial Narrow" w:hAnsi="Arial Narrow" w:cs="Arial"/>
                <w:sz w:val="16"/>
                <w:szCs w:val="16"/>
                <w:lang w:val="es-CR" w:eastAsia="es-CR"/>
              </w:rPr>
              <w:t>Danissa</w:t>
            </w:r>
            <w:proofErr w:type="spellEnd"/>
            <w:r w:rsidRPr="00655308">
              <w:rPr>
                <w:rFonts w:ascii="Arial Narrow" w:hAnsi="Arial Narrow" w:cs="Arial"/>
                <w:sz w:val="16"/>
                <w:szCs w:val="16"/>
                <w:lang w:val="es-CR" w:eastAsia="es-CR"/>
              </w:rPr>
              <w:t xml:space="preserve"> de los Ángeles Rodríguez Rojas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6-0372-0794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6-144605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Esparza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3.100.700,89</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9.333.728,98</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234.443,94</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12.643.873,81</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proofErr w:type="spellStart"/>
            <w:r w:rsidRPr="00655308">
              <w:rPr>
                <w:rFonts w:ascii="Arial Narrow" w:hAnsi="Arial Narrow" w:cs="Arial"/>
                <w:sz w:val="16"/>
                <w:szCs w:val="16"/>
                <w:lang w:val="es-CR" w:eastAsia="es-CR"/>
              </w:rPr>
              <w:t>Yetty</w:t>
            </w:r>
            <w:proofErr w:type="spellEnd"/>
            <w:r w:rsidRPr="00655308">
              <w:rPr>
                <w:rFonts w:ascii="Arial Narrow" w:hAnsi="Arial Narrow" w:cs="Arial"/>
                <w:sz w:val="16"/>
                <w:szCs w:val="16"/>
                <w:lang w:val="es-CR" w:eastAsia="es-CR"/>
              </w:rPr>
              <w:t xml:space="preserve"> Fernández Chaves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6-0411-0403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6-220257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8.189.445,95</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112.041,58</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224.083,16</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13.301.487,53</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 xml:space="preserve">Giovanny José Madrigal </w:t>
            </w:r>
            <w:proofErr w:type="spellStart"/>
            <w:r w:rsidRPr="00655308">
              <w:rPr>
                <w:rFonts w:ascii="Arial Narrow" w:hAnsi="Arial Narrow" w:cs="Arial"/>
                <w:sz w:val="16"/>
                <w:szCs w:val="16"/>
                <w:lang w:val="es-CR" w:eastAsia="es-CR"/>
              </w:rPr>
              <w:t>Madrigal</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8-0114-0935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1-474841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proofErr w:type="spellStart"/>
            <w:r w:rsidRPr="00655308">
              <w:rPr>
                <w:rFonts w:ascii="Arial Narrow" w:hAnsi="Arial Narrow" w:cs="Arial"/>
                <w:sz w:val="16"/>
                <w:szCs w:val="16"/>
                <w:lang w:val="es-CR" w:eastAsia="es-CR"/>
              </w:rPr>
              <w:t>Desampa</w:t>
            </w:r>
            <w:r w:rsidR="00655308" w:rsidRPr="00655308">
              <w:rPr>
                <w:rFonts w:ascii="Arial Narrow" w:hAnsi="Arial Narrow" w:cs="Arial"/>
                <w:sz w:val="16"/>
                <w:szCs w:val="16"/>
                <w:lang w:val="es-CR" w:eastAsia="es-CR"/>
              </w:rPr>
              <w:t>-</w:t>
            </w:r>
            <w:r w:rsidRPr="00655308">
              <w:rPr>
                <w:rFonts w:ascii="Arial Narrow" w:hAnsi="Arial Narrow" w:cs="Arial"/>
                <w:sz w:val="16"/>
                <w:szCs w:val="16"/>
                <w:lang w:val="es-CR" w:eastAsia="es-CR"/>
              </w:rPr>
              <w:t>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26.461.000,00</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53.698,87</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178.996,23</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26.586.297,36</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proofErr w:type="spellStart"/>
            <w:r w:rsidRPr="00655308">
              <w:rPr>
                <w:rFonts w:ascii="Arial Narrow" w:hAnsi="Arial Narrow" w:cs="Arial"/>
                <w:sz w:val="16"/>
                <w:szCs w:val="16"/>
                <w:lang w:val="es-CR" w:eastAsia="es-CR"/>
              </w:rPr>
              <w:t>Leonidas</w:t>
            </w:r>
            <w:proofErr w:type="spellEnd"/>
            <w:r w:rsidRPr="00655308">
              <w:rPr>
                <w:rFonts w:ascii="Arial Narrow" w:hAnsi="Arial Narrow" w:cs="Arial"/>
                <w:sz w:val="16"/>
                <w:szCs w:val="16"/>
                <w:lang w:val="es-CR" w:eastAsia="es-CR"/>
              </w:rPr>
              <w:t xml:space="preserve"> Silva Arriola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155808</w:t>
            </w:r>
            <w:r w:rsidR="00655308" w:rsidRPr="00655308">
              <w:rPr>
                <w:rFonts w:ascii="Arial Narrow" w:hAnsi="Arial Narrow" w:cs="Arial"/>
                <w:sz w:val="16"/>
                <w:szCs w:val="16"/>
                <w:lang w:val="es-CR" w:eastAsia="es-CR"/>
              </w:rPr>
              <w:t>-</w:t>
            </w:r>
          </w:p>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438315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1-302723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16.532,55</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165.325,46</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25.148.792,91</w:t>
            </w:r>
          </w:p>
        </w:tc>
      </w:tr>
      <w:tr w:rsidR="00215A5C" w:rsidRPr="00655308" w:rsidTr="00FD066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5A5C" w:rsidRPr="00655308" w:rsidRDefault="00215A5C" w:rsidP="00FD0661">
            <w:pPr>
              <w:ind w:left="87"/>
              <w:rPr>
                <w:rFonts w:cs="Arial"/>
                <w:b/>
                <w:bCs/>
                <w:iCs/>
                <w:sz w:val="20"/>
                <w:szCs w:val="20"/>
                <w:lang w:val="es-CR" w:eastAsia="es-CR"/>
              </w:rPr>
            </w:pPr>
            <w:r w:rsidRPr="00655308">
              <w:rPr>
                <w:rFonts w:cs="Arial"/>
                <w:b/>
                <w:bCs/>
                <w:iCs/>
                <w:sz w:val="20"/>
                <w:szCs w:val="20"/>
                <w:lang w:val="es-CR" w:eastAsia="es-CR"/>
              </w:rPr>
              <w:t xml:space="preserve">Entidad Autorizada:   </w:t>
            </w:r>
            <w:r w:rsidRPr="00655308">
              <w:rPr>
                <w:rFonts w:cs="Arial"/>
                <w:b/>
                <w:bCs/>
                <w:iCs/>
                <w:sz w:val="20"/>
                <w:szCs w:val="20"/>
                <w:lang w:eastAsia="es-CR"/>
              </w:rPr>
              <w:t>Fundación para la Vivienda Rural Costa Rica – Canadá</w:t>
            </w:r>
          </w:p>
        </w:tc>
      </w:tr>
      <w:tr w:rsidR="00215A5C" w:rsidRPr="00655308" w:rsidTr="00FD0661">
        <w:trPr>
          <w:trHeight w:val="20"/>
        </w:trPr>
        <w:tc>
          <w:tcPr>
            <w:tcW w:w="1575" w:type="dxa"/>
            <w:tcBorders>
              <w:top w:val="single" w:sz="4" w:space="0" w:color="auto"/>
              <w:left w:val="single" w:sz="4" w:space="0" w:color="auto"/>
              <w:bottom w:val="nil"/>
              <w:right w:val="single" w:sz="4" w:space="0" w:color="auto"/>
            </w:tcBorders>
            <w:vAlign w:val="center"/>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15A5C" w:rsidRPr="00655308" w:rsidRDefault="00215A5C" w:rsidP="00FD0661">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 xml:space="preserve">Erika </w:t>
            </w:r>
            <w:proofErr w:type="spellStart"/>
            <w:r w:rsidRPr="00655308">
              <w:rPr>
                <w:rFonts w:ascii="Arial Narrow" w:hAnsi="Arial Narrow" w:cs="Arial"/>
                <w:sz w:val="16"/>
                <w:szCs w:val="16"/>
                <w:lang w:val="es-CR" w:eastAsia="es-CR"/>
              </w:rPr>
              <w:t>Maryury</w:t>
            </w:r>
            <w:proofErr w:type="spellEnd"/>
            <w:r w:rsidRPr="00655308">
              <w:rPr>
                <w:rFonts w:ascii="Arial Narrow" w:hAnsi="Arial Narrow" w:cs="Arial"/>
                <w:sz w:val="16"/>
                <w:szCs w:val="16"/>
                <w:lang w:val="es-CR" w:eastAsia="es-CR"/>
              </w:rPr>
              <w:t xml:space="preserve"> Barboza Carrillo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1-0959-0092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1-659284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proofErr w:type="spellStart"/>
            <w:r w:rsidRPr="00655308">
              <w:rPr>
                <w:rFonts w:ascii="Arial Narrow" w:hAnsi="Arial Narrow" w:cs="Arial"/>
                <w:sz w:val="16"/>
                <w:szCs w:val="16"/>
                <w:lang w:val="es-CR" w:eastAsia="es-CR"/>
              </w:rPr>
              <w:t>Aserrí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10.814.366,06</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37.209,66</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372.096,57</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11.149.252,97</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Carlos Chaves Bonilla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7-0185-0068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7-117258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8.770.000,00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10.250.000,00</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171.404,63</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571.348,76</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19.419.944,13</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Kimberly Paola Arias Alfaro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1-1480-0855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1-698401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9.682.500,00</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48.331,62</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483.316,19</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18.117.484,57</w:t>
            </w:r>
          </w:p>
        </w:tc>
      </w:tr>
      <w:tr w:rsidR="00215A5C" w:rsidRPr="00655308" w:rsidTr="00FD066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5A5C" w:rsidRPr="00655308" w:rsidRDefault="00215A5C" w:rsidP="00FD0661">
            <w:pPr>
              <w:ind w:left="87"/>
              <w:rPr>
                <w:rFonts w:cs="Arial"/>
                <w:b/>
                <w:bCs/>
                <w:iCs/>
                <w:sz w:val="20"/>
                <w:szCs w:val="20"/>
                <w:lang w:val="es-CR" w:eastAsia="es-CR"/>
              </w:rPr>
            </w:pPr>
            <w:r w:rsidRPr="00655308">
              <w:rPr>
                <w:rFonts w:cs="Arial"/>
                <w:b/>
                <w:bCs/>
                <w:iCs/>
                <w:sz w:val="20"/>
                <w:szCs w:val="20"/>
                <w:lang w:val="es-CR" w:eastAsia="es-CR"/>
              </w:rPr>
              <w:t>Entidad Autorizada:   COOPEALIANZA R.L.</w:t>
            </w:r>
          </w:p>
        </w:tc>
      </w:tr>
      <w:tr w:rsidR="00215A5C" w:rsidRPr="00655308" w:rsidTr="00FD0661">
        <w:trPr>
          <w:trHeight w:val="20"/>
        </w:trPr>
        <w:tc>
          <w:tcPr>
            <w:tcW w:w="1575" w:type="dxa"/>
            <w:tcBorders>
              <w:top w:val="single" w:sz="4" w:space="0" w:color="auto"/>
              <w:left w:val="single" w:sz="4" w:space="0" w:color="auto"/>
              <w:bottom w:val="nil"/>
              <w:right w:val="single" w:sz="4" w:space="0" w:color="auto"/>
            </w:tcBorders>
            <w:vAlign w:val="center"/>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15A5C" w:rsidRPr="00655308" w:rsidRDefault="00215A5C" w:rsidP="00FD0661">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Andrea Alvarado Chaves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1-1426-0650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1-682650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5.691.348,00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8.948.445,89</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41.623,23</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416.232,27</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15.014.402,93</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 xml:space="preserve">Roció </w:t>
            </w:r>
            <w:proofErr w:type="spellStart"/>
            <w:r w:rsidRPr="00655308">
              <w:rPr>
                <w:rFonts w:ascii="Arial Narrow" w:hAnsi="Arial Narrow" w:cs="Arial"/>
                <w:sz w:val="16"/>
                <w:szCs w:val="16"/>
                <w:lang w:val="es-CR" w:eastAsia="es-CR"/>
              </w:rPr>
              <w:t>Mayela</w:t>
            </w:r>
            <w:proofErr w:type="spellEnd"/>
            <w:r w:rsidRPr="00655308">
              <w:rPr>
                <w:rFonts w:ascii="Arial Narrow" w:hAnsi="Arial Narrow" w:cs="Arial"/>
                <w:sz w:val="16"/>
                <w:szCs w:val="16"/>
                <w:lang w:val="es-CR" w:eastAsia="es-CR"/>
              </w:rPr>
              <w:t xml:space="preserve"> Elizondo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1-0826-0897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1-626630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11.224.440,00</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37.222,94</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372.229,40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11.559.446,46</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Shirley Verónica Vargas Quesada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1-1336-0562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1-679668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4.819.500,00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9.715.220,20</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41.970,49</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419.704,93</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14.912.454,64</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proofErr w:type="spellStart"/>
            <w:r w:rsidRPr="00655308">
              <w:rPr>
                <w:rFonts w:ascii="Arial Narrow" w:hAnsi="Arial Narrow" w:cs="Arial"/>
                <w:sz w:val="16"/>
                <w:szCs w:val="16"/>
                <w:lang w:val="es-CR" w:eastAsia="es-CR"/>
              </w:rPr>
              <w:t>Kerling</w:t>
            </w:r>
            <w:proofErr w:type="spellEnd"/>
            <w:r w:rsidRPr="00655308">
              <w:rPr>
                <w:rFonts w:ascii="Arial Narrow" w:hAnsi="Arial Narrow" w:cs="Arial"/>
                <w:sz w:val="16"/>
                <w:szCs w:val="16"/>
                <w:lang w:val="es-CR" w:eastAsia="es-CR"/>
              </w:rPr>
              <w:t xml:space="preserve"> Edith Quesada Rojas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1-1650-0653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6-216825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7.800.000,00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8.189.307,33</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130.377,06</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434.590,20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16.293.520,47</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proofErr w:type="spellStart"/>
            <w:r w:rsidRPr="00655308">
              <w:rPr>
                <w:rFonts w:ascii="Arial Narrow" w:hAnsi="Arial Narrow" w:cs="Arial"/>
                <w:sz w:val="16"/>
                <w:szCs w:val="16"/>
                <w:lang w:val="es-CR" w:eastAsia="es-CR"/>
              </w:rPr>
              <w:t>Kristel</w:t>
            </w:r>
            <w:proofErr w:type="spellEnd"/>
            <w:r w:rsidRPr="00655308">
              <w:rPr>
                <w:rFonts w:ascii="Arial Narrow" w:hAnsi="Arial Narrow" w:cs="Arial"/>
                <w:sz w:val="16"/>
                <w:szCs w:val="16"/>
                <w:lang w:val="es-CR" w:eastAsia="es-CR"/>
              </w:rPr>
              <w:t xml:space="preserve"> </w:t>
            </w:r>
            <w:proofErr w:type="spellStart"/>
            <w:r w:rsidRPr="00655308">
              <w:rPr>
                <w:rFonts w:ascii="Arial Narrow" w:hAnsi="Arial Narrow" w:cs="Arial"/>
                <w:sz w:val="16"/>
                <w:szCs w:val="16"/>
                <w:lang w:val="es-CR" w:eastAsia="es-CR"/>
              </w:rPr>
              <w:t>Adriani</w:t>
            </w:r>
            <w:proofErr w:type="spellEnd"/>
            <w:r w:rsidRPr="00655308">
              <w:rPr>
                <w:rFonts w:ascii="Arial Narrow" w:hAnsi="Arial Narrow" w:cs="Arial"/>
                <w:sz w:val="16"/>
                <w:szCs w:val="16"/>
                <w:lang w:val="es-CR" w:eastAsia="es-CR"/>
              </w:rPr>
              <w:t xml:space="preserve"> Barrantes Espinoza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3-0461-0137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6-208801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4.480.000,00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8.190.00,00</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39.670,71</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396.707,13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13.027.036,42</w:t>
            </w:r>
          </w:p>
        </w:tc>
      </w:tr>
      <w:tr w:rsidR="00215A5C" w:rsidRPr="00655308" w:rsidTr="00FD066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5A5C" w:rsidRPr="00655308" w:rsidRDefault="00215A5C" w:rsidP="00FD0661">
            <w:pPr>
              <w:ind w:left="87"/>
              <w:rPr>
                <w:rFonts w:cs="Arial"/>
                <w:b/>
                <w:bCs/>
                <w:iCs/>
                <w:sz w:val="20"/>
                <w:szCs w:val="20"/>
                <w:lang w:val="es-CR" w:eastAsia="es-CR"/>
              </w:rPr>
            </w:pPr>
            <w:r w:rsidRPr="00655308">
              <w:rPr>
                <w:rFonts w:cs="Arial"/>
                <w:b/>
                <w:bCs/>
                <w:iCs/>
                <w:sz w:val="20"/>
                <w:szCs w:val="20"/>
                <w:lang w:val="es-CR" w:eastAsia="es-CR"/>
              </w:rPr>
              <w:t>Entidad Autorizada:   Mutual Cartago de Ahorro y Préstamo</w:t>
            </w:r>
          </w:p>
        </w:tc>
      </w:tr>
      <w:tr w:rsidR="00215A5C" w:rsidRPr="00655308" w:rsidTr="00FD0661">
        <w:trPr>
          <w:trHeight w:val="20"/>
        </w:trPr>
        <w:tc>
          <w:tcPr>
            <w:tcW w:w="1575" w:type="dxa"/>
            <w:tcBorders>
              <w:top w:val="single" w:sz="4" w:space="0" w:color="auto"/>
              <w:left w:val="single" w:sz="4" w:space="0" w:color="auto"/>
              <w:bottom w:val="nil"/>
              <w:right w:val="single" w:sz="4" w:space="0" w:color="auto"/>
            </w:tcBorders>
            <w:vAlign w:val="center"/>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15A5C" w:rsidRPr="00655308" w:rsidRDefault="00215A5C" w:rsidP="00FD0661">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Reinaldo Monge García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3-0183-0565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7-166832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proofErr w:type="spellStart"/>
            <w:r w:rsidRPr="00655308">
              <w:rPr>
                <w:rFonts w:ascii="Arial Narrow" w:hAnsi="Arial Narrow" w:cs="Arial"/>
                <w:sz w:val="16"/>
                <w:szCs w:val="16"/>
                <w:lang w:val="es-CR" w:eastAsia="es-CR"/>
              </w:rPr>
              <w:t>Siquirres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10.430.972,81</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102.975,00</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343.250,00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16.671.247,81</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Alexandra Patricia Aguilar Quesada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3-0493-0910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3-256232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7.994.592,06</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41.034,80</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410.348,00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14.363.905,26</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Joselyn Hernández Quiros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2-0698-0276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2-556973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7.991.459,83</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12.851.459,83</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proofErr w:type="spellStart"/>
            <w:r w:rsidRPr="00655308">
              <w:rPr>
                <w:rFonts w:ascii="Arial Narrow" w:hAnsi="Arial Narrow" w:cs="Arial"/>
                <w:sz w:val="16"/>
                <w:szCs w:val="16"/>
                <w:lang w:val="es-CR" w:eastAsia="es-CR"/>
              </w:rPr>
              <w:t>Jefry</w:t>
            </w:r>
            <w:proofErr w:type="spellEnd"/>
            <w:r w:rsidRPr="00655308">
              <w:rPr>
                <w:rFonts w:ascii="Arial Narrow" w:hAnsi="Arial Narrow" w:cs="Arial"/>
                <w:sz w:val="16"/>
                <w:szCs w:val="16"/>
                <w:lang w:val="es-CR" w:eastAsia="es-CR"/>
              </w:rPr>
              <w:t xml:space="preserve"> Alberto Martínez Ugarte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7-0197-0087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7-161190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proofErr w:type="spellStart"/>
            <w:r w:rsidRPr="00655308">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10.375.000,00</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16.280.000,00</w:t>
            </w:r>
          </w:p>
        </w:tc>
      </w:tr>
      <w:tr w:rsidR="00215A5C" w:rsidRPr="00655308"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Ivannia Elena Acuña Cordero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3-0369-0875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1-686905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proofErr w:type="spellStart"/>
            <w:r w:rsidRPr="00655308">
              <w:rPr>
                <w:rFonts w:ascii="Arial Narrow" w:hAnsi="Arial Narrow" w:cs="Arial"/>
                <w:sz w:val="16"/>
                <w:szCs w:val="16"/>
                <w:lang w:val="es-CR" w:eastAsia="es-CR"/>
              </w:rPr>
              <w:t>Desampa</w:t>
            </w:r>
            <w:r w:rsidR="00DD1678" w:rsidRPr="00655308">
              <w:rPr>
                <w:rFonts w:ascii="Arial Narrow" w:hAnsi="Arial Narrow" w:cs="Arial"/>
                <w:sz w:val="16"/>
                <w:szCs w:val="16"/>
                <w:lang w:val="es-CR" w:eastAsia="es-CR"/>
              </w:rPr>
              <w:t>-</w:t>
            </w:r>
            <w:r w:rsidRPr="00655308">
              <w:rPr>
                <w:rFonts w:ascii="Arial Narrow" w:hAnsi="Arial Narrow" w:cs="Arial"/>
                <w:sz w:val="16"/>
                <w:szCs w:val="16"/>
                <w:lang w:val="es-CR" w:eastAsia="es-CR"/>
              </w:rPr>
              <w:t>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8.774.368,00</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47.000,00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470.000,00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18.197.368,00</w:t>
            </w:r>
          </w:p>
        </w:tc>
      </w:tr>
      <w:tr w:rsidR="00215A5C" w:rsidRPr="00655308" w:rsidTr="00FD066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5A5C" w:rsidRPr="00655308" w:rsidRDefault="00215A5C" w:rsidP="00FD0661">
            <w:pPr>
              <w:ind w:left="87"/>
              <w:rPr>
                <w:rFonts w:cs="Arial"/>
                <w:b/>
                <w:bCs/>
                <w:iCs/>
                <w:sz w:val="20"/>
                <w:szCs w:val="20"/>
                <w:lang w:val="es-CR" w:eastAsia="es-CR"/>
              </w:rPr>
            </w:pPr>
            <w:r w:rsidRPr="00655308">
              <w:rPr>
                <w:rFonts w:cs="Arial"/>
                <w:b/>
                <w:bCs/>
                <w:iCs/>
                <w:sz w:val="20"/>
                <w:szCs w:val="20"/>
                <w:lang w:val="es-CR" w:eastAsia="es-CR"/>
              </w:rPr>
              <w:t>Entidad Autorizada:   Banco Popular y de Desarrollo Comunal</w:t>
            </w:r>
          </w:p>
        </w:tc>
      </w:tr>
      <w:tr w:rsidR="00215A5C" w:rsidRPr="00655308" w:rsidTr="00FD0661">
        <w:trPr>
          <w:trHeight w:val="20"/>
        </w:trPr>
        <w:tc>
          <w:tcPr>
            <w:tcW w:w="1575" w:type="dxa"/>
            <w:tcBorders>
              <w:top w:val="single" w:sz="4" w:space="0" w:color="auto"/>
              <w:left w:val="single" w:sz="4" w:space="0" w:color="auto"/>
              <w:bottom w:val="nil"/>
              <w:right w:val="single" w:sz="4" w:space="0" w:color="auto"/>
            </w:tcBorders>
            <w:vAlign w:val="center"/>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15A5C" w:rsidRPr="00655308" w:rsidRDefault="00215A5C" w:rsidP="00FD0661">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5A5C" w:rsidRPr="00655308" w:rsidRDefault="00215A5C" w:rsidP="00FD066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215A5C" w:rsidRPr="00B96017"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rPr>
                <w:rFonts w:ascii="Arial Narrow" w:hAnsi="Arial Narrow" w:cs="Arial"/>
                <w:sz w:val="16"/>
                <w:szCs w:val="16"/>
                <w:lang w:val="es-CR" w:eastAsia="es-CR"/>
              </w:rPr>
            </w:pPr>
            <w:r w:rsidRPr="00655308">
              <w:rPr>
                <w:rFonts w:ascii="Arial Narrow" w:hAnsi="Arial Narrow" w:cs="Arial"/>
                <w:sz w:val="16"/>
                <w:szCs w:val="16"/>
                <w:lang w:val="es-CR" w:eastAsia="es-CR"/>
              </w:rPr>
              <w:t>José Luis Quiros Umaña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6-0249-0553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7-75753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proofErr w:type="spellStart"/>
            <w:r w:rsidRPr="00655308">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4.276.800,00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10.835.869,98</w:t>
            </w:r>
          </w:p>
        </w:tc>
        <w:tc>
          <w:tcPr>
            <w:tcW w:w="851" w:type="dxa"/>
            <w:tcBorders>
              <w:top w:val="single" w:sz="4" w:space="0" w:color="auto"/>
              <w:left w:val="nil"/>
              <w:bottom w:val="single" w:sz="4" w:space="0" w:color="auto"/>
              <w:right w:val="single" w:sz="4" w:space="0" w:color="auto"/>
            </w:tcBorders>
            <w:vAlign w:val="center"/>
          </w:tcPr>
          <w:p w:rsidR="00215A5C" w:rsidRPr="00655308" w:rsidRDefault="00215A5C" w:rsidP="00FD0661">
            <w:pPr>
              <w:ind w:left="-70"/>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35.245,16</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655308" w:rsidRDefault="00215A5C" w:rsidP="00FD0661">
            <w:pPr>
              <w:jc w:val="center"/>
              <w:rPr>
                <w:rFonts w:ascii="Arial Narrow" w:hAnsi="Arial Narrow" w:cs="Arial"/>
                <w:sz w:val="16"/>
                <w:szCs w:val="16"/>
                <w:lang w:val="es-CR" w:eastAsia="es-CR"/>
              </w:rPr>
            </w:pPr>
            <w:r w:rsidRPr="00655308">
              <w:rPr>
                <w:rFonts w:ascii="Arial Narrow" w:hAnsi="Arial Narrow" w:cs="Arial"/>
                <w:sz w:val="16"/>
                <w:szCs w:val="16"/>
                <w:lang w:val="es-CR" w:eastAsia="es-CR"/>
              </w:rPr>
              <w:t>352.451,61</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B96017" w:rsidRDefault="00215A5C" w:rsidP="00FD0661">
            <w:pPr>
              <w:ind w:left="-70"/>
              <w:jc w:val="right"/>
              <w:rPr>
                <w:rFonts w:ascii="Arial Narrow" w:hAnsi="Arial Narrow" w:cs="Arial"/>
                <w:sz w:val="16"/>
                <w:szCs w:val="16"/>
                <w:lang w:val="es-CR" w:eastAsia="es-CR"/>
              </w:rPr>
            </w:pPr>
            <w:r w:rsidRPr="00655308">
              <w:rPr>
                <w:rFonts w:ascii="Arial Narrow" w:hAnsi="Arial Narrow" w:cs="Arial"/>
                <w:sz w:val="16"/>
                <w:szCs w:val="16"/>
                <w:lang w:val="es-CR" w:eastAsia="es-CR"/>
              </w:rPr>
              <w:t>15.429.876,43</w:t>
            </w:r>
          </w:p>
        </w:tc>
      </w:tr>
      <w:tr w:rsidR="00215A5C" w:rsidRPr="00F67547" w:rsidTr="00FD066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215A5C" w:rsidRPr="00F67547" w:rsidRDefault="00215A5C" w:rsidP="00FD0661">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215A5C" w:rsidRPr="00F67547" w:rsidRDefault="00215A5C" w:rsidP="00FD0661">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215A5C" w:rsidRPr="00F67547" w:rsidTr="00FD066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215A5C" w:rsidRPr="00F67547" w:rsidRDefault="00215A5C" w:rsidP="00FD0661">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single" w:sz="4" w:space="0" w:color="auto"/>
              <w:left w:val="single" w:sz="4" w:space="0" w:color="auto"/>
            </w:tcBorders>
            <w:shd w:val="clear" w:color="000000" w:fill="FFFFFF"/>
            <w:vAlign w:val="center"/>
          </w:tcPr>
          <w:p w:rsidR="00215A5C" w:rsidRPr="00F67547" w:rsidRDefault="00215A5C" w:rsidP="00FD0661">
            <w:pPr>
              <w:jc w:val="both"/>
              <w:rPr>
                <w:rFonts w:ascii="Arial Narrow" w:hAnsi="Arial Narrow" w:cs="Arial"/>
                <w:sz w:val="16"/>
                <w:szCs w:val="16"/>
                <w:lang w:val="es-CR"/>
              </w:rPr>
            </w:pPr>
          </w:p>
        </w:tc>
      </w:tr>
    </w:tbl>
    <w:p w:rsidR="00215A5C" w:rsidRDefault="00215A5C" w:rsidP="00215A5C">
      <w:pPr>
        <w:spacing w:line="360" w:lineRule="auto"/>
        <w:jc w:val="both"/>
        <w:rPr>
          <w:rFonts w:cs="Arial"/>
          <w:sz w:val="22"/>
          <w:szCs w:val="22"/>
        </w:rPr>
      </w:pPr>
    </w:p>
    <w:p w:rsidR="00215A5C" w:rsidRPr="00FD161B" w:rsidRDefault="00215A5C" w:rsidP="00215A5C">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215A5C" w:rsidRPr="00FD161B" w:rsidRDefault="00215A5C" w:rsidP="00215A5C">
      <w:pPr>
        <w:spacing w:line="360" w:lineRule="auto"/>
        <w:jc w:val="both"/>
        <w:rPr>
          <w:rFonts w:cs="Arial"/>
          <w:bCs/>
          <w:sz w:val="22"/>
          <w:szCs w:val="22"/>
        </w:rPr>
      </w:pPr>
    </w:p>
    <w:p w:rsidR="00215A5C" w:rsidRPr="00FD161B" w:rsidRDefault="00215A5C" w:rsidP="00215A5C">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215A5C" w:rsidRPr="00FD161B" w:rsidRDefault="00215A5C" w:rsidP="00215A5C">
      <w:pPr>
        <w:spacing w:line="360" w:lineRule="auto"/>
        <w:jc w:val="both"/>
        <w:rPr>
          <w:rFonts w:cs="Arial"/>
          <w:bCs/>
          <w:sz w:val="22"/>
          <w:szCs w:val="22"/>
        </w:rPr>
      </w:pPr>
    </w:p>
    <w:p w:rsidR="00215A5C" w:rsidRPr="00FD161B" w:rsidRDefault="00215A5C" w:rsidP="00215A5C">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215A5C" w:rsidRPr="00FD161B" w:rsidRDefault="00215A5C" w:rsidP="00215A5C">
      <w:pPr>
        <w:spacing w:line="360" w:lineRule="auto"/>
        <w:jc w:val="both"/>
        <w:rPr>
          <w:rFonts w:cs="Arial"/>
          <w:bCs/>
          <w:sz w:val="22"/>
          <w:szCs w:val="22"/>
        </w:rPr>
      </w:pPr>
    </w:p>
    <w:p w:rsidR="00215A5C" w:rsidRDefault="00215A5C" w:rsidP="00215A5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15A5C" w:rsidRPr="00AB2826" w:rsidRDefault="00215A5C" w:rsidP="00215A5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15A5C" w:rsidRPr="00D14EAF" w:rsidRDefault="00215A5C" w:rsidP="00215A5C">
      <w:pPr>
        <w:spacing w:line="360" w:lineRule="auto"/>
        <w:jc w:val="both"/>
        <w:rPr>
          <w:rFonts w:cs="Arial"/>
          <w:b/>
          <w:sz w:val="22"/>
        </w:rPr>
      </w:pPr>
      <w:r w:rsidRPr="00D14EAF">
        <w:rPr>
          <w:rFonts w:cs="Arial"/>
          <w:b/>
          <w:sz w:val="22"/>
        </w:rPr>
        <w:t>************</w:t>
      </w:r>
    </w:p>
    <w:p w:rsidR="00215A5C" w:rsidRDefault="00215A5C" w:rsidP="00215A5C">
      <w:pPr>
        <w:spacing w:line="360" w:lineRule="auto"/>
        <w:jc w:val="both"/>
        <w:rPr>
          <w:rFonts w:cs="Arial"/>
          <w:sz w:val="22"/>
          <w:lang w:val="es-ES_tradnl"/>
        </w:rPr>
      </w:pPr>
    </w:p>
    <w:p w:rsidR="00215A5C" w:rsidRPr="00AB2826" w:rsidRDefault="00215A5C" w:rsidP="00215A5C">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rsidR="00215A5C" w:rsidRDefault="00215A5C" w:rsidP="00215A5C">
      <w:pPr>
        <w:spacing w:line="360" w:lineRule="auto"/>
        <w:jc w:val="both"/>
        <w:rPr>
          <w:rFonts w:cs="Arial"/>
          <w:b/>
          <w:bCs/>
          <w:sz w:val="22"/>
          <w:szCs w:val="22"/>
        </w:rPr>
      </w:pPr>
      <w:r>
        <w:rPr>
          <w:rFonts w:cs="Arial"/>
          <w:b/>
          <w:bCs/>
          <w:sz w:val="22"/>
          <w:szCs w:val="22"/>
        </w:rPr>
        <w:t>Considerando:</w:t>
      </w:r>
    </w:p>
    <w:p w:rsidR="00215A5C" w:rsidRDefault="00215A5C" w:rsidP="00215A5C">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GG-ME-0551-2019 del 23 de mayo de 2019, la Gerencia General remite y avala el informe </w:t>
      </w:r>
      <w:r>
        <w:rPr>
          <w:rFonts w:cs="Arial"/>
          <w:sz w:val="22"/>
          <w:szCs w:val="22"/>
        </w:rPr>
        <w:t>DF</w:t>
      </w:r>
      <w:r w:rsidRPr="00B35EAF">
        <w:rPr>
          <w:rFonts w:cs="Arial"/>
          <w:sz w:val="22"/>
          <w:szCs w:val="22"/>
        </w:rPr>
        <w:t>-OF-</w:t>
      </w:r>
      <w:r>
        <w:rPr>
          <w:rFonts w:cs="Arial"/>
          <w:sz w:val="22"/>
          <w:szCs w:val="22"/>
        </w:rPr>
        <w:t>0563</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en lo que ahora interesa, a la solicitud del</w:t>
      </w:r>
      <w:r>
        <w:rPr>
          <w:rFonts w:cs="Arial"/>
          <w:bCs/>
          <w:sz w:val="22"/>
          <w:szCs w:val="22"/>
        </w:rPr>
        <w:t xml:space="preserve"> Grupo Mutual Alajuela – La Vivienda </w:t>
      </w:r>
      <w:r w:rsidRPr="008E7278">
        <w:rPr>
          <w:rFonts w:cs="Arial"/>
          <w:bCs/>
          <w:sz w:val="22"/>
          <w:szCs w:val="22"/>
          <w:lang w:val="es-ES_tradnl"/>
        </w:rPr>
        <w:t>de Ahorro y Préstamo</w:t>
      </w:r>
      <w:r w:rsidRPr="00DF08F8">
        <w:rPr>
          <w:rFonts w:cs="Arial"/>
          <w:bCs/>
          <w:sz w:val="22"/>
        </w:rPr>
        <w:t>,</w:t>
      </w:r>
      <w:r>
        <w:rPr>
          <w:rFonts w:cs="Arial"/>
          <w:bCs/>
          <w:sz w:val="22"/>
        </w:rPr>
        <w:t xml:space="preserve"> para financiar –al amparo del artículo 59 de la Ley del Sistema Financiero Nacional para la Vivienda– una operación de Bono Familiar de Vivienda, por situación de extrema necesidad, para la familia que encabeza la señora María Viviana Madrigal Castillo.</w:t>
      </w:r>
    </w:p>
    <w:p w:rsidR="00215A5C" w:rsidRDefault="00215A5C" w:rsidP="00215A5C">
      <w:pPr>
        <w:spacing w:line="360" w:lineRule="auto"/>
        <w:jc w:val="both"/>
        <w:rPr>
          <w:rFonts w:cs="Arial"/>
          <w:bCs/>
          <w:sz w:val="22"/>
          <w:szCs w:val="22"/>
        </w:rPr>
      </w:pPr>
    </w:p>
    <w:p w:rsidR="00215A5C" w:rsidRDefault="00215A5C" w:rsidP="00215A5C">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rsidR="00215A5C" w:rsidRDefault="00215A5C" w:rsidP="00215A5C">
      <w:pPr>
        <w:spacing w:line="360" w:lineRule="auto"/>
        <w:jc w:val="both"/>
        <w:rPr>
          <w:rFonts w:cs="Arial"/>
          <w:bCs/>
          <w:sz w:val="22"/>
          <w:szCs w:val="22"/>
        </w:rPr>
      </w:pPr>
    </w:p>
    <w:p w:rsidR="00215A5C" w:rsidRDefault="00215A5C" w:rsidP="00215A5C">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w:t>
      </w:r>
      <w:r w:rsidRPr="00866B3D">
        <w:rPr>
          <w:rFonts w:cs="Arial"/>
          <w:bCs/>
          <w:color w:val="000000"/>
          <w:sz w:val="22"/>
          <w:szCs w:val="22"/>
          <w:lang w:val="es-CR"/>
        </w:rPr>
        <w:t>Bono Familiar de Vivienda</w:t>
      </w:r>
      <w:r>
        <w:rPr>
          <w:rFonts w:cs="Arial"/>
          <w:bCs/>
          <w:sz w:val="22"/>
          <w:szCs w:val="22"/>
          <w:lang w:val="es-ES_tradnl"/>
        </w:rPr>
        <w:t xml:space="preserve">, en los términos planteados en el informe </w:t>
      </w:r>
      <w:r>
        <w:rPr>
          <w:rFonts w:cs="Arial"/>
          <w:sz w:val="22"/>
          <w:szCs w:val="22"/>
        </w:rPr>
        <w:t>DF</w:t>
      </w:r>
      <w:r w:rsidRPr="00B35EAF">
        <w:rPr>
          <w:rFonts w:cs="Arial"/>
          <w:sz w:val="22"/>
          <w:szCs w:val="22"/>
        </w:rPr>
        <w:t>-OF-</w:t>
      </w:r>
      <w:r>
        <w:rPr>
          <w:rFonts w:cs="Arial"/>
          <w:sz w:val="22"/>
          <w:szCs w:val="22"/>
        </w:rPr>
        <w:t>0563</w:t>
      </w:r>
      <w:r w:rsidRPr="00B35EAF">
        <w:rPr>
          <w:rFonts w:cs="Arial"/>
          <w:sz w:val="22"/>
          <w:szCs w:val="22"/>
        </w:rPr>
        <w:t>-201</w:t>
      </w:r>
      <w:r>
        <w:rPr>
          <w:rFonts w:cs="Arial"/>
          <w:sz w:val="22"/>
          <w:szCs w:val="22"/>
        </w:rPr>
        <w:t>9</w:t>
      </w:r>
      <w:r>
        <w:rPr>
          <w:rFonts w:cs="Arial"/>
          <w:bCs/>
          <w:sz w:val="22"/>
          <w:szCs w:val="22"/>
        </w:rPr>
        <w:t>.</w:t>
      </w:r>
    </w:p>
    <w:p w:rsidR="00215A5C" w:rsidRPr="00F80BE0" w:rsidRDefault="00215A5C" w:rsidP="00215A5C">
      <w:pPr>
        <w:spacing w:line="360" w:lineRule="auto"/>
        <w:jc w:val="both"/>
        <w:rPr>
          <w:rFonts w:cs="Arial"/>
          <w:bCs/>
          <w:sz w:val="16"/>
          <w:szCs w:val="16"/>
          <w:lang w:val="es-ES_tradnl"/>
        </w:rPr>
      </w:pPr>
    </w:p>
    <w:p w:rsidR="00215A5C" w:rsidRDefault="00215A5C" w:rsidP="00215A5C">
      <w:pPr>
        <w:spacing w:line="360" w:lineRule="auto"/>
        <w:jc w:val="both"/>
        <w:rPr>
          <w:rFonts w:cs="Arial"/>
          <w:b/>
          <w:bCs/>
          <w:sz w:val="22"/>
          <w:szCs w:val="22"/>
        </w:rPr>
      </w:pPr>
      <w:r>
        <w:rPr>
          <w:rFonts w:cs="Arial"/>
          <w:b/>
          <w:bCs/>
          <w:sz w:val="22"/>
          <w:szCs w:val="22"/>
        </w:rPr>
        <w:t>Por tanto, se acuerda:</w:t>
      </w:r>
    </w:p>
    <w:p w:rsidR="00215A5C" w:rsidRDefault="00215A5C" w:rsidP="00215A5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una operación individual</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0563</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r>
        <w:rPr>
          <w:rFonts w:cs="Arial"/>
          <w:bCs/>
          <w:sz w:val="22"/>
        </w:rPr>
        <w:t xml:space="preserve"> </w:t>
      </w:r>
    </w:p>
    <w:p w:rsidR="00215A5C" w:rsidRDefault="00215A5C" w:rsidP="00215A5C">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15A5C" w:rsidRPr="00094C1E" w:rsidTr="00FD066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5A5C" w:rsidRPr="00094C1E" w:rsidRDefault="00215A5C" w:rsidP="00FD0661">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 xml:space="preserve">Grupo Mutual Alajuela – La Vivienda </w:t>
            </w:r>
            <w:r w:rsidRPr="00FB5AD9">
              <w:rPr>
                <w:rFonts w:cs="Arial"/>
                <w:b/>
                <w:bCs/>
                <w:iCs/>
                <w:sz w:val="22"/>
                <w:szCs w:val="22"/>
                <w:lang w:val="es-ES_tradnl" w:eastAsia="es-CR"/>
              </w:rPr>
              <w:t>de Ahorro y Préstamo</w:t>
            </w:r>
          </w:p>
        </w:tc>
      </w:tr>
      <w:tr w:rsidR="00215A5C" w:rsidRPr="00094C1E" w:rsidTr="00FD0661">
        <w:trPr>
          <w:trHeight w:val="20"/>
        </w:trPr>
        <w:tc>
          <w:tcPr>
            <w:tcW w:w="1575" w:type="dxa"/>
            <w:tcBorders>
              <w:top w:val="single" w:sz="4" w:space="0" w:color="auto"/>
              <w:left w:val="single" w:sz="4" w:space="0" w:color="auto"/>
              <w:bottom w:val="nil"/>
              <w:right w:val="single" w:sz="4" w:space="0" w:color="auto"/>
            </w:tcBorders>
            <w:vAlign w:val="center"/>
          </w:tcPr>
          <w:p w:rsidR="00215A5C" w:rsidRPr="00094C1E" w:rsidRDefault="00215A5C" w:rsidP="00FD066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15A5C" w:rsidRPr="00094C1E" w:rsidRDefault="00215A5C" w:rsidP="00FD066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15A5C" w:rsidRPr="00094C1E" w:rsidRDefault="00215A5C" w:rsidP="00FD066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15A5C" w:rsidRPr="00094C1E" w:rsidRDefault="00215A5C" w:rsidP="00FD066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15A5C" w:rsidRPr="00094C1E" w:rsidRDefault="00215A5C" w:rsidP="00FD0661">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215A5C" w:rsidRPr="00094C1E" w:rsidRDefault="00215A5C" w:rsidP="00FD066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A5C" w:rsidRPr="00094C1E" w:rsidRDefault="00215A5C" w:rsidP="00FD066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5A5C" w:rsidRPr="00094C1E" w:rsidRDefault="00215A5C" w:rsidP="00FD066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15A5C" w:rsidRPr="00094C1E" w:rsidRDefault="00215A5C" w:rsidP="00FD0661">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15A5C" w:rsidRPr="00094C1E" w:rsidRDefault="00215A5C" w:rsidP="00FD0661">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5A5C" w:rsidRPr="00094C1E" w:rsidRDefault="00215A5C" w:rsidP="00FD0661">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215A5C" w:rsidRPr="00403430" w:rsidTr="00FD066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403430" w:rsidRDefault="00215A5C" w:rsidP="00FD0661">
            <w:pPr>
              <w:rPr>
                <w:rFonts w:ascii="Arial Narrow" w:hAnsi="Arial Narrow" w:cs="Arial"/>
                <w:sz w:val="16"/>
                <w:szCs w:val="16"/>
                <w:lang w:val="es-CR" w:eastAsia="es-CR"/>
              </w:rPr>
            </w:pPr>
            <w:r>
              <w:rPr>
                <w:rFonts w:ascii="Arial Narrow" w:hAnsi="Arial Narrow" w:cs="Arial"/>
                <w:sz w:val="16"/>
                <w:szCs w:val="16"/>
                <w:lang w:val="es-CR" w:eastAsia="es-CR"/>
              </w:rPr>
              <w:t xml:space="preserve">María Viviana Madrigal Castillo </w:t>
            </w:r>
            <w:r w:rsidRPr="00403430">
              <w:rPr>
                <w:rFonts w:ascii="Arial Narrow" w:hAnsi="Arial Narrow" w:cs="Arial"/>
                <w:sz w:val="16"/>
                <w:szCs w:val="16"/>
                <w:lang w:val="es-CR" w:eastAsia="es-CR"/>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403430" w:rsidRDefault="00215A5C" w:rsidP="00FD0661">
            <w:pPr>
              <w:jc w:val="center"/>
              <w:rPr>
                <w:rFonts w:ascii="Arial Narrow" w:hAnsi="Arial Narrow" w:cs="Arial"/>
                <w:sz w:val="16"/>
                <w:szCs w:val="16"/>
                <w:lang w:val="es-CR" w:eastAsia="es-CR"/>
              </w:rPr>
            </w:pPr>
            <w:r>
              <w:rPr>
                <w:rFonts w:ascii="Arial Narrow" w:hAnsi="Arial Narrow" w:cs="Arial"/>
                <w:sz w:val="16"/>
                <w:szCs w:val="16"/>
                <w:lang w:val="es-CR" w:eastAsia="es-CR"/>
              </w:rPr>
              <w:t>2-0442-0323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15A5C" w:rsidRPr="00403430" w:rsidRDefault="00215A5C" w:rsidP="00FD0661">
            <w:pPr>
              <w:jc w:val="center"/>
              <w:rPr>
                <w:rFonts w:ascii="Arial Narrow" w:hAnsi="Arial Narrow" w:cs="Arial"/>
                <w:sz w:val="16"/>
                <w:szCs w:val="16"/>
                <w:lang w:val="es-CR" w:eastAsia="es-CR"/>
              </w:rPr>
            </w:pPr>
            <w:r>
              <w:rPr>
                <w:rFonts w:ascii="Arial Narrow" w:hAnsi="Arial Narrow" w:cs="Arial"/>
                <w:sz w:val="16"/>
                <w:szCs w:val="16"/>
                <w:lang w:val="es-CR" w:eastAsia="es-CR"/>
              </w:rPr>
              <w:t>2-180396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5A5C" w:rsidRPr="00403430" w:rsidRDefault="00215A5C" w:rsidP="00FD0661">
            <w:pPr>
              <w:jc w:val="center"/>
              <w:rPr>
                <w:rFonts w:ascii="Arial Narrow" w:hAnsi="Arial Narrow" w:cs="Arial"/>
                <w:sz w:val="16"/>
                <w:szCs w:val="16"/>
                <w:lang w:val="es-CR" w:eastAsia="es-CR"/>
              </w:rPr>
            </w:pPr>
            <w:r>
              <w:rPr>
                <w:rFonts w:ascii="Arial Narrow" w:hAnsi="Arial Narrow" w:cs="Arial"/>
                <w:sz w:val="16"/>
                <w:szCs w:val="16"/>
                <w:lang w:val="es-CR" w:eastAsia="es-CR"/>
              </w:rPr>
              <w:t>Alajuela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403430" w:rsidRDefault="00215A5C" w:rsidP="00FD0661">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15A5C" w:rsidRPr="00403430" w:rsidRDefault="00215A5C" w:rsidP="00FD0661">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403430" w:rsidRDefault="00215A5C" w:rsidP="00FD066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16.950.000,00</w:t>
            </w:r>
          </w:p>
        </w:tc>
        <w:tc>
          <w:tcPr>
            <w:tcW w:w="851" w:type="dxa"/>
            <w:tcBorders>
              <w:top w:val="single" w:sz="4" w:space="0" w:color="auto"/>
              <w:left w:val="nil"/>
              <w:bottom w:val="single" w:sz="4" w:space="0" w:color="auto"/>
              <w:right w:val="single" w:sz="4" w:space="0" w:color="auto"/>
            </w:tcBorders>
            <w:vAlign w:val="center"/>
          </w:tcPr>
          <w:p w:rsidR="00215A5C" w:rsidRPr="00403430" w:rsidRDefault="00215A5C" w:rsidP="00FD066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166.494,26</w:t>
            </w:r>
          </w:p>
        </w:tc>
        <w:tc>
          <w:tcPr>
            <w:tcW w:w="837" w:type="dxa"/>
            <w:tcBorders>
              <w:top w:val="single" w:sz="4" w:space="0" w:color="auto"/>
              <w:left w:val="nil"/>
              <w:bottom w:val="single" w:sz="4" w:space="0" w:color="auto"/>
              <w:right w:val="single" w:sz="4" w:space="0" w:color="auto"/>
            </w:tcBorders>
            <w:shd w:val="clear" w:color="auto" w:fill="auto"/>
            <w:vAlign w:val="center"/>
          </w:tcPr>
          <w:p w:rsidR="00215A5C" w:rsidRPr="00403430" w:rsidRDefault="00215A5C" w:rsidP="00FD0661">
            <w:pPr>
              <w:jc w:val="center"/>
              <w:rPr>
                <w:rFonts w:ascii="Arial Narrow" w:hAnsi="Arial Narrow" w:cs="Arial"/>
                <w:sz w:val="16"/>
                <w:szCs w:val="16"/>
                <w:lang w:val="es-CR" w:eastAsia="es-CR"/>
              </w:rPr>
            </w:pPr>
            <w:r>
              <w:rPr>
                <w:rFonts w:ascii="Arial Narrow" w:hAnsi="Arial Narrow" w:cs="Arial"/>
                <w:sz w:val="16"/>
                <w:szCs w:val="16"/>
                <w:lang w:val="es-CR" w:eastAsia="es-CR"/>
              </w:rPr>
              <w:t>554.980,88</w:t>
            </w:r>
          </w:p>
        </w:tc>
        <w:tc>
          <w:tcPr>
            <w:tcW w:w="992" w:type="dxa"/>
            <w:tcBorders>
              <w:top w:val="single" w:sz="4" w:space="0" w:color="auto"/>
              <w:left w:val="nil"/>
              <w:bottom w:val="single" w:sz="4" w:space="0" w:color="auto"/>
              <w:right w:val="single" w:sz="4" w:space="0" w:color="auto"/>
            </w:tcBorders>
            <w:shd w:val="clear" w:color="auto" w:fill="auto"/>
            <w:vAlign w:val="center"/>
          </w:tcPr>
          <w:p w:rsidR="00215A5C" w:rsidRPr="00403430" w:rsidRDefault="00215A5C" w:rsidP="00FD066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17.338.486,62</w:t>
            </w:r>
          </w:p>
        </w:tc>
      </w:tr>
      <w:tr w:rsidR="00215A5C" w:rsidRPr="00874C6F" w:rsidTr="00FD0661">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215A5C" w:rsidRPr="00874C6F" w:rsidRDefault="00215A5C" w:rsidP="00FD0661">
            <w:pPr>
              <w:jc w:val="both"/>
              <w:rPr>
                <w:rFonts w:ascii="Arial Narrow" w:hAnsi="Arial Narrow" w:cs="Arial"/>
                <w:sz w:val="16"/>
                <w:szCs w:val="16"/>
                <w:lang w:val="es-CR"/>
              </w:rPr>
            </w:pPr>
            <w:r w:rsidRPr="00874C6F">
              <w:rPr>
                <w:rFonts w:ascii="Arial Narrow" w:hAnsi="Arial Narrow" w:cs="Arial"/>
                <w:sz w:val="16"/>
                <w:szCs w:val="16"/>
                <w:lang w:val="es-CR"/>
              </w:rPr>
              <w:t>(*)</w:t>
            </w:r>
            <w:r>
              <w:rPr>
                <w:rFonts w:ascii="Arial Narrow" w:hAnsi="Arial Narrow" w:cs="Arial"/>
                <w:sz w:val="16"/>
                <w:szCs w:val="16"/>
                <w:lang w:val="es-CR"/>
              </w:rPr>
              <w:t xml:space="preserve"> </w:t>
            </w:r>
            <w:r w:rsidRPr="00874C6F">
              <w:rPr>
                <w:rFonts w:ascii="Arial Narrow" w:hAnsi="Arial Narrow" w:cs="Arial"/>
                <w:sz w:val="16"/>
                <w:szCs w:val="16"/>
                <w:lang w:val="es-CR"/>
              </w:rPr>
              <w:t>CVE: Compra de vivienda existente</w:t>
            </w:r>
          </w:p>
        </w:tc>
      </w:tr>
    </w:tbl>
    <w:p w:rsidR="00215A5C" w:rsidRDefault="00215A5C" w:rsidP="00215A5C">
      <w:pPr>
        <w:spacing w:line="360" w:lineRule="auto"/>
        <w:jc w:val="both"/>
        <w:rPr>
          <w:rFonts w:cs="Arial"/>
          <w:sz w:val="22"/>
          <w:szCs w:val="22"/>
        </w:rPr>
      </w:pPr>
    </w:p>
    <w:p w:rsidR="00215A5C" w:rsidRDefault="00215A5C" w:rsidP="00215A5C">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215A5C" w:rsidRPr="00F80BE0" w:rsidRDefault="00215A5C" w:rsidP="00215A5C">
      <w:pPr>
        <w:spacing w:line="360" w:lineRule="auto"/>
        <w:jc w:val="both"/>
        <w:rPr>
          <w:rFonts w:cs="Arial"/>
          <w:bCs/>
          <w:sz w:val="16"/>
          <w:szCs w:val="16"/>
        </w:rPr>
      </w:pPr>
    </w:p>
    <w:p w:rsidR="00215A5C" w:rsidRDefault="00215A5C" w:rsidP="00215A5C">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215A5C" w:rsidRPr="00F80BE0" w:rsidRDefault="00215A5C" w:rsidP="00215A5C">
      <w:pPr>
        <w:spacing w:line="360" w:lineRule="auto"/>
        <w:jc w:val="both"/>
        <w:rPr>
          <w:rFonts w:cs="Arial"/>
          <w:bCs/>
          <w:sz w:val="16"/>
          <w:szCs w:val="16"/>
        </w:rPr>
      </w:pPr>
    </w:p>
    <w:p w:rsidR="00215A5C" w:rsidRDefault="00215A5C" w:rsidP="00215A5C">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15A5C" w:rsidRPr="00AB2826" w:rsidRDefault="00215A5C" w:rsidP="00215A5C">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rsidR="00215A5C" w:rsidRPr="00D14EAF" w:rsidRDefault="00215A5C" w:rsidP="00215A5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7478E3" w:rsidRPr="002F0FBB" w:rsidRDefault="007478E3" w:rsidP="007478E3">
      <w:pPr>
        <w:spacing w:line="360" w:lineRule="auto"/>
        <w:ind w:right="51"/>
        <w:jc w:val="both"/>
        <w:rPr>
          <w:rFonts w:cs="Arial"/>
          <w:b/>
          <w:sz w:val="22"/>
          <w:szCs w:val="22"/>
        </w:rPr>
      </w:pPr>
      <w:r w:rsidRPr="002F0FBB">
        <w:rPr>
          <w:rFonts w:cs="Arial"/>
          <w:b/>
          <w:sz w:val="22"/>
          <w:szCs w:val="22"/>
        </w:rPr>
        <w:t>Considerando:</w:t>
      </w:r>
    </w:p>
    <w:p w:rsidR="007478E3" w:rsidRPr="002F0FBB" w:rsidRDefault="007478E3" w:rsidP="007478E3">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0555</w:t>
      </w:r>
      <w:r w:rsidRPr="00EA7ADB">
        <w:rPr>
          <w:rFonts w:cs="Arial"/>
          <w:sz w:val="22"/>
          <w:szCs w:val="22"/>
        </w:rPr>
        <w:t>-201</w:t>
      </w:r>
      <w:r>
        <w:rPr>
          <w:rFonts w:cs="Arial"/>
          <w:sz w:val="22"/>
          <w:szCs w:val="22"/>
        </w:rPr>
        <w:t>9</w:t>
      </w:r>
      <w:r w:rsidRPr="00EA7ADB">
        <w:rPr>
          <w:rFonts w:cs="Arial"/>
          <w:sz w:val="22"/>
          <w:szCs w:val="22"/>
        </w:rPr>
        <w:t xml:space="preserve"> del </w:t>
      </w:r>
      <w:r>
        <w:rPr>
          <w:rFonts w:cs="Arial"/>
          <w:sz w:val="22"/>
          <w:szCs w:val="22"/>
        </w:rPr>
        <w:t>24</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0566</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para declarar la no objeción de este Banco, a la adjudicación para la construcción de las obras faltantes de infraestructura del proyecto de Bono Colectivo Los Lirios</w:t>
      </w:r>
      <w:r w:rsidRPr="009C1F77">
        <w:rPr>
          <w:rFonts w:cs="Arial"/>
          <w:sz w:val="22"/>
          <w:szCs w:val="22"/>
        </w:rPr>
        <w:t xml:space="preserve">, ubicado en </w:t>
      </w:r>
      <w:r>
        <w:rPr>
          <w:rFonts w:cs="Arial"/>
          <w:sz w:val="22"/>
          <w:szCs w:val="22"/>
        </w:rPr>
        <w:t xml:space="preserve">el cantón y provincia de Limón,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09</w:t>
      </w:r>
      <w:r w:rsidRPr="00E30ABB">
        <w:rPr>
          <w:rFonts w:cs="Arial"/>
          <w:sz w:val="22"/>
          <w:szCs w:val="22"/>
        </w:rPr>
        <w:t>-201</w:t>
      </w:r>
      <w:r>
        <w:rPr>
          <w:rFonts w:cs="Arial"/>
          <w:sz w:val="22"/>
          <w:szCs w:val="22"/>
        </w:rPr>
        <w:t>0</w:t>
      </w:r>
      <w:r w:rsidRPr="00E30ABB">
        <w:rPr>
          <w:rFonts w:cs="Arial"/>
          <w:sz w:val="22"/>
          <w:szCs w:val="22"/>
        </w:rPr>
        <w:t xml:space="preserve"> del </w:t>
      </w:r>
      <w:r>
        <w:rPr>
          <w:rFonts w:cs="Arial"/>
          <w:sz w:val="22"/>
          <w:szCs w:val="22"/>
        </w:rPr>
        <w:t xml:space="preserve">1° </w:t>
      </w:r>
      <w:r w:rsidRPr="00E30ABB">
        <w:rPr>
          <w:rFonts w:cs="Arial"/>
          <w:sz w:val="22"/>
          <w:szCs w:val="22"/>
        </w:rPr>
        <w:t xml:space="preserve">de </w:t>
      </w:r>
      <w:r>
        <w:rPr>
          <w:rFonts w:cs="Arial"/>
          <w:sz w:val="22"/>
          <w:szCs w:val="22"/>
        </w:rPr>
        <w:t>febrero</w:t>
      </w:r>
      <w:r w:rsidRPr="00E30ABB">
        <w:rPr>
          <w:rFonts w:cs="Arial"/>
          <w:sz w:val="22"/>
          <w:szCs w:val="22"/>
        </w:rPr>
        <w:t xml:space="preserve"> de 201</w:t>
      </w:r>
      <w:r>
        <w:rPr>
          <w:rFonts w:cs="Arial"/>
          <w:sz w:val="22"/>
          <w:szCs w:val="22"/>
        </w:rPr>
        <w:t>0.</w:t>
      </w:r>
    </w:p>
    <w:p w:rsidR="007478E3" w:rsidRPr="002F0FBB" w:rsidRDefault="007478E3" w:rsidP="007478E3">
      <w:pPr>
        <w:spacing w:line="360" w:lineRule="auto"/>
        <w:ind w:right="51"/>
        <w:jc w:val="both"/>
        <w:rPr>
          <w:rFonts w:cs="Arial"/>
          <w:b/>
          <w:sz w:val="22"/>
          <w:szCs w:val="22"/>
        </w:rPr>
      </w:pPr>
    </w:p>
    <w:p w:rsidR="00C226F6" w:rsidRDefault="007478E3" w:rsidP="007478E3">
      <w:pPr>
        <w:spacing w:line="360" w:lineRule="auto"/>
        <w:jc w:val="both"/>
        <w:rPr>
          <w:rFonts w:cs="Arial"/>
          <w:sz w:val="22"/>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sidR="00C226F6">
        <w:rPr>
          <w:rFonts w:cs="Arial"/>
          <w:sz w:val="22"/>
        </w:rPr>
        <w:t xml:space="preserve">bajo las condiciones que se indican en el referido informe </w:t>
      </w:r>
      <w:r w:rsidR="00C226F6" w:rsidRPr="00EA7ADB">
        <w:rPr>
          <w:rFonts w:cs="Arial"/>
          <w:color w:val="000000"/>
          <w:sz w:val="22"/>
          <w:szCs w:val="22"/>
        </w:rPr>
        <w:t>DF-OF-</w:t>
      </w:r>
      <w:r w:rsidR="00C226F6">
        <w:rPr>
          <w:rFonts w:cs="Arial"/>
          <w:color w:val="000000"/>
          <w:sz w:val="22"/>
          <w:szCs w:val="22"/>
        </w:rPr>
        <w:t>0566</w:t>
      </w:r>
      <w:r w:rsidR="00C226F6" w:rsidRPr="00EA7ADB">
        <w:rPr>
          <w:rFonts w:cs="Arial"/>
          <w:color w:val="000000"/>
          <w:sz w:val="22"/>
          <w:szCs w:val="22"/>
        </w:rPr>
        <w:t>-201</w:t>
      </w:r>
      <w:r w:rsidR="00C226F6">
        <w:rPr>
          <w:rFonts w:cs="Arial"/>
          <w:color w:val="000000"/>
          <w:sz w:val="22"/>
          <w:szCs w:val="22"/>
        </w:rPr>
        <w:t>9</w:t>
      </w:r>
      <w:r w:rsidR="00C226F6">
        <w:rPr>
          <w:rFonts w:cs="Arial"/>
          <w:sz w:val="22"/>
        </w:rPr>
        <w:t>.</w:t>
      </w:r>
    </w:p>
    <w:p w:rsidR="00C226F6" w:rsidRDefault="00C226F6" w:rsidP="007478E3">
      <w:pPr>
        <w:spacing w:line="360" w:lineRule="auto"/>
        <w:jc w:val="both"/>
        <w:rPr>
          <w:rFonts w:cs="Arial"/>
          <w:sz w:val="22"/>
        </w:rPr>
      </w:pPr>
    </w:p>
    <w:p w:rsidR="007478E3" w:rsidRDefault="007478E3" w:rsidP="007478E3">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rsidR="007478E3" w:rsidRDefault="007478E3" w:rsidP="007478E3">
      <w:pPr>
        <w:spacing w:line="360" w:lineRule="auto"/>
        <w:jc w:val="both"/>
        <w:rPr>
          <w:rFonts w:cs="Arial"/>
          <w:sz w:val="22"/>
          <w:szCs w:val="22"/>
        </w:rPr>
      </w:pPr>
    </w:p>
    <w:p w:rsidR="00C226F6" w:rsidRDefault="00C226F6" w:rsidP="00C226F6">
      <w:pPr>
        <w:spacing w:line="360" w:lineRule="auto"/>
        <w:ind w:right="51"/>
        <w:jc w:val="both"/>
        <w:rPr>
          <w:rFonts w:cs="Arial"/>
          <w:b/>
          <w:sz w:val="22"/>
        </w:rPr>
      </w:pPr>
      <w:r>
        <w:rPr>
          <w:rFonts w:cs="Arial"/>
          <w:b/>
          <w:sz w:val="22"/>
        </w:rPr>
        <w:t>Por tanto, se acuerda:</w:t>
      </w:r>
    </w:p>
    <w:p w:rsidR="00C226F6" w:rsidRDefault="00C226F6" w:rsidP="00C226F6">
      <w:pPr>
        <w:spacing w:line="360" w:lineRule="auto"/>
        <w:ind w:right="51"/>
        <w:jc w:val="both"/>
        <w:rPr>
          <w:rFonts w:cs="Arial"/>
          <w:color w:val="000000"/>
          <w:sz w:val="22"/>
          <w:szCs w:val="22"/>
        </w:rPr>
      </w:pPr>
      <w:r>
        <w:rPr>
          <w:rFonts w:cs="Arial"/>
          <w:b/>
          <w:bCs/>
          <w:sz w:val="22"/>
        </w:rPr>
        <w:t>1.</w:t>
      </w:r>
      <w:r>
        <w:rPr>
          <w:rFonts w:cs="Arial"/>
          <w:sz w:val="22"/>
        </w:rPr>
        <w:t xml:space="preserve"> Declarar la no objeción del Banco Hipotecario de la Vivienda, a la adjudicación realizada por la Fundación para la Vivienda Rural Costa Rica – Canadá</w:t>
      </w:r>
      <w:r>
        <w:rPr>
          <w:rFonts w:cs="Arial"/>
          <w:sz w:val="22"/>
          <w:szCs w:val="22"/>
        </w:rPr>
        <w:t xml:space="preserve">, a la empresa FRP Tecnología en Construcción S.A., cédula jurídica 3-101-2155000, como adjudicatario del proyecto </w:t>
      </w:r>
      <w:r w:rsidRPr="00E83381">
        <w:rPr>
          <w:rFonts w:cs="Arial"/>
          <w:i/>
          <w:sz w:val="22"/>
          <w:szCs w:val="22"/>
        </w:rPr>
        <w:t xml:space="preserve"> </w:t>
      </w:r>
      <w:r>
        <w:rPr>
          <w:rFonts w:cs="Arial"/>
          <w:i/>
          <w:sz w:val="22"/>
          <w:szCs w:val="22"/>
        </w:rPr>
        <w:t xml:space="preserve">“Reparación de </w:t>
      </w:r>
      <w:r w:rsidRPr="00E83381">
        <w:rPr>
          <w:rFonts w:cs="Arial"/>
          <w:i/>
          <w:sz w:val="22"/>
          <w:szCs w:val="22"/>
        </w:rPr>
        <w:t xml:space="preserve">obras de </w:t>
      </w:r>
      <w:r w:rsidRPr="00E83381">
        <w:rPr>
          <w:rFonts w:cs="Arial"/>
          <w:i/>
          <w:color w:val="000000"/>
          <w:sz w:val="22"/>
          <w:szCs w:val="22"/>
        </w:rPr>
        <w:t xml:space="preserve">infraestructura </w:t>
      </w:r>
      <w:r>
        <w:rPr>
          <w:rFonts w:cs="Arial"/>
          <w:i/>
          <w:color w:val="000000"/>
          <w:sz w:val="22"/>
          <w:szCs w:val="22"/>
        </w:rPr>
        <w:t>en Los Lirios, Limón”</w:t>
      </w:r>
      <w:r>
        <w:rPr>
          <w:rFonts w:cs="Arial"/>
          <w:color w:val="000000"/>
          <w:sz w:val="22"/>
          <w:szCs w:val="22"/>
        </w:rPr>
        <w:t xml:space="preserve"> y la reasignación de un monto de </w:t>
      </w:r>
      <w:r w:rsidRPr="00C226F6">
        <w:rPr>
          <w:rFonts w:cs="Arial"/>
          <w:b/>
          <w:color w:val="000000"/>
          <w:sz w:val="22"/>
          <w:szCs w:val="22"/>
        </w:rPr>
        <w:t>¢93.049.641,50</w:t>
      </w:r>
      <w:r>
        <w:rPr>
          <w:rFonts w:cs="Arial"/>
          <w:color w:val="000000"/>
          <w:sz w:val="22"/>
          <w:szCs w:val="22"/>
        </w:rPr>
        <w:t xml:space="preserve"> (noventa y tres millones cuarenta y nueve  mil seiscientos cuarenta y un colones con 50/100), el cual se desglosa de la siguiente forma:</w:t>
      </w:r>
    </w:p>
    <w:p w:rsidR="00C226F6" w:rsidRDefault="00C226F6" w:rsidP="00C226F6">
      <w:pPr>
        <w:spacing w:line="360" w:lineRule="auto"/>
        <w:jc w:val="both"/>
        <w:rPr>
          <w:rFonts w:cs="Arial"/>
          <w:sz w:val="22"/>
          <w:szCs w:val="22"/>
        </w:rPr>
      </w:pPr>
      <w:r w:rsidRPr="004D088C">
        <w:rPr>
          <w:rFonts w:cs="Arial"/>
          <w:sz w:val="22"/>
          <w:szCs w:val="22"/>
        </w:rPr>
        <w:t>a) Costos directos</w:t>
      </w:r>
      <w:r>
        <w:rPr>
          <w:rFonts w:cs="Arial"/>
          <w:sz w:val="22"/>
          <w:szCs w:val="22"/>
        </w:rPr>
        <w:t xml:space="preserve"> incluidos en la oferta adjudicada, por un monto de </w:t>
      </w:r>
      <w:r w:rsidRPr="004D088C">
        <w:rPr>
          <w:rFonts w:cs="Arial"/>
          <w:sz w:val="22"/>
          <w:szCs w:val="22"/>
        </w:rPr>
        <w:t>¢</w:t>
      </w:r>
      <w:r>
        <w:rPr>
          <w:rFonts w:cs="Arial"/>
          <w:sz w:val="22"/>
          <w:szCs w:val="22"/>
        </w:rPr>
        <w:t>63</w:t>
      </w:r>
      <w:r w:rsidRPr="004D088C">
        <w:rPr>
          <w:rFonts w:cs="Arial"/>
          <w:sz w:val="22"/>
          <w:szCs w:val="22"/>
        </w:rPr>
        <w:t>.</w:t>
      </w:r>
      <w:r>
        <w:rPr>
          <w:rFonts w:cs="Arial"/>
          <w:sz w:val="22"/>
          <w:szCs w:val="22"/>
        </w:rPr>
        <w:t>862</w:t>
      </w:r>
      <w:r w:rsidRPr="004D088C">
        <w:rPr>
          <w:rFonts w:cs="Arial"/>
          <w:sz w:val="22"/>
          <w:szCs w:val="22"/>
        </w:rPr>
        <w:t>.</w:t>
      </w:r>
      <w:r>
        <w:rPr>
          <w:rFonts w:cs="Arial"/>
          <w:sz w:val="22"/>
          <w:szCs w:val="22"/>
        </w:rPr>
        <w:t>387</w:t>
      </w:r>
      <w:r w:rsidRPr="004D088C">
        <w:rPr>
          <w:rFonts w:cs="Arial"/>
          <w:sz w:val="22"/>
          <w:szCs w:val="22"/>
        </w:rPr>
        <w:t>,</w:t>
      </w:r>
      <w:r>
        <w:rPr>
          <w:rFonts w:cs="Arial"/>
          <w:sz w:val="22"/>
          <w:szCs w:val="22"/>
        </w:rPr>
        <w:t>50</w:t>
      </w:r>
      <w:r w:rsidRPr="004D088C">
        <w:rPr>
          <w:rFonts w:cs="Arial"/>
          <w:sz w:val="22"/>
          <w:szCs w:val="22"/>
        </w:rPr>
        <w:t>.</w:t>
      </w:r>
    </w:p>
    <w:p w:rsidR="00C226F6" w:rsidRDefault="00C226F6" w:rsidP="00C226F6">
      <w:pPr>
        <w:spacing w:line="360" w:lineRule="auto"/>
        <w:jc w:val="both"/>
        <w:rPr>
          <w:rFonts w:cs="Arial"/>
          <w:sz w:val="22"/>
          <w:szCs w:val="22"/>
        </w:rPr>
      </w:pPr>
      <w:r>
        <w:rPr>
          <w:rFonts w:cs="Arial"/>
          <w:sz w:val="22"/>
          <w:szCs w:val="22"/>
        </w:rPr>
        <w:t xml:space="preserve">b) </w:t>
      </w:r>
      <w:r w:rsidRPr="00AA1880">
        <w:rPr>
          <w:rFonts w:cs="Arial"/>
          <w:sz w:val="22"/>
          <w:szCs w:val="22"/>
        </w:rPr>
        <w:t xml:space="preserve">Costos </w:t>
      </w:r>
      <w:r>
        <w:rPr>
          <w:rFonts w:cs="Arial"/>
          <w:sz w:val="22"/>
          <w:szCs w:val="22"/>
        </w:rPr>
        <w:t>i</w:t>
      </w:r>
      <w:r w:rsidRPr="00AA1880">
        <w:rPr>
          <w:rFonts w:cs="Arial"/>
          <w:sz w:val="22"/>
          <w:szCs w:val="22"/>
        </w:rPr>
        <w:t xml:space="preserve">ndirectos </w:t>
      </w:r>
      <w:r>
        <w:rPr>
          <w:rFonts w:cs="Arial"/>
          <w:sz w:val="22"/>
          <w:szCs w:val="22"/>
        </w:rPr>
        <w:t>incluidos en la oferta adjudicada, por un monto de ¢10.856.605,88.</w:t>
      </w:r>
    </w:p>
    <w:p w:rsidR="00C226F6" w:rsidRDefault="00C226F6" w:rsidP="00C226F6">
      <w:pPr>
        <w:spacing w:line="360" w:lineRule="auto"/>
        <w:jc w:val="both"/>
        <w:rPr>
          <w:rFonts w:cs="Arial"/>
          <w:sz w:val="22"/>
          <w:szCs w:val="22"/>
        </w:rPr>
      </w:pPr>
      <w:r>
        <w:rPr>
          <w:rFonts w:cs="Arial"/>
          <w:sz w:val="22"/>
          <w:szCs w:val="22"/>
        </w:rPr>
        <w:t>c) Costos i</w:t>
      </w:r>
      <w:r w:rsidRPr="00AA1880">
        <w:rPr>
          <w:rFonts w:cs="Arial"/>
          <w:sz w:val="22"/>
          <w:szCs w:val="22"/>
        </w:rPr>
        <w:t xml:space="preserve">ndirectos </w:t>
      </w:r>
      <w:r>
        <w:rPr>
          <w:rFonts w:cs="Arial"/>
          <w:sz w:val="22"/>
          <w:szCs w:val="22"/>
        </w:rPr>
        <w:t>a ejecutar por la entidad autorizada, por la suma de ¢8.710.975,26.</w:t>
      </w:r>
    </w:p>
    <w:p w:rsidR="00063DC4" w:rsidRDefault="00C226F6" w:rsidP="00C226F6">
      <w:pPr>
        <w:spacing w:line="360" w:lineRule="auto"/>
        <w:jc w:val="both"/>
        <w:rPr>
          <w:rFonts w:cs="Arial"/>
          <w:sz w:val="22"/>
          <w:szCs w:val="22"/>
        </w:rPr>
      </w:pPr>
      <w:r>
        <w:rPr>
          <w:rFonts w:cs="Arial"/>
          <w:sz w:val="22"/>
          <w:szCs w:val="22"/>
        </w:rPr>
        <w:t>d) Gastos liquidables de administración de la entidad autorizada, por un monto de ¢9.619.672,86 correspondiente a la suma actualizada</w:t>
      </w:r>
      <w:r w:rsidR="00063DC4">
        <w:rPr>
          <w:rFonts w:cs="Arial"/>
          <w:sz w:val="22"/>
          <w:szCs w:val="22"/>
        </w:rPr>
        <w:t>, por el costo total del proyect</w:t>
      </w:r>
      <w:r w:rsidR="00AD70D7">
        <w:rPr>
          <w:rFonts w:cs="Arial"/>
          <w:sz w:val="22"/>
          <w:szCs w:val="22"/>
        </w:rPr>
        <w:t>o</w:t>
      </w:r>
      <w:r w:rsidR="00063DC4">
        <w:rPr>
          <w:rFonts w:cs="Arial"/>
          <w:sz w:val="22"/>
          <w:szCs w:val="22"/>
        </w:rPr>
        <w:t>, que será liquidado según el procedimiento vigente.</w:t>
      </w:r>
    </w:p>
    <w:p w:rsidR="00C226F6" w:rsidRDefault="00C226F6" w:rsidP="00C226F6">
      <w:pPr>
        <w:spacing w:line="360" w:lineRule="auto"/>
        <w:jc w:val="both"/>
        <w:rPr>
          <w:rFonts w:cs="Arial"/>
          <w:sz w:val="22"/>
          <w:szCs w:val="22"/>
        </w:rPr>
      </w:pPr>
    </w:p>
    <w:p w:rsidR="00063DC4" w:rsidRDefault="00063DC4" w:rsidP="00063DC4">
      <w:pPr>
        <w:spacing w:line="360" w:lineRule="auto"/>
        <w:jc w:val="both"/>
        <w:rPr>
          <w:rFonts w:cs="Arial"/>
          <w:sz w:val="22"/>
          <w:szCs w:val="22"/>
          <w:lang w:val="es-CR"/>
        </w:rPr>
      </w:pPr>
      <w:r>
        <w:rPr>
          <w:rFonts w:cs="Arial"/>
          <w:b/>
          <w:sz w:val="22"/>
          <w:szCs w:val="22"/>
          <w:lang w:val="es-CR"/>
        </w:rPr>
        <w:t>2</w:t>
      </w:r>
      <w:r w:rsidRPr="00A320E2">
        <w:rPr>
          <w:rFonts w:cs="Arial"/>
          <w:b/>
          <w:sz w:val="22"/>
          <w:szCs w:val="22"/>
          <w:lang w:val="es-CR"/>
        </w:rPr>
        <w:t>.</w:t>
      </w:r>
      <w:r>
        <w:rPr>
          <w:rFonts w:cs="Arial"/>
          <w:sz w:val="22"/>
          <w:szCs w:val="22"/>
          <w:lang w:val="es-CR"/>
        </w:rPr>
        <w:t xml:space="preserve"> El plazo</w:t>
      </w:r>
      <w:r w:rsidRPr="009F333E">
        <w:rPr>
          <w:rFonts w:cs="Arial"/>
          <w:sz w:val="22"/>
          <w:szCs w:val="22"/>
          <w:lang w:val="es-CR"/>
        </w:rPr>
        <w:t xml:space="preserve"> para </w:t>
      </w:r>
      <w:r>
        <w:rPr>
          <w:rFonts w:cs="Arial"/>
          <w:sz w:val="22"/>
          <w:szCs w:val="22"/>
          <w:lang w:val="es-CR"/>
        </w:rPr>
        <w:t>l</w:t>
      </w:r>
      <w:r w:rsidRPr="009F333E">
        <w:rPr>
          <w:rFonts w:cs="Arial"/>
          <w:sz w:val="22"/>
          <w:szCs w:val="22"/>
          <w:lang w:val="es-CR"/>
        </w:rPr>
        <w:t>a ejecuc</w:t>
      </w:r>
      <w:r>
        <w:rPr>
          <w:rFonts w:cs="Arial"/>
          <w:sz w:val="22"/>
          <w:szCs w:val="22"/>
          <w:lang w:val="es-CR"/>
        </w:rPr>
        <w:t xml:space="preserve">ión </w:t>
      </w:r>
      <w:r w:rsidRPr="009F333E">
        <w:rPr>
          <w:rFonts w:cs="Arial"/>
          <w:sz w:val="22"/>
          <w:szCs w:val="22"/>
          <w:lang w:val="es-CR"/>
        </w:rPr>
        <w:t xml:space="preserve">es </w:t>
      </w:r>
      <w:r>
        <w:rPr>
          <w:rFonts w:cs="Arial"/>
          <w:sz w:val="22"/>
          <w:szCs w:val="22"/>
          <w:lang w:val="es-CR"/>
        </w:rPr>
        <w:t>de</w:t>
      </w:r>
      <w:r w:rsidRPr="009F333E">
        <w:rPr>
          <w:rFonts w:cs="Arial"/>
          <w:sz w:val="22"/>
          <w:szCs w:val="22"/>
          <w:lang w:val="es-CR"/>
        </w:rPr>
        <w:t xml:space="preserve"> </w:t>
      </w:r>
      <w:r>
        <w:rPr>
          <w:rFonts w:cs="Arial"/>
          <w:sz w:val="22"/>
          <w:szCs w:val="22"/>
          <w:lang w:val="es-CR"/>
        </w:rPr>
        <w:t>70</w:t>
      </w:r>
      <w:r w:rsidRPr="009F333E">
        <w:rPr>
          <w:rFonts w:cs="Arial"/>
          <w:sz w:val="22"/>
          <w:szCs w:val="22"/>
          <w:lang w:val="es-CR"/>
        </w:rPr>
        <w:t xml:space="preserve"> d</w:t>
      </w:r>
      <w:r>
        <w:rPr>
          <w:rFonts w:cs="Arial"/>
          <w:sz w:val="22"/>
          <w:szCs w:val="22"/>
          <w:lang w:val="es-CR"/>
        </w:rPr>
        <w:t>í</w:t>
      </w:r>
      <w:r w:rsidRPr="009F333E">
        <w:rPr>
          <w:rFonts w:cs="Arial"/>
          <w:sz w:val="22"/>
          <w:szCs w:val="22"/>
          <w:lang w:val="es-CR"/>
        </w:rPr>
        <w:t>as naturales, seg</w:t>
      </w:r>
      <w:r>
        <w:rPr>
          <w:rFonts w:cs="Arial"/>
          <w:sz w:val="22"/>
          <w:szCs w:val="22"/>
          <w:lang w:val="es-CR"/>
        </w:rPr>
        <w:t>ú</w:t>
      </w:r>
      <w:r w:rsidRPr="009F333E">
        <w:rPr>
          <w:rFonts w:cs="Arial"/>
          <w:sz w:val="22"/>
          <w:szCs w:val="22"/>
          <w:lang w:val="es-CR"/>
        </w:rPr>
        <w:t xml:space="preserve">n oferta del </w:t>
      </w:r>
      <w:r>
        <w:rPr>
          <w:rFonts w:cs="Arial"/>
          <w:sz w:val="22"/>
          <w:szCs w:val="22"/>
          <w:lang w:val="es-CR"/>
        </w:rPr>
        <w:t>adjudicatario</w:t>
      </w:r>
      <w:r w:rsidRPr="009F333E">
        <w:rPr>
          <w:rFonts w:cs="Arial"/>
          <w:sz w:val="22"/>
          <w:szCs w:val="22"/>
          <w:lang w:val="es-CR"/>
        </w:rPr>
        <w:t>, a</w:t>
      </w:r>
      <w:r>
        <w:rPr>
          <w:rFonts w:cs="Arial"/>
          <w:sz w:val="22"/>
          <w:szCs w:val="22"/>
          <w:lang w:val="es-CR"/>
        </w:rPr>
        <w:t xml:space="preserve"> </w:t>
      </w:r>
      <w:r w:rsidRPr="009F333E">
        <w:rPr>
          <w:rFonts w:cs="Arial"/>
          <w:sz w:val="22"/>
          <w:szCs w:val="22"/>
          <w:lang w:val="es-CR"/>
        </w:rPr>
        <w:t>partir d</w:t>
      </w:r>
      <w:r>
        <w:rPr>
          <w:rFonts w:cs="Arial"/>
          <w:sz w:val="22"/>
          <w:szCs w:val="22"/>
          <w:lang w:val="es-CR"/>
        </w:rPr>
        <w:t>e</w:t>
      </w:r>
      <w:r w:rsidRPr="009F333E">
        <w:rPr>
          <w:rFonts w:cs="Arial"/>
          <w:sz w:val="22"/>
          <w:szCs w:val="22"/>
          <w:lang w:val="es-CR"/>
        </w:rPr>
        <w:t xml:space="preserve"> </w:t>
      </w:r>
      <w:r>
        <w:rPr>
          <w:rFonts w:cs="Arial"/>
          <w:sz w:val="22"/>
          <w:szCs w:val="22"/>
          <w:lang w:val="es-CR"/>
        </w:rPr>
        <w:t>la</w:t>
      </w:r>
      <w:r w:rsidRPr="009F333E">
        <w:rPr>
          <w:rFonts w:cs="Arial"/>
          <w:sz w:val="22"/>
          <w:szCs w:val="22"/>
          <w:lang w:val="es-CR"/>
        </w:rPr>
        <w:t xml:space="preserve"> orden d</w:t>
      </w:r>
      <w:r>
        <w:rPr>
          <w:rFonts w:cs="Arial"/>
          <w:sz w:val="22"/>
          <w:szCs w:val="22"/>
          <w:lang w:val="es-CR"/>
        </w:rPr>
        <w:t>e</w:t>
      </w:r>
      <w:r w:rsidRPr="009F333E">
        <w:rPr>
          <w:rFonts w:cs="Arial"/>
          <w:sz w:val="22"/>
          <w:szCs w:val="22"/>
          <w:lang w:val="es-CR"/>
        </w:rPr>
        <w:t xml:space="preserve"> inicio emitida p</w:t>
      </w:r>
      <w:r>
        <w:rPr>
          <w:rFonts w:cs="Arial"/>
          <w:sz w:val="22"/>
          <w:szCs w:val="22"/>
          <w:lang w:val="es-CR"/>
        </w:rPr>
        <w:t xml:space="preserve">or la </w:t>
      </w:r>
      <w:r w:rsidRPr="009F333E">
        <w:rPr>
          <w:rFonts w:cs="Arial"/>
          <w:sz w:val="22"/>
          <w:szCs w:val="22"/>
          <w:lang w:val="es-CR"/>
        </w:rPr>
        <w:t>entidad autorizada.</w:t>
      </w:r>
    </w:p>
    <w:p w:rsidR="00063DC4" w:rsidRDefault="00063DC4" w:rsidP="00C226F6">
      <w:pPr>
        <w:spacing w:line="360" w:lineRule="auto"/>
        <w:jc w:val="both"/>
        <w:rPr>
          <w:rFonts w:cs="Arial"/>
          <w:sz w:val="22"/>
          <w:szCs w:val="22"/>
        </w:rPr>
      </w:pPr>
    </w:p>
    <w:p w:rsidR="00063DC4" w:rsidRDefault="00063DC4" w:rsidP="00063DC4">
      <w:pPr>
        <w:spacing w:line="360" w:lineRule="auto"/>
        <w:jc w:val="both"/>
        <w:rPr>
          <w:rFonts w:cs="Arial"/>
          <w:sz w:val="22"/>
          <w:szCs w:val="22"/>
          <w:lang w:val="es-CR"/>
        </w:rPr>
      </w:pPr>
      <w:r>
        <w:rPr>
          <w:rFonts w:cs="Arial"/>
          <w:b/>
          <w:sz w:val="22"/>
          <w:szCs w:val="22"/>
          <w:lang w:val="es-CR"/>
        </w:rPr>
        <w:t>3</w:t>
      </w:r>
      <w:r w:rsidRPr="00A320E2">
        <w:rPr>
          <w:rFonts w:cs="Arial"/>
          <w:b/>
          <w:sz w:val="22"/>
          <w:szCs w:val="22"/>
          <w:lang w:val="es-CR"/>
        </w:rPr>
        <w:t>.</w:t>
      </w:r>
      <w:r w:rsidRPr="009F333E">
        <w:rPr>
          <w:rFonts w:cs="Arial"/>
          <w:sz w:val="22"/>
          <w:szCs w:val="22"/>
          <w:lang w:val="es-CR"/>
        </w:rPr>
        <w:t xml:space="preserve"> La form</w:t>
      </w:r>
      <w:r>
        <w:rPr>
          <w:rFonts w:cs="Arial"/>
          <w:sz w:val="22"/>
          <w:szCs w:val="22"/>
          <w:lang w:val="es-CR"/>
        </w:rPr>
        <w:t>a</w:t>
      </w:r>
      <w:r w:rsidRPr="009F333E">
        <w:rPr>
          <w:rFonts w:cs="Arial"/>
          <w:sz w:val="22"/>
          <w:szCs w:val="22"/>
          <w:lang w:val="es-CR"/>
        </w:rPr>
        <w:t xml:space="preserve"> de cancelaci</w:t>
      </w:r>
      <w:r>
        <w:rPr>
          <w:rFonts w:cs="Arial"/>
          <w:sz w:val="22"/>
          <w:szCs w:val="22"/>
          <w:lang w:val="es-CR"/>
        </w:rPr>
        <w:t>ón</w:t>
      </w:r>
      <w:r w:rsidRPr="009F333E">
        <w:rPr>
          <w:rFonts w:cs="Arial"/>
          <w:sz w:val="22"/>
          <w:szCs w:val="22"/>
          <w:lang w:val="es-CR"/>
        </w:rPr>
        <w:t xml:space="preserve"> del contrato de administraci</w:t>
      </w:r>
      <w:r>
        <w:rPr>
          <w:rFonts w:cs="Arial"/>
          <w:sz w:val="22"/>
          <w:szCs w:val="22"/>
          <w:lang w:val="es-CR"/>
        </w:rPr>
        <w:t>ón</w:t>
      </w:r>
      <w:r w:rsidRPr="009F333E">
        <w:rPr>
          <w:rFonts w:cs="Arial"/>
          <w:sz w:val="22"/>
          <w:szCs w:val="22"/>
          <w:lang w:val="es-CR"/>
        </w:rPr>
        <w:t xml:space="preserve"> ser</w:t>
      </w:r>
      <w:r>
        <w:rPr>
          <w:rFonts w:cs="Arial"/>
          <w:sz w:val="22"/>
          <w:szCs w:val="22"/>
          <w:lang w:val="es-CR"/>
        </w:rPr>
        <w:t>á</w:t>
      </w:r>
      <w:r w:rsidRPr="009F333E">
        <w:rPr>
          <w:rFonts w:cs="Arial"/>
          <w:sz w:val="22"/>
          <w:szCs w:val="22"/>
          <w:lang w:val="es-CR"/>
        </w:rPr>
        <w:t xml:space="preserve"> contra </w:t>
      </w:r>
      <w:r>
        <w:rPr>
          <w:rFonts w:cs="Arial"/>
          <w:sz w:val="22"/>
          <w:szCs w:val="22"/>
          <w:lang w:val="es-CR"/>
        </w:rPr>
        <w:t>l</w:t>
      </w:r>
      <w:r w:rsidRPr="009F333E">
        <w:rPr>
          <w:rFonts w:cs="Arial"/>
          <w:sz w:val="22"/>
          <w:szCs w:val="22"/>
          <w:lang w:val="es-CR"/>
        </w:rPr>
        <w:t>a presentaci</w:t>
      </w:r>
      <w:r>
        <w:rPr>
          <w:rFonts w:cs="Arial"/>
          <w:sz w:val="22"/>
          <w:szCs w:val="22"/>
          <w:lang w:val="es-CR"/>
        </w:rPr>
        <w:t xml:space="preserve">ón, </w:t>
      </w:r>
      <w:r w:rsidRPr="009F333E">
        <w:rPr>
          <w:rFonts w:cs="Arial"/>
          <w:sz w:val="22"/>
          <w:szCs w:val="22"/>
          <w:lang w:val="es-CR"/>
        </w:rPr>
        <w:t>por parte d</w:t>
      </w:r>
      <w:r>
        <w:rPr>
          <w:rFonts w:cs="Arial"/>
          <w:sz w:val="22"/>
          <w:szCs w:val="22"/>
          <w:lang w:val="es-CR"/>
        </w:rPr>
        <w:t>e la</w:t>
      </w:r>
      <w:r w:rsidRPr="009F333E">
        <w:rPr>
          <w:rFonts w:cs="Arial"/>
          <w:sz w:val="22"/>
          <w:szCs w:val="22"/>
          <w:lang w:val="es-CR"/>
        </w:rPr>
        <w:t xml:space="preserve"> </w:t>
      </w:r>
      <w:r>
        <w:rPr>
          <w:rFonts w:cs="Arial"/>
          <w:sz w:val="22"/>
          <w:szCs w:val="22"/>
          <w:lang w:val="es-CR"/>
        </w:rPr>
        <w:t>entidad</w:t>
      </w:r>
      <w:r w:rsidRPr="009F333E">
        <w:rPr>
          <w:rFonts w:cs="Arial"/>
          <w:sz w:val="22"/>
          <w:szCs w:val="22"/>
          <w:lang w:val="es-CR"/>
        </w:rPr>
        <w:t xml:space="preserve"> </w:t>
      </w:r>
      <w:r>
        <w:rPr>
          <w:rFonts w:cs="Arial"/>
          <w:sz w:val="22"/>
          <w:szCs w:val="22"/>
          <w:lang w:val="es-CR"/>
        </w:rPr>
        <w:t>a</w:t>
      </w:r>
      <w:r w:rsidRPr="009F333E">
        <w:rPr>
          <w:rFonts w:cs="Arial"/>
          <w:sz w:val="22"/>
          <w:szCs w:val="22"/>
          <w:lang w:val="es-CR"/>
        </w:rPr>
        <w:t>utorizada y aprobaci</w:t>
      </w:r>
      <w:r>
        <w:rPr>
          <w:rFonts w:cs="Arial"/>
          <w:sz w:val="22"/>
          <w:szCs w:val="22"/>
          <w:lang w:val="es-CR"/>
        </w:rPr>
        <w:t>ón</w:t>
      </w:r>
      <w:r w:rsidRPr="009F333E">
        <w:rPr>
          <w:rFonts w:cs="Arial"/>
          <w:sz w:val="22"/>
          <w:szCs w:val="22"/>
          <w:lang w:val="es-CR"/>
        </w:rPr>
        <w:t xml:space="preserve"> por parte de </w:t>
      </w:r>
      <w:r>
        <w:rPr>
          <w:rFonts w:cs="Arial"/>
          <w:sz w:val="22"/>
          <w:szCs w:val="22"/>
          <w:lang w:val="es-CR"/>
        </w:rPr>
        <w:t>la</w:t>
      </w:r>
      <w:r w:rsidRPr="009F333E">
        <w:rPr>
          <w:rFonts w:cs="Arial"/>
          <w:sz w:val="22"/>
          <w:szCs w:val="22"/>
          <w:lang w:val="es-CR"/>
        </w:rPr>
        <w:t xml:space="preserve"> Direcci</w:t>
      </w:r>
      <w:r>
        <w:rPr>
          <w:rFonts w:cs="Arial"/>
          <w:sz w:val="22"/>
          <w:szCs w:val="22"/>
          <w:lang w:val="es-CR"/>
        </w:rPr>
        <w:t>ón</w:t>
      </w:r>
      <w:r w:rsidRPr="009F333E">
        <w:rPr>
          <w:rFonts w:cs="Arial"/>
          <w:sz w:val="22"/>
          <w:szCs w:val="22"/>
          <w:lang w:val="es-CR"/>
        </w:rPr>
        <w:t xml:space="preserve"> FOSUVI</w:t>
      </w:r>
      <w:r>
        <w:rPr>
          <w:rFonts w:cs="Arial"/>
          <w:sz w:val="22"/>
          <w:szCs w:val="22"/>
          <w:lang w:val="es-CR"/>
        </w:rPr>
        <w:t xml:space="preserve">, </w:t>
      </w:r>
      <w:r w:rsidRPr="009F333E">
        <w:rPr>
          <w:rFonts w:cs="Arial"/>
          <w:sz w:val="22"/>
          <w:szCs w:val="22"/>
          <w:lang w:val="es-CR"/>
        </w:rPr>
        <w:t xml:space="preserve">del informe de </w:t>
      </w:r>
      <w:r>
        <w:rPr>
          <w:rFonts w:cs="Arial"/>
          <w:sz w:val="22"/>
          <w:szCs w:val="22"/>
          <w:lang w:val="es-CR"/>
        </w:rPr>
        <w:t>liq</w:t>
      </w:r>
      <w:r w:rsidRPr="009F333E">
        <w:rPr>
          <w:rFonts w:cs="Arial"/>
          <w:sz w:val="22"/>
          <w:szCs w:val="22"/>
          <w:lang w:val="es-CR"/>
        </w:rPr>
        <w:t>uidaci</w:t>
      </w:r>
      <w:r>
        <w:rPr>
          <w:rFonts w:cs="Arial"/>
          <w:sz w:val="22"/>
          <w:szCs w:val="22"/>
          <w:lang w:val="es-CR"/>
        </w:rPr>
        <w:t>ón</w:t>
      </w:r>
      <w:r w:rsidRPr="009F333E">
        <w:rPr>
          <w:rFonts w:cs="Arial"/>
          <w:sz w:val="22"/>
          <w:szCs w:val="22"/>
          <w:lang w:val="es-CR"/>
        </w:rPr>
        <w:t xml:space="preserve"> t</w:t>
      </w:r>
      <w:r>
        <w:rPr>
          <w:rFonts w:cs="Arial"/>
          <w:sz w:val="22"/>
          <w:szCs w:val="22"/>
          <w:lang w:val="es-CR"/>
        </w:rPr>
        <w:t>é</w:t>
      </w:r>
      <w:r w:rsidRPr="009F333E">
        <w:rPr>
          <w:rFonts w:cs="Arial"/>
          <w:sz w:val="22"/>
          <w:szCs w:val="22"/>
          <w:lang w:val="es-CR"/>
        </w:rPr>
        <w:t>cnica y financier</w:t>
      </w:r>
      <w:r>
        <w:rPr>
          <w:rFonts w:cs="Arial"/>
          <w:sz w:val="22"/>
          <w:szCs w:val="22"/>
          <w:lang w:val="es-CR"/>
        </w:rPr>
        <w:t>a.</w:t>
      </w:r>
    </w:p>
    <w:p w:rsidR="00063DC4" w:rsidRDefault="00063DC4" w:rsidP="00C226F6">
      <w:pPr>
        <w:spacing w:line="360" w:lineRule="auto"/>
        <w:jc w:val="both"/>
        <w:rPr>
          <w:rFonts w:cs="Arial"/>
          <w:sz w:val="22"/>
          <w:szCs w:val="22"/>
        </w:rPr>
      </w:pPr>
    </w:p>
    <w:p w:rsidR="00063DC4" w:rsidRDefault="00063DC4" w:rsidP="00063DC4">
      <w:pPr>
        <w:spacing w:line="360" w:lineRule="auto"/>
        <w:jc w:val="both"/>
        <w:rPr>
          <w:rFonts w:cs="Arial"/>
          <w:sz w:val="22"/>
          <w:szCs w:val="22"/>
        </w:rPr>
      </w:pPr>
      <w:r>
        <w:rPr>
          <w:rFonts w:cs="Arial"/>
          <w:b/>
          <w:sz w:val="22"/>
          <w:szCs w:val="22"/>
          <w:lang w:val="es-CR"/>
        </w:rPr>
        <w:t>4</w:t>
      </w:r>
      <w:r w:rsidRPr="00A320E2">
        <w:rPr>
          <w:rFonts w:cs="Arial"/>
          <w:b/>
          <w:sz w:val="22"/>
          <w:szCs w:val="22"/>
          <w:lang w:val="es-CR"/>
        </w:rPr>
        <w:t>.</w:t>
      </w:r>
      <w:r w:rsidRPr="009F333E">
        <w:rPr>
          <w:rFonts w:cs="Arial"/>
          <w:sz w:val="22"/>
          <w:szCs w:val="22"/>
          <w:lang w:val="es-CR"/>
        </w:rPr>
        <w:t xml:space="preserve"> El monto </w:t>
      </w:r>
      <w:r>
        <w:rPr>
          <w:rFonts w:cs="Arial"/>
          <w:sz w:val="22"/>
          <w:szCs w:val="22"/>
          <w:lang w:val="es-CR"/>
        </w:rPr>
        <w:t xml:space="preserve">aprobado para </w:t>
      </w:r>
      <w:r w:rsidRPr="009F333E">
        <w:rPr>
          <w:rFonts w:cs="Arial"/>
          <w:sz w:val="22"/>
          <w:szCs w:val="22"/>
          <w:lang w:val="es-CR"/>
        </w:rPr>
        <w:t xml:space="preserve">gastos </w:t>
      </w:r>
      <w:r>
        <w:rPr>
          <w:rFonts w:cs="Arial"/>
          <w:sz w:val="22"/>
          <w:szCs w:val="22"/>
          <w:lang w:val="es-CR"/>
        </w:rPr>
        <w:t>d</w:t>
      </w:r>
      <w:r w:rsidRPr="009F333E">
        <w:rPr>
          <w:rFonts w:cs="Arial"/>
          <w:sz w:val="22"/>
          <w:szCs w:val="22"/>
          <w:lang w:val="es-CR"/>
        </w:rPr>
        <w:t>e administraci</w:t>
      </w:r>
      <w:r>
        <w:rPr>
          <w:rFonts w:cs="Arial"/>
          <w:sz w:val="22"/>
          <w:szCs w:val="22"/>
          <w:lang w:val="es-CR"/>
        </w:rPr>
        <w:t>ón</w:t>
      </w:r>
      <w:r w:rsidRPr="009F333E">
        <w:rPr>
          <w:rFonts w:cs="Arial"/>
          <w:sz w:val="22"/>
          <w:szCs w:val="22"/>
          <w:lang w:val="es-CR"/>
        </w:rPr>
        <w:t xml:space="preserve"> </w:t>
      </w:r>
      <w:r>
        <w:rPr>
          <w:rFonts w:cs="Arial"/>
          <w:sz w:val="22"/>
          <w:szCs w:val="22"/>
          <w:lang w:val="es-CR"/>
        </w:rPr>
        <w:t>d</w:t>
      </w:r>
      <w:r w:rsidRPr="009F333E">
        <w:rPr>
          <w:rFonts w:cs="Arial"/>
          <w:sz w:val="22"/>
          <w:szCs w:val="22"/>
          <w:lang w:val="es-CR"/>
        </w:rPr>
        <w:t xml:space="preserve">e </w:t>
      </w:r>
      <w:r>
        <w:rPr>
          <w:rFonts w:cs="Arial"/>
          <w:sz w:val="22"/>
          <w:szCs w:val="22"/>
          <w:lang w:val="es-CR"/>
        </w:rPr>
        <w:t>l</w:t>
      </w:r>
      <w:r w:rsidRPr="009F333E">
        <w:rPr>
          <w:rFonts w:cs="Arial"/>
          <w:sz w:val="22"/>
          <w:szCs w:val="22"/>
          <w:lang w:val="es-CR"/>
        </w:rPr>
        <w:t xml:space="preserve">a </w:t>
      </w:r>
      <w:r>
        <w:rPr>
          <w:rFonts w:cs="Arial"/>
          <w:sz w:val="22"/>
          <w:szCs w:val="22"/>
          <w:lang w:val="es-CR"/>
        </w:rPr>
        <w:t>e</w:t>
      </w:r>
      <w:r w:rsidRPr="009F333E">
        <w:rPr>
          <w:rFonts w:cs="Arial"/>
          <w:sz w:val="22"/>
          <w:szCs w:val="22"/>
          <w:lang w:val="es-CR"/>
        </w:rPr>
        <w:t xml:space="preserve">ntidad </w:t>
      </w:r>
      <w:r>
        <w:rPr>
          <w:rFonts w:cs="Arial"/>
          <w:sz w:val="22"/>
          <w:szCs w:val="22"/>
          <w:lang w:val="es-CR"/>
        </w:rPr>
        <w:t>a</w:t>
      </w:r>
      <w:r w:rsidRPr="009F333E">
        <w:rPr>
          <w:rFonts w:cs="Arial"/>
          <w:sz w:val="22"/>
          <w:szCs w:val="22"/>
          <w:lang w:val="es-CR"/>
        </w:rPr>
        <w:t>utorizada</w:t>
      </w:r>
      <w:r>
        <w:rPr>
          <w:rFonts w:cs="Arial"/>
          <w:sz w:val="22"/>
          <w:szCs w:val="22"/>
          <w:lang w:val="es-CR"/>
        </w:rPr>
        <w:t xml:space="preserve">, fue calculado tomando como </w:t>
      </w:r>
      <w:r w:rsidRPr="009F333E">
        <w:rPr>
          <w:rFonts w:cs="Arial"/>
          <w:sz w:val="22"/>
          <w:szCs w:val="22"/>
          <w:lang w:val="es-CR"/>
        </w:rPr>
        <w:t>base el monto def</w:t>
      </w:r>
      <w:r>
        <w:rPr>
          <w:rFonts w:cs="Arial"/>
          <w:sz w:val="22"/>
          <w:szCs w:val="22"/>
          <w:lang w:val="es-CR"/>
        </w:rPr>
        <w:t>i</w:t>
      </w:r>
      <w:r w:rsidRPr="009F333E">
        <w:rPr>
          <w:rFonts w:cs="Arial"/>
          <w:sz w:val="22"/>
          <w:szCs w:val="22"/>
          <w:lang w:val="es-CR"/>
        </w:rPr>
        <w:t>nitivo d</w:t>
      </w:r>
      <w:r>
        <w:rPr>
          <w:rFonts w:cs="Arial"/>
          <w:sz w:val="22"/>
          <w:szCs w:val="22"/>
          <w:lang w:val="es-CR"/>
        </w:rPr>
        <w:t>e</w:t>
      </w:r>
      <w:r w:rsidRPr="009F333E">
        <w:rPr>
          <w:rFonts w:cs="Arial"/>
          <w:sz w:val="22"/>
          <w:szCs w:val="22"/>
          <w:lang w:val="es-CR"/>
        </w:rPr>
        <w:t>l proyecto a ejecutar. Par</w:t>
      </w:r>
      <w:r>
        <w:rPr>
          <w:rFonts w:cs="Arial"/>
          <w:sz w:val="22"/>
          <w:szCs w:val="22"/>
          <w:lang w:val="es-CR"/>
        </w:rPr>
        <w:t xml:space="preserve">a </w:t>
      </w:r>
      <w:r w:rsidRPr="009F333E">
        <w:rPr>
          <w:rFonts w:cs="Arial"/>
          <w:sz w:val="22"/>
          <w:szCs w:val="22"/>
          <w:lang w:val="es-CR"/>
        </w:rPr>
        <w:t>efectos de su liquida</w:t>
      </w:r>
      <w:r>
        <w:rPr>
          <w:rFonts w:cs="Arial"/>
          <w:sz w:val="22"/>
          <w:szCs w:val="22"/>
          <w:lang w:val="es-CR"/>
        </w:rPr>
        <w:t>ción,</w:t>
      </w:r>
      <w:r w:rsidRPr="009F333E">
        <w:rPr>
          <w:rFonts w:cs="Arial"/>
          <w:sz w:val="22"/>
          <w:szCs w:val="22"/>
          <w:lang w:val="es-CR"/>
        </w:rPr>
        <w:t xml:space="preserve"> deber</w:t>
      </w:r>
      <w:r>
        <w:rPr>
          <w:rFonts w:cs="Arial"/>
          <w:sz w:val="22"/>
          <w:szCs w:val="22"/>
          <w:lang w:val="es-CR"/>
        </w:rPr>
        <w:t>á</w:t>
      </w:r>
      <w:r w:rsidRPr="009F333E">
        <w:rPr>
          <w:rFonts w:cs="Arial"/>
          <w:sz w:val="22"/>
          <w:szCs w:val="22"/>
          <w:lang w:val="es-CR"/>
        </w:rPr>
        <w:t xml:space="preserve"> </w:t>
      </w:r>
      <w:r>
        <w:rPr>
          <w:rFonts w:cs="Arial"/>
          <w:sz w:val="22"/>
          <w:szCs w:val="22"/>
          <w:lang w:val="es-CR"/>
        </w:rPr>
        <w:t xml:space="preserve">aplicarse el procedimiento vigente y aprobado en oficios DF-OF-1651-2011 y SO-OF-0412-2011 sobre la “verificación de los costos de administración de las entidades autorizadas”, según artículo 25 del Reglamento de Operaciones del </w:t>
      </w:r>
      <w:r w:rsidRPr="00063DC4">
        <w:rPr>
          <w:rFonts w:cs="Arial"/>
          <w:sz w:val="22"/>
          <w:szCs w:val="22"/>
          <w:lang w:val="es-CR"/>
        </w:rPr>
        <w:t>Sistema Financiero Nacional para la Vivienda</w:t>
      </w:r>
      <w:r w:rsidRPr="009F333E">
        <w:rPr>
          <w:rFonts w:cs="Arial"/>
          <w:sz w:val="22"/>
          <w:szCs w:val="22"/>
          <w:lang w:val="es-CR"/>
        </w:rPr>
        <w:t>.</w:t>
      </w:r>
    </w:p>
    <w:p w:rsidR="00063DC4" w:rsidRDefault="00063DC4" w:rsidP="00C226F6">
      <w:pPr>
        <w:spacing w:line="360" w:lineRule="auto"/>
        <w:jc w:val="both"/>
        <w:rPr>
          <w:rFonts w:cs="Arial"/>
          <w:sz w:val="22"/>
          <w:szCs w:val="22"/>
        </w:rPr>
      </w:pPr>
    </w:p>
    <w:p w:rsidR="00C226F6" w:rsidRPr="0019390A" w:rsidRDefault="00063DC4" w:rsidP="00C226F6">
      <w:pPr>
        <w:spacing w:line="360" w:lineRule="auto"/>
        <w:jc w:val="both"/>
        <w:rPr>
          <w:rFonts w:cs="Arial"/>
          <w:sz w:val="22"/>
          <w:szCs w:val="22"/>
          <w:lang w:val="es-CR"/>
        </w:rPr>
      </w:pPr>
      <w:r>
        <w:rPr>
          <w:rFonts w:cs="Arial"/>
          <w:b/>
          <w:sz w:val="22"/>
          <w:szCs w:val="22"/>
          <w:lang w:val="es-CR"/>
        </w:rPr>
        <w:t>5</w:t>
      </w:r>
      <w:r w:rsidR="00C226F6" w:rsidRPr="0019390A">
        <w:rPr>
          <w:rFonts w:cs="Arial"/>
          <w:b/>
          <w:sz w:val="22"/>
          <w:szCs w:val="22"/>
          <w:lang w:val="es-CR"/>
        </w:rPr>
        <w:t>.</w:t>
      </w:r>
      <w:r w:rsidR="00C226F6">
        <w:rPr>
          <w:rFonts w:cs="Arial"/>
          <w:sz w:val="22"/>
          <w:szCs w:val="22"/>
          <w:lang w:val="es-CR"/>
        </w:rPr>
        <w:t xml:space="preserve"> El contrato de administración de recursos se </w:t>
      </w:r>
      <w:r w:rsidR="00C226F6" w:rsidRPr="00C94A04">
        <w:rPr>
          <w:rFonts w:cs="Arial"/>
          <w:bCs/>
          <w:sz w:val="22"/>
          <w:szCs w:val="22"/>
        </w:rPr>
        <w:t>tramitará bajo las siguientes condiciones</w:t>
      </w:r>
      <w:r w:rsidR="00C226F6">
        <w:rPr>
          <w:rFonts w:cs="Arial"/>
          <w:bCs/>
          <w:sz w:val="22"/>
          <w:szCs w:val="22"/>
        </w:rPr>
        <w:t xml:space="preserve"> adicionales</w:t>
      </w:r>
      <w:r w:rsidR="00C226F6" w:rsidRPr="00C94A04">
        <w:rPr>
          <w:rFonts w:cs="Arial"/>
          <w:bCs/>
          <w:sz w:val="22"/>
          <w:szCs w:val="22"/>
        </w:rPr>
        <w:t>:</w:t>
      </w:r>
    </w:p>
    <w:p w:rsidR="00C226F6" w:rsidRPr="0019390A" w:rsidRDefault="00BF54D1" w:rsidP="00C226F6">
      <w:pPr>
        <w:spacing w:line="360" w:lineRule="auto"/>
        <w:jc w:val="both"/>
        <w:rPr>
          <w:rFonts w:cs="Arial"/>
          <w:sz w:val="22"/>
          <w:szCs w:val="22"/>
          <w:lang w:val="es-CR"/>
        </w:rPr>
      </w:pPr>
      <w:r>
        <w:rPr>
          <w:rFonts w:cs="Arial"/>
          <w:b/>
          <w:bCs/>
          <w:sz w:val="22"/>
          <w:szCs w:val="22"/>
          <w:lang w:val="es-CR"/>
        </w:rPr>
        <w:t>5</w:t>
      </w:r>
      <w:r w:rsidR="00C226F6" w:rsidRPr="0019390A">
        <w:rPr>
          <w:rFonts w:cs="Arial"/>
          <w:b/>
          <w:bCs/>
          <w:sz w:val="22"/>
          <w:szCs w:val="22"/>
          <w:lang w:val="es-CR"/>
        </w:rPr>
        <w:t>.1.</w:t>
      </w:r>
      <w:r w:rsidR="00C226F6" w:rsidRPr="0019390A">
        <w:rPr>
          <w:rFonts w:cs="Arial"/>
          <w:bCs/>
          <w:sz w:val="22"/>
          <w:szCs w:val="22"/>
          <w:lang w:val="es-CR"/>
        </w:rPr>
        <w:t xml:space="preserve"> </w:t>
      </w:r>
      <w:r w:rsidR="00C226F6" w:rsidRPr="00E274CA">
        <w:rPr>
          <w:rFonts w:cs="Arial"/>
          <w:b/>
          <w:bCs/>
          <w:sz w:val="22"/>
          <w:szCs w:val="22"/>
          <w:lang w:val="es-CR"/>
        </w:rPr>
        <w:t>Entidad Autorizada:</w:t>
      </w:r>
      <w:r w:rsidR="00C226F6" w:rsidRPr="0019390A">
        <w:rPr>
          <w:rFonts w:cs="Arial"/>
          <w:bCs/>
          <w:sz w:val="22"/>
          <w:szCs w:val="22"/>
          <w:lang w:val="es-CR"/>
        </w:rPr>
        <w:t xml:space="preserve"> </w:t>
      </w:r>
      <w:r w:rsidR="00C226F6" w:rsidRPr="0019390A">
        <w:rPr>
          <w:rFonts w:cs="Arial"/>
          <w:sz w:val="22"/>
          <w:szCs w:val="22"/>
          <w:lang w:val="es-CR"/>
        </w:rPr>
        <w:t>Fundación para la Vivienda Rural Costa Rica</w:t>
      </w:r>
      <w:r w:rsidR="00063DC4">
        <w:rPr>
          <w:rFonts w:cs="Arial"/>
          <w:sz w:val="22"/>
          <w:szCs w:val="22"/>
          <w:lang w:val="es-CR"/>
        </w:rPr>
        <w:t xml:space="preserve"> – </w:t>
      </w:r>
      <w:r w:rsidR="00C226F6" w:rsidRPr="0019390A">
        <w:rPr>
          <w:rFonts w:cs="Arial"/>
          <w:sz w:val="22"/>
          <w:szCs w:val="22"/>
          <w:lang w:val="es-CR"/>
        </w:rPr>
        <w:t>Canadá.</w:t>
      </w:r>
    </w:p>
    <w:p w:rsidR="00C226F6" w:rsidRPr="0019390A" w:rsidRDefault="00BF54D1" w:rsidP="00C226F6">
      <w:pPr>
        <w:spacing w:line="360" w:lineRule="auto"/>
        <w:jc w:val="both"/>
        <w:rPr>
          <w:rFonts w:cs="Arial"/>
          <w:sz w:val="22"/>
          <w:szCs w:val="22"/>
          <w:lang w:val="es-CR"/>
        </w:rPr>
      </w:pPr>
      <w:r>
        <w:rPr>
          <w:rFonts w:cs="Arial"/>
          <w:b/>
          <w:bCs/>
          <w:sz w:val="22"/>
          <w:szCs w:val="22"/>
          <w:lang w:val="es-CR"/>
        </w:rPr>
        <w:t>5</w:t>
      </w:r>
      <w:r w:rsidR="00C226F6" w:rsidRPr="0019390A">
        <w:rPr>
          <w:rFonts w:cs="Arial"/>
          <w:b/>
          <w:bCs/>
          <w:sz w:val="22"/>
          <w:szCs w:val="22"/>
          <w:lang w:val="es-CR"/>
        </w:rPr>
        <w:t>.2.</w:t>
      </w:r>
      <w:r w:rsidR="00C226F6" w:rsidRPr="0019390A">
        <w:rPr>
          <w:rFonts w:cs="Arial"/>
          <w:bCs/>
          <w:sz w:val="22"/>
          <w:szCs w:val="22"/>
          <w:lang w:val="es-CR"/>
        </w:rPr>
        <w:t xml:space="preserve"> </w:t>
      </w:r>
      <w:r w:rsidR="00C226F6" w:rsidRPr="00E274CA">
        <w:rPr>
          <w:rFonts w:cs="Arial"/>
          <w:b/>
          <w:bCs/>
          <w:sz w:val="22"/>
          <w:szCs w:val="22"/>
          <w:lang w:val="es-CR"/>
        </w:rPr>
        <w:t>Constructor:</w:t>
      </w:r>
      <w:r w:rsidR="00C226F6" w:rsidRPr="0019390A">
        <w:rPr>
          <w:rFonts w:cs="Arial"/>
          <w:bCs/>
          <w:sz w:val="22"/>
          <w:szCs w:val="22"/>
          <w:lang w:val="es-CR"/>
        </w:rPr>
        <w:t xml:space="preserve"> </w:t>
      </w:r>
      <w:r>
        <w:rPr>
          <w:rFonts w:cs="Arial"/>
          <w:sz w:val="22"/>
          <w:szCs w:val="22"/>
        </w:rPr>
        <w:t xml:space="preserve">FRP Tecnología en Construcción S.A., </w:t>
      </w:r>
      <w:r>
        <w:rPr>
          <w:rFonts w:cs="Arial"/>
          <w:bCs/>
          <w:sz w:val="22"/>
          <w:szCs w:val="22"/>
          <w:lang w:val="es-CR"/>
        </w:rPr>
        <w:t xml:space="preserve">inscrita con cédula de personería jurídica </w:t>
      </w:r>
      <w:r>
        <w:rPr>
          <w:rFonts w:cs="Arial"/>
          <w:sz w:val="22"/>
          <w:szCs w:val="22"/>
        </w:rPr>
        <w:t xml:space="preserve">3-101-2155000, representada por Gabriela Rojas Cordero, cédula 3-0439-0104, bajo el modelo contrato de obra determinada para el diseño y </w:t>
      </w:r>
      <w:r w:rsidR="00C226F6" w:rsidRPr="0019390A">
        <w:rPr>
          <w:rFonts w:cs="Arial"/>
          <w:sz w:val="22"/>
          <w:szCs w:val="22"/>
          <w:lang w:val="es-CR"/>
        </w:rPr>
        <w:t xml:space="preserve">la construcción de todas las obras y a firmar entre la </w:t>
      </w:r>
      <w:r w:rsidR="00C226F6">
        <w:rPr>
          <w:rFonts w:cs="Arial"/>
          <w:sz w:val="22"/>
          <w:szCs w:val="22"/>
          <w:lang w:val="es-CR"/>
        </w:rPr>
        <w:t>e</w:t>
      </w:r>
      <w:r w:rsidR="00C226F6" w:rsidRPr="0019390A">
        <w:rPr>
          <w:rFonts w:cs="Arial"/>
          <w:sz w:val="22"/>
          <w:szCs w:val="22"/>
          <w:lang w:val="es-CR"/>
        </w:rPr>
        <w:t xml:space="preserve">ntidad </w:t>
      </w:r>
      <w:r w:rsidR="00C226F6">
        <w:rPr>
          <w:rFonts w:cs="Arial"/>
          <w:sz w:val="22"/>
          <w:szCs w:val="22"/>
          <w:lang w:val="es-CR"/>
        </w:rPr>
        <w:t>a</w:t>
      </w:r>
      <w:r w:rsidR="00C226F6" w:rsidRPr="0019390A">
        <w:rPr>
          <w:rFonts w:cs="Arial"/>
          <w:sz w:val="22"/>
          <w:szCs w:val="22"/>
          <w:lang w:val="es-CR"/>
        </w:rPr>
        <w:t xml:space="preserve">utorizada y </w:t>
      </w:r>
      <w:r w:rsidR="00C226F6">
        <w:rPr>
          <w:rFonts w:cs="Arial"/>
          <w:sz w:val="22"/>
          <w:szCs w:val="22"/>
          <w:lang w:val="es-CR"/>
        </w:rPr>
        <w:t>el c</w:t>
      </w:r>
      <w:r w:rsidR="00C226F6" w:rsidRPr="0019390A">
        <w:rPr>
          <w:rFonts w:cs="Arial"/>
          <w:sz w:val="22"/>
          <w:szCs w:val="22"/>
          <w:lang w:val="es-CR"/>
        </w:rPr>
        <w:t>onstructor, mediante la Ley del Sistema Financiero Nacional para la Vivienda.</w:t>
      </w:r>
    </w:p>
    <w:p w:rsidR="00C226F6" w:rsidRPr="0019390A" w:rsidRDefault="00BF54D1" w:rsidP="00C226F6">
      <w:pPr>
        <w:spacing w:line="360" w:lineRule="auto"/>
        <w:jc w:val="both"/>
        <w:rPr>
          <w:rFonts w:cs="Arial"/>
          <w:sz w:val="22"/>
          <w:szCs w:val="22"/>
          <w:lang w:val="es-CR"/>
        </w:rPr>
      </w:pPr>
      <w:r>
        <w:rPr>
          <w:rFonts w:cs="Arial"/>
          <w:b/>
          <w:bCs/>
          <w:sz w:val="22"/>
          <w:szCs w:val="22"/>
          <w:lang w:val="es-CR"/>
        </w:rPr>
        <w:t>5</w:t>
      </w:r>
      <w:r w:rsidR="00C226F6" w:rsidRPr="0019390A">
        <w:rPr>
          <w:rFonts w:cs="Arial"/>
          <w:b/>
          <w:bCs/>
          <w:sz w:val="22"/>
          <w:szCs w:val="22"/>
          <w:lang w:val="es-CR"/>
        </w:rPr>
        <w:t>.3.</w:t>
      </w:r>
      <w:r w:rsidR="00C226F6" w:rsidRPr="0019390A">
        <w:rPr>
          <w:rFonts w:cs="Arial"/>
          <w:bCs/>
          <w:sz w:val="22"/>
          <w:szCs w:val="22"/>
          <w:lang w:val="es-CR"/>
        </w:rPr>
        <w:t xml:space="preserve"> </w:t>
      </w:r>
      <w:r w:rsidR="00C226F6" w:rsidRPr="00E274CA">
        <w:rPr>
          <w:rFonts w:cs="Arial"/>
          <w:b/>
          <w:bCs/>
          <w:sz w:val="22"/>
          <w:szCs w:val="22"/>
          <w:lang w:val="es-CR"/>
        </w:rPr>
        <w:t>Alcance de los contratos:</w:t>
      </w:r>
      <w:r w:rsidR="00C226F6" w:rsidRPr="0019390A">
        <w:rPr>
          <w:rFonts w:cs="Arial"/>
          <w:bCs/>
          <w:sz w:val="22"/>
          <w:szCs w:val="22"/>
          <w:lang w:val="es-CR"/>
        </w:rPr>
        <w:t xml:space="preserve"> </w:t>
      </w:r>
      <w:r w:rsidR="00C226F6" w:rsidRPr="0019390A">
        <w:rPr>
          <w:rFonts w:cs="Arial"/>
          <w:sz w:val="22"/>
          <w:szCs w:val="22"/>
          <w:lang w:val="es-CR"/>
        </w:rPr>
        <w:t>Según los lineamientos y modelos ya establecidos</w:t>
      </w:r>
      <w:r w:rsidR="00C226F6">
        <w:rPr>
          <w:rFonts w:cs="Arial"/>
          <w:sz w:val="22"/>
          <w:szCs w:val="22"/>
          <w:lang w:val="es-CR"/>
        </w:rPr>
        <w:t xml:space="preserve"> </w:t>
      </w:r>
      <w:r w:rsidR="00C226F6" w:rsidRPr="0019390A">
        <w:rPr>
          <w:rFonts w:cs="Arial"/>
          <w:sz w:val="22"/>
          <w:szCs w:val="22"/>
          <w:lang w:val="es-CR"/>
        </w:rPr>
        <w:t>y aprobados por es</w:t>
      </w:r>
      <w:r w:rsidR="00C226F6">
        <w:rPr>
          <w:rFonts w:cs="Arial"/>
          <w:sz w:val="22"/>
          <w:szCs w:val="22"/>
          <w:lang w:val="es-CR"/>
        </w:rPr>
        <w:t>t</w:t>
      </w:r>
      <w:r w:rsidR="00C226F6" w:rsidRPr="0019390A">
        <w:rPr>
          <w:rFonts w:cs="Arial"/>
          <w:sz w:val="22"/>
          <w:szCs w:val="22"/>
          <w:lang w:val="es-CR"/>
        </w:rPr>
        <w:t>a Junta Directiva. El giro de recursos quedará sujeto a la</w:t>
      </w:r>
      <w:r w:rsidR="00C226F6">
        <w:rPr>
          <w:rFonts w:cs="Arial"/>
          <w:sz w:val="22"/>
          <w:szCs w:val="22"/>
          <w:lang w:val="es-CR"/>
        </w:rPr>
        <w:t xml:space="preserve"> </w:t>
      </w:r>
      <w:r w:rsidR="00C226F6" w:rsidRPr="0019390A">
        <w:rPr>
          <w:rFonts w:cs="Arial"/>
          <w:sz w:val="22"/>
          <w:szCs w:val="22"/>
          <w:lang w:val="es-CR"/>
        </w:rPr>
        <w:t>verificación de que los contratos se ajusten a cabalidad con lo solicitad</w:t>
      </w:r>
      <w:r w:rsidR="00C226F6">
        <w:rPr>
          <w:rFonts w:cs="Arial"/>
          <w:sz w:val="22"/>
          <w:szCs w:val="22"/>
          <w:lang w:val="es-CR"/>
        </w:rPr>
        <w:t>o</w:t>
      </w:r>
      <w:r w:rsidR="00C226F6" w:rsidRPr="0019390A">
        <w:rPr>
          <w:rFonts w:cs="Arial"/>
          <w:sz w:val="22"/>
          <w:szCs w:val="22"/>
          <w:lang w:val="es-CR"/>
        </w:rPr>
        <w:t xml:space="preserve"> por la</w:t>
      </w:r>
      <w:r w:rsidR="00C226F6">
        <w:rPr>
          <w:rFonts w:cs="Arial"/>
          <w:sz w:val="22"/>
          <w:szCs w:val="22"/>
          <w:lang w:val="es-CR"/>
        </w:rPr>
        <w:t xml:space="preserve"> </w:t>
      </w:r>
      <w:r w:rsidR="00C226F6" w:rsidRPr="0019390A">
        <w:rPr>
          <w:rFonts w:cs="Arial"/>
          <w:sz w:val="22"/>
          <w:szCs w:val="22"/>
          <w:lang w:val="es-CR"/>
        </w:rPr>
        <w:t xml:space="preserve">Junta Directiva de este Banco en </w:t>
      </w:r>
      <w:r w:rsidR="00C226F6">
        <w:rPr>
          <w:rFonts w:cs="Arial"/>
          <w:sz w:val="22"/>
          <w:szCs w:val="22"/>
          <w:lang w:val="es-CR"/>
        </w:rPr>
        <w:t xml:space="preserve">el </w:t>
      </w:r>
      <w:r w:rsidR="00C226F6" w:rsidRPr="0019390A">
        <w:rPr>
          <w:rFonts w:cs="Arial"/>
          <w:sz w:val="22"/>
          <w:szCs w:val="22"/>
          <w:lang w:val="es-CR"/>
        </w:rPr>
        <w:t>acuerdo N°1 de la sesión 47-2008</w:t>
      </w:r>
      <w:r w:rsidR="00C226F6">
        <w:rPr>
          <w:rFonts w:cs="Arial"/>
          <w:sz w:val="22"/>
          <w:szCs w:val="22"/>
          <w:lang w:val="es-CR"/>
        </w:rPr>
        <w:t>, de</w:t>
      </w:r>
      <w:r w:rsidR="00C226F6" w:rsidRPr="0019390A">
        <w:rPr>
          <w:rFonts w:cs="Arial"/>
          <w:sz w:val="22"/>
          <w:szCs w:val="22"/>
          <w:lang w:val="es-CR"/>
        </w:rPr>
        <w:t xml:space="preserve"> fecha 30 de junio de 2008.</w:t>
      </w:r>
    </w:p>
    <w:p w:rsidR="00C226F6" w:rsidRPr="00F054D0" w:rsidRDefault="00BF54D1" w:rsidP="00C226F6">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5</w:t>
      </w:r>
      <w:r w:rsidR="00C226F6" w:rsidRPr="00F054D0">
        <w:rPr>
          <w:rFonts w:cs="Arial"/>
          <w:b/>
          <w:spacing w:val="-3"/>
          <w:sz w:val="22"/>
          <w:szCs w:val="22"/>
        </w:rPr>
        <w:t>.4.</w:t>
      </w:r>
      <w:r w:rsidR="00C226F6" w:rsidRPr="00F054D0">
        <w:rPr>
          <w:rFonts w:cs="Arial"/>
          <w:spacing w:val="-3"/>
          <w:sz w:val="22"/>
          <w:szCs w:val="22"/>
        </w:rPr>
        <w:t xml:space="preserve"> </w:t>
      </w:r>
      <w:r w:rsidR="00C226F6" w:rsidRPr="00E274CA">
        <w:rPr>
          <w:rFonts w:cs="Arial"/>
          <w:b/>
          <w:spacing w:val="-3"/>
          <w:sz w:val="22"/>
          <w:szCs w:val="22"/>
        </w:rPr>
        <w:t>Garantías fiduciarias a otorgar por la entidad autorizada:</w:t>
      </w:r>
      <w:r w:rsidR="00C226F6" w:rsidRPr="00F054D0">
        <w:rPr>
          <w:rFonts w:cs="Arial"/>
          <w:spacing w:val="-3"/>
          <w:sz w:val="22"/>
          <w:szCs w:val="22"/>
        </w:rPr>
        <w:t xml:space="preserve"> Según lo dispuesto en el acuerdo N°13 de la sesión 32-2012, de fecha 22 de mayo de 2012, la entidad autorizada deberá aportar una garantía fiduciaria del </w:t>
      </w:r>
      <w:r w:rsidR="00C226F6">
        <w:rPr>
          <w:rFonts w:cs="Arial"/>
          <w:spacing w:val="-3"/>
          <w:sz w:val="22"/>
          <w:szCs w:val="22"/>
        </w:rPr>
        <w:t>10</w:t>
      </w:r>
      <w:r w:rsidR="00C226F6" w:rsidRPr="00F054D0">
        <w:rPr>
          <w:rFonts w:cs="Arial"/>
          <w:spacing w:val="-3"/>
          <w:sz w:val="22"/>
          <w:szCs w:val="22"/>
        </w:rPr>
        <w:t xml:space="preserve">% sobre el monto </w:t>
      </w:r>
      <w:r w:rsidR="00C226F6">
        <w:rPr>
          <w:rFonts w:cs="Arial"/>
          <w:spacing w:val="-3"/>
          <w:sz w:val="22"/>
          <w:szCs w:val="22"/>
        </w:rPr>
        <w:t xml:space="preserve">del financiamiento de las obras de infraestructura, </w:t>
      </w:r>
      <w:r w:rsidR="00C226F6" w:rsidRPr="00F054D0">
        <w:rPr>
          <w:rFonts w:cs="Arial"/>
          <w:spacing w:val="-3"/>
          <w:sz w:val="22"/>
          <w:szCs w:val="22"/>
          <w:lang w:val="es-CR"/>
        </w:rPr>
        <w:t xml:space="preserve">y </w:t>
      </w:r>
      <w:r w:rsidR="00C226F6" w:rsidRPr="00F054D0">
        <w:rPr>
          <w:rFonts w:cs="Arial"/>
          <w:bCs/>
          <w:spacing w:val="-3"/>
          <w:sz w:val="22"/>
          <w:szCs w:val="22"/>
          <w:lang w:val="es-CR"/>
        </w:rPr>
        <w:t xml:space="preserve">mediante garantía fiduciaria (un pagaré en el cual </w:t>
      </w:r>
      <w:r w:rsidR="00C226F6">
        <w:rPr>
          <w:rFonts w:cs="Arial"/>
          <w:bCs/>
          <w:spacing w:val="-3"/>
          <w:sz w:val="22"/>
          <w:szCs w:val="22"/>
          <w:lang w:val="es-CR"/>
        </w:rPr>
        <w:t>la Fundación para la Vivienda Rural Costa Rica – Canadá</w:t>
      </w:r>
      <w:r w:rsidR="00C226F6" w:rsidRPr="00F054D0">
        <w:rPr>
          <w:rFonts w:cs="Arial"/>
          <w:bCs/>
          <w:spacing w:val="-3"/>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rsidR="00C226F6" w:rsidRDefault="00313B58" w:rsidP="00C226F6">
      <w:pPr>
        <w:widowControl w:val="0"/>
        <w:tabs>
          <w:tab w:val="left" w:pos="0"/>
        </w:tabs>
        <w:suppressAutoHyphens/>
        <w:autoSpaceDE w:val="0"/>
        <w:autoSpaceDN w:val="0"/>
        <w:adjustRightInd w:val="0"/>
        <w:spacing w:line="360" w:lineRule="auto"/>
        <w:contextualSpacing/>
        <w:jc w:val="both"/>
        <w:rPr>
          <w:rFonts w:cs="Arial"/>
          <w:spacing w:val="-3"/>
          <w:sz w:val="22"/>
          <w:szCs w:val="22"/>
        </w:rPr>
      </w:pPr>
      <w:r>
        <w:rPr>
          <w:rFonts w:cs="Arial"/>
          <w:b/>
          <w:spacing w:val="-3"/>
          <w:sz w:val="22"/>
          <w:szCs w:val="22"/>
        </w:rPr>
        <w:t>5</w:t>
      </w:r>
      <w:r w:rsidR="00C226F6">
        <w:rPr>
          <w:rFonts w:cs="Arial"/>
          <w:b/>
          <w:spacing w:val="-3"/>
          <w:sz w:val="22"/>
          <w:szCs w:val="22"/>
        </w:rPr>
        <w:t>.5</w:t>
      </w:r>
      <w:r w:rsidR="00C226F6" w:rsidRPr="00FF6F8A">
        <w:rPr>
          <w:rFonts w:cs="Arial"/>
          <w:b/>
          <w:spacing w:val="-3"/>
          <w:sz w:val="22"/>
          <w:szCs w:val="22"/>
        </w:rPr>
        <w:t xml:space="preserve">. </w:t>
      </w:r>
      <w:r w:rsidR="00C226F6" w:rsidRPr="00E274CA">
        <w:rPr>
          <w:rFonts w:cs="Arial"/>
          <w:b/>
          <w:spacing w:val="-3"/>
          <w:sz w:val="22"/>
          <w:szCs w:val="22"/>
        </w:rPr>
        <w:t>Garantías del desarrollador:</w:t>
      </w:r>
      <w:r w:rsidR="00C226F6" w:rsidRPr="008A2839">
        <w:rPr>
          <w:rFonts w:cs="Arial"/>
          <w:spacing w:val="-3"/>
          <w:sz w:val="22"/>
          <w:szCs w:val="22"/>
        </w:rPr>
        <w:t xml:space="preserve"> El desarrollador deberá rendir garantías según lo establecido en el</w:t>
      </w:r>
      <w:r>
        <w:rPr>
          <w:rFonts w:cs="Arial"/>
          <w:spacing w:val="-3"/>
          <w:sz w:val="22"/>
          <w:szCs w:val="22"/>
        </w:rPr>
        <w:t xml:space="preserve"> concurso</w:t>
      </w:r>
      <w:r w:rsidR="00C226F6" w:rsidRPr="008A2839">
        <w:rPr>
          <w:rFonts w:cs="Arial"/>
          <w:spacing w:val="-3"/>
          <w:sz w:val="22"/>
          <w:szCs w:val="22"/>
        </w:rPr>
        <w:t xml:space="preserve"> </w:t>
      </w:r>
      <w:r w:rsidR="00C226F6" w:rsidRPr="00953724">
        <w:rPr>
          <w:rFonts w:cs="Arial"/>
          <w:spacing w:val="-3"/>
          <w:sz w:val="22"/>
          <w:szCs w:val="22"/>
          <w:lang w:val="es-CR"/>
        </w:rPr>
        <w:t>“</w:t>
      </w:r>
      <w:r>
        <w:rPr>
          <w:rFonts w:cs="Arial"/>
          <w:spacing w:val="-3"/>
          <w:sz w:val="22"/>
          <w:szCs w:val="22"/>
          <w:lang w:val="es-CR"/>
        </w:rPr>
        <w:t xml:space="preserve">Reparación de </w:t>
      </w:r>
      <w:r w:rsidR="00C226F6" w:rsidRPr="006B31F1">
        <w:rPr>
          <w:rFonts w:cs="Arial"/>
          <w:i/>
          <w:spacing w:val="-3"/>
          <w:sz w:val="22"/>
          <w:szCs w:val="22"/>
          <w:lang w:val="es-CR"/>
        </w:rPr>
        <w:t xml:space="preserve">Obras de Infraestructura en </w:t>
      </w:r>
      <w:r>
        <w:rPr>
          <w:rFonts w:cs="Arial"/>
          <w:i/>
          <w:spacing w:val="-3"/>
          <w:sz w:val="22"/>
          <w:szCs w:val="22"/>
          <w:lang w:val="es-CR"/>
        </w:rPr>
        <w:t xml:space="preserve">Los Lirios, </w:t>
      </w:r>
      <w:proofErr w:type="spellStart"/>
      <w:r>
        <w:rPr>
          <w:rFonts w:cs="Arial"/>
          <w:i/>
          <w:spacing w:val="-3"/>
          <w:sz w:val="22"/>
          <w:szCs w:val="22"/>
          <w:lang w:val="es-CR"/>
        </w:rPr>
        <w:t>Limon</w:t>
      </w:r>
      <w:proofErr w:type="spellEnd"/>
      <w:r w:rsidR="00C226F6" w:rsidRPr="00953724">
        <w:rPr>
          <w:rFonts w:cs="Arial"/>
          <w:spacing w:val="-3"/>
          <w:sz w:val="22"/>
          <w:szCs w:val="22"/>
          <w:lang w:val="es-CR"/>
        </w:rPr>
        <w:t xml:space="preserve">”, </w:t>
      </w:r>
      <w:r>
        <w:rPr>
          <w:rFonts w:cs="Arial"/>
          <w:spacing w:val="-3"/>
          <w:sz w:val="22"/>
          <w:szCs w:val="22"/>
          <w:lang w:val="es-CR"/>
        </w:rPr>
        <w:t>en el distrito, cantón y provincia de Limón, en el que actúa</w:t>
      </w:r>
      <w:r w:rsidR="00C226F6">
        <w:rPr>
          <w:rFonts w:cs="Arial"/>
          <w:spacing w:val="-3"/>
          <w:sz w:val="22"/>
          <w:szCs w:val="22"/>
          <w:lang w:val="es-CR"/>
        </w:rPr>
        <w:t xml:space="preserve"> la Fundación para la Vivienda Rural Costa Rica – Canadá, </w:t>
      </w:r>
      <w:r w:rsidR="00C226F6" w:rsidRPr="00953724">
        <w:rPr>
          <w:rFonts w:cs="Arial"/>
          <w:spacing w:val="-3"/>
          <w:sz w:val="22"/>
          <w:szCs w:val="22"/>
          <w:lang w:val="es-CR"/>
        </w:rPr>
        <w:t xml:space="preserve">en calidad </w:t>
      </w:r>
      <w:r w:rsidR="00C226F6">
        <w:rPr>
          <w:rFonts w:cs="Arial"/>
          <w:spacing w:val="-3"/>
          <w:sz w:val="22"/>
          <w:szCs w:val="22"/>
          <w:lang w:val="es-CR"/>
        </w:rPr>
        <w:t>de</w:t>
      </w:r>
      <w:r w:rsidR="00C226F6" w:rsidRPr="00953724">
        <w:rPr>
          <w:rFonts w:cs="Arial"/>
          <w:spacing w:val="-3"/>
          <w:sz w:val="22"/>
          <w:szCs w:val="22"/>
          <w:lang w:val="es-CR"/>
        </w:rPr>
        <w:t xml:space="preserve"> </w:t>
      </w:r>
      <w:r w:rsidR="00C226F6">
        <w:rPr>
          <w:rFonts w:cs="Arial"/>
          <w:spacing w:val="-3"/>
          <w:sz w:val="22"/>
          <w:szCs w:val="22"/>
          <w:lang w:val="es-CR"/>
        </w:rPr>
        <w:t>e</w:t>
      </w:r>
      <w:r w:rsidR="00C226F6" w:rsidRPr="00953724">
        <w:rPr>
          <w:rFonts w:cs="Arial"/>
          <w:spacing w:val="-3"/>
          <w:sz w:val="22"/>
          <w:szCs w:val="22"/>
          <w:lang w:val="es-CR"/>
        </w:rPr>
        <w:t xml:space="preserve">ntidad </w:t>
      </w:r>
      <w:r w:rsidR="00C226F6">
        <w:rPr>
          <w:rFonts w:cs="Arial"/>
          <w:spacing w:val="-3"/>
          <w:sz w:val="22"/>
          <w:szCs w:val="22"/>
          <w:lang w:val="es-CR"/>
        </w:rPr>
        <w:t>a</w:t>
      </w:r>
      <w:r w:rsidR="00C226F6" w:rsidRPr="00953724">
        <w:rPr>
          <w:rFonts w:cs="Arial"/>
          <w:spacing w:val="-3"/>
          <w:sz w:val="22"/>
          <w:szCs w:val="22"/>
          <w:lang w:val="es-CR"/>
        </w:rPr>
        <w:t>utorizada</w:t>
      </w:r>
      <w:r w:rsidR="00C226F6">
        <w:rPr>
          <w:rFonts w:cs="Arial"/>
          <w:spacing w:val="-3"/>
          <w:sz w:val="22"/>
          <w:szCs w:val="22"/>
          <w:lang w:val="es-CR"/>
        </w:rPr>
        <w:t>.</w:t>
      </w:r>
    </w:p>
    <w:p w:rsidR="00C226F6" w:rsidRDefault="00313B58" w:rsidP="00C226F6">
      <w:pPr>
        <w:spacing w:line="360" w:lineRule="auto"/>
        <w:jc w:val="both"/>
        <w:rPr>
          <w:rFonts w:cs="Arial"/>
          <w:b/>
          <w:bCs/>
          <w:sz w:val="22"/>
          <w:szCs w:val="22"/>
        </w:rPr>
      </w:pPr>
      <w:r>
        <w:rPr>
          <w:rFonts w:cs="Arial"/>
          <w:b/>
          <w:bCs/>
          <w:sz w:val="22"/>
          <w:szCs w:val="22"/>
        </w:rPr>
        <w:t>5</w:t>
      </w:r>
      <w:r w:rsidR="00C226F6">
        <w:rPr>
          <w:rFonts w:cs="Arial"/>
          <w:b/>
          <w:bCs/>
          <w:sz w:val="22"/>
          <w:szCs w:val="22"/>
        </w:rPr>
        <w:t>.6 Plazo:</w:t>
      </w:r>
    </w:p>
    <w:p w:rsidR="00C226F6" w:rsidRDefault="00C226F6" w:rsidP="00C226F6">
      <w:pPr>
        <w:spacing w:line="360" w:lineRule="auto"/>
        <w:jc w:val="both"/>
        <w:rPr>
          <w:rFonts w:cs="Arial"/>
          <w:color w:val="000000"/>
          <w:sz w:val="22"/>
          <w:szCs w:val="22"/>
        </w:rPr>
      </w:pPr>
      <w:r w:rsidRPr="00737544">
        <w:rPr>
          <w:rFonts w:cs="Arial"/>
          <w:bCs/>
          <w:sz w:val="22"/>
          <w:szCs w:val="22"/>
        </w:rPr>
        <w:t>a)</w:t>
      </w:r>
      <w:r>
        <w:rPr>
          <w:rFonts w:cs="Arial"/>
          <w:b/>
          <w:bCs/>
          <w:sz w:val="22"/>
          <w:szCs w:val="22"/>
        </w:rPr>
        <w:t xml:space="preserve"> </w:t>
      </w:r>
      <w:r w:rsidRPr="00E415C2">
        <w:rPr>
          <w:rFonts w:cs="Arial"/>
          <w:sz w:val="22"/>
          <w:szCs w:val="22"/>
        </w:rPr>
        <w:t>El plazo de</w:t>
      </w:r>
      <w:r>
        <w:rPr>
          <w:rFonts w:cs="Arial"/>
          <w:sz w:val="22"/>
          <w:szCs w:val="22"/>
        </w:rPr>
        <w:t xml:space="preserve">l contrato BANHVI – Entidad Autorizada </w:t>
      </w:r>
      <w:r w:rsidRPr="00E415C2">
        <w:rPr>
          <w:rFonts w:cs="Arial"/>
          <w:sz w:val="22"/>
          <w:szCs w:val="22"/>
        </w:rPr>
        <w:t xml:space="preserve">es de </w:t>
      </w:r>
      <w:r>
        <w:rPr>
          <w:rFonts w:cs="Arial"/>
          <w:sz w:val="22"/>
          <w:szCs w:val="22"/>
        </w:rPr>
        <w:t>1</w:t>
      </w:r>
      <w:r w:rsidR="000A06DC">
        <w:rPr>
          <w:rFonts w:cs="Arial"/>
          <w:sz w:val="22"/>
          <w:szCs w:val="22"/>
        </w:rPr>
        <w:t>00</w:t>
      </w:r>
      <w:r>
        <w:rPr>
          <w:rFonts w:cs="Arial"/>
          <w:sz w:val="22"/>
          <w:szCs w:val="22"/>
        </w:rPr>
        <w:t xml:space="preserve"> días naturales</w:t>
      </w:r>
      <w:r w:rsidRPr="00E415C2">
        <w:rPr>
          <w:rFonts w:cs="Arial"/>
          <w:sz w:val="22"/>
          <w:szCs w:val="22"/>
        </w:rPr>
        <w:t>, compuesto de</w:t>
      </w:r>
      <w:r w:rsidR="000A06DC">
        <w:rPr>
          <w:rFonts w:cs="Arial"/>
          <w:sz w:val="22"/>
          <w:szCs w:val="22"/>
        </w:rPr>
        <w:t xml:space="preserve"> 70</w:t>
      </w:r>
      <w:r>
        <w:rPr>
          <w:rFonts w:cs="Arial"/>
          <w:sz w:val="22"/>
          <w:szCs w:val="22"/>
        </w:rPr>
        <w:t xml:space="preserve"> días naturales, según oferta del constructor, a partir de la orden de inicio emitida por la entidad autorizada; y hasta 30 días naturales para </w:t>
      </w:r>
      <w:r w:rsidR="000A06DC">
        <w:rPr>
          <w:rFonts w:cs="Arial"/>
          <w:sz w:val="22"/>
          <w:szCs w:val="22"/>
        </w:rPr>
        <w:t>la entrega d</w:t>
      </w:r>
      <w:r>
        <w:rPr>
          <w:rFonts w:cs="Arial"/>
          <w:sz w:val="22"/>
          <w:szCs w:val="22"/>
        </w:rPr>
        <w:t xml:space="preserve">el informe de liquidación técnica y financiera del proyecto, a partir del término de los </w:t>
      </w:r>
      <w:r w:rsidR="000A06DC">
        <w:rPr>
          <w:rFonts w:cs="Arial"/>
          <w:sz w:val="22"/>
          <w:szCs w:val="22"/>
        </w:rPr>
        <w:t>70</w:t>
      </w:r>
      <w:r>
        <w:rPr>
          <w:rFonts w:cs="Arial"/>
          <w:sz w:val="22"/>
          <w:szCs w:val="22"/>
        </w:rPr>
        <w:t xml:space="preserve"> días naturales del plazo para </w:t>
      </w:r>
      <w:r w:rsidR="000A06DC">
        <w:rPr>
          <w:rFonts w:cs="Arial"/>
          <w:sz w:val="22"/>
          <w:szCs w:val="22"/>
        </w:rPr>
        <w:t>la ejecución de las obras</w:t>
      </w:r>
      <w:r>
        <w:rPr>
          <w:rFonts w:cs="Arial"/>
          <w:color w:val="000000"/>
          <w:sz w:val="22"/>
          <w:szCs w:val="22"/>
        </w:rPr>
        <w:t>.</w:t>
      </w:r>
    </w:p>
    <w:p w:rsidR="00C226F6" w:rsidRDefault="00C226F6" w:rsidP="00C226F6">
      <w:pPr>
        <w:spacing w:line="360" w:lineRule="auto"/>
        <w:jc w:val="both"/>
        <w:rPr>
          <w:rFonts w:cs="Arial"/>
          <w:color w:val="000000"/>
          <w:sz w:val="22"/>
          <w:szCs w:val="22"/>
        </w:rPr>
      </w:pPr>
      <w:r>
        <w:rPr>
          <w:rFonts w:cs="Arial"/>
          <w:color w:val="000000"/>
          <w:sz w:val="22"/>
          <w:szCs w:val="22"/>
        </w:rPr>
        <w:t xml:space="preserve">b) El plazo del contrato entre la entidad autorizada y el constructor es de </w:t>
      </w:r>
      <w:r w:rsidR="000A06DC">
        <w:rPr>
          <w:rFonts w:cs="Arial"/>
          <w:color w:val="000000"/>
          <w:sz w:val="22"/>
          <w:szCs w:val="22"/>
        </w:rPr>
        <w:t>70</w:t>
      </w:r>
      <w:r>
        <w:rPr>
          <w:rFonts w:cs="Arial"/>
          <w:sz w:val="22"/>
          <w:szCs w:val="22"/>
        </w:rPr>
        <w:t xml:space="preserve"> días naturales</w:t>
      </w:r>
      <w:r>
        <w:rPr>
          <w:rFonts w:cs="Arial"/>
          <w:color w:val="000000"/>
          <w:sz w:val="22"/>
          <w:szCs w:val="22"/>
        </w:rPr>
        <w:t>.</w:t>
      </w:r>
    </w:p>
    <w:p w:rsidR="00C226F6" w:rsidRDefault="00C226F6" w:rsidP="00C226F6">
      <w:pPr>
        <w:spacing w:line="360" w:lineRule="auto"/>
        <w:jc w:val="both"/>
        <w:rPr>
          <w:rFonts w:cs="Arial"/>
          <w:color w:val="000000"/>
          <w:sz w:val="22"/>
          <w:szCs w:val="22"/>
        </w:rPr>
      </w:pPr>
    </w:p>
    <w:p w:rsidR="00C226F6" w:rsidRDefault="000A06DC" w:rsidP="00C226F6">
      <w:pPr>
        <w:spacing w:line="360" w:lineRule="auto"/>
        <w:jc w:val="both"/>
        <w:rPr>
          <w:rFonts w:cs="Arial"/>
          <w:iCs/>
          <w:color w:val="000000"/>
          <w:sz w:val="22"/>
          <w:szCs w:val="22"/>
          <w:lang w:val="es-CR"/>
        </w:rPr>
      </w:pPr>
      <w:r>
        <w:rPr>
          <w:rFonts w:cs="Arial"/>
          <w:b/>
          <w:iCs/>
          <w:color w:val="000000"/>
          <w:sz w:val="22"/>
          <w:szCs w:val="22"/>
          <w:lang w:val="es-CR"/>
        </w:rPr>
        <w:t>6</w:t>
      </w:r>
      <w:r w:rsidR="00C226F6" w:rsidRPr="00341B48">
        <w:rPr>
          <w:rFonts w:cs="Arial"/>
          <w:b/>
          <w:iCs/>
          <w:color w:val="000000"/>
          <w:sz w:val="22"/>
          <w:szCs w:val="22"/>
          <w:lang w:val="es-CR"/>
        </w:rPr>
        <w:t>.</w:t>
      </w:r>
      <w:r w:rsidR="00C226F6" w:rsidRPr="001B17FC">
        <w:rPr>
          <w:rFonts w:cs="Arial"/>
          <w:iCs/>
          <w:color w:val="000000"/>
          <w:sz w:val="22"/>
          <w:szCs w:val="22"/>
          <w:lang w:val="es-CR"/>
        </w:rPr>
        <w:t xml:space="preserve"> En caso de requerirse la realización de obras extras o modificaciones</w:t>
      </w:r>
      <w:r w:rsidR="00C226F6">
        <w:rPr>
          <w:rFonts w:cs="Arial"/>
          <w:iCs/>
          <w:color w:val="000000"/>
          <w:sz w:val="22"/>
          <w:szCs w:val="22"/>
          <w:lang w:val="es-CR"/>
        </w:rPr>
        <w:t xml:space="preserve"> </w:t>
      </w:r>
      <w:r w:rsidR="00C226F6" w:rsidRPr="001B17FC">
        <w:rPr>
          <w:rFonts w:cs="Arial"/>
          <w:iCs/>
          <w:color w:val="000000"/>
          <w:sz w:val="22"/>
          <w:szCs w:val="22"/>
          <w:lang w:val="es-CR"/>
        </w:rPr>
        <w:t>de las obras proyectadas inicialmente, se deberá cumplir con el acuerdo</w:t>
      </w:r>
      <w:r w:rsidR="00C226F6">
        <w:rPr>
          <w:rFonts w:cs="Arial"/>
          <w:iCs/>
          <w:color w:val="000000"/>
          <w:sz w:val="22"/>
          <w:szCs w:val="22"/>
          <w:lang w:val="es-CR"/>
        </w:rPr>
        <w:t xml:space="preserve"> </w:t>
      </w:r>
      <w:r w:rsidR="00C226F6" w:rsidRPr="001B17FC">
        <w:rPr>
          <w:rFonts w:cs="Arial"/>
          <w:iCs/>
          <w:color w:val="000000"/>
          <w:sz w:val="22"/>
          <w:szCs w:val="22"/>
          <w:lang w:val="es-CR"/>
        </w:rPr>
        <w:t>N°9 de la sesión 71-2011</w:t>
      </w:r>
      <w:r w:rsidR="00C226F6">
        <w:rPr>
          <w:rFonts w:cs="Arial"/>
          <w:iCs/>
          <w:color w:val="000000"/>
          <w:sz w:val="22"/>
          <w:szCs w:val="22"/>
          <w:lang w:val="es-CR"/>
        </w:rPr>
        <w:t>,</w:t>
      </w:r>
      <w:r w:rsidR="00C226F6" w:rsidRPr="001B17FC">
        <w:rPr>
          <w:rFonts w:cs="Arial"/>
          <w:iCs/>
          <w:color w:val="000000"/>
          <w:sz w:val="22"/>
          <w:szCs w:val="22"/>
          <w:lang w:val="es-CR"/>
        </w:rPr>
        <w:t xml:space="preserve"> emitido por la Junta Directiva de</w:t>
      </w:r>
      <w:r w:rsidR="00C226F6">
        <w:rPr>
          <w:rFonts w:cs="Arial"/>
          <w:iCs/>
          <w:color w:val="000000"/>
          <w:sz w:val="22"/>
          <w:szCs w:val="22"/>
          <w:lang w:val="es-CR"/>
        </w:rPr>
        <w:t xml:space="preserve"> este Banco</w:t>
      </w:r>
      <w:r w:rsidR="00C226F6" w:rsidRPr="001B17FC">
        <w:rPr>
          <w:rFonts w:cs="Arial"/>
          <w:iCs/>
          <w:color w:val="000000"/>
          <w:sz w:val="22"/>
          <w:szCs w:val="22"/>
          <w:lang w:val="es-CR"/>
        </w:rPr>
        <w:t xml:space="preserve"> y la</w:t>
      </w:r>
      <w:r w:rsidR="00C226F6">
        <w:rPr>
          <w:rFonts w:cs="Arial"/>
          <w:iCs/>
          <w:color w:val="000000"/>
          <w:sz w:val="22"/>
          <w:szCs w:val="22"/>
          <w:lang w:val="es-CR"/>
        </w:rPr>
        <w:t xml:space="preserve"> </w:t>
      </w:r>
      <w:r w:rsidR="00C226F6" w:rsidRPr="001B17FC">
        <w:rPr>
          <w:rFonts w:cs="Arial"/>
          <w:iCs/>
          <w:color w:val="000000"/>
          <w:sz w:val="22"/>
          <w:szCs w:val="22"/>
          <w:lang w:val="es-CR"/>
        </w:rPr>
        <w:t>circular DF-C1-1085-2011 de fecha 05 de julio de 2011, emitida por la</w:t>
      </w:r>
      <w:r w:rsidR="00C226F6">
        <w:rPr>
          <w:rFonts w:cs="Arial"/>
          <w:iCs/>
          <w:color w:val="000000"/>
          <w:sz w:val="22"/>
          <w:szCs w:val="22"/>
          <w:lang w:val="es-CR"/>
        </w:rPr>
        <w:t xml:space="preserve"> </w:t>
      </w:r>
      <w:r w:rsidR="00C226F6" w:rsidRPr="001B17FC">
        <w:rPr>
          <w:rFonts w:cs="Arial"/>
          <w:iCs/>
          <w:color w:val="000000"/>
          <w:sz w:val="22"/>
          <w:szCs w:val="22"/>
          <w:lang w:val="es-CR"/>
        </w:rPr>
        <w:t>Dirección FOSUVI.</w:t>
      </w:r>
    </w:p>
    <w:p w:rsidR="00C226F6" w:rsidRDefault="00C226F6" w:rsidP="00C226F6">
      <w:pPr>
        <w:spacing w:line="360" w:lineRule="auto"/>
        <w:jc w:val="both"/>
        <w:rPr>
          <w:rFonts w:cs="Arial"/>
          <w:color w:val="000000"/>
          <w:sz w:val="22"/>
          <w:szCs w:val="22"/>
        </w:rPr>
      </w:pPr>
    </w:p>
    <w:p w:rsidR="00C226F6" w:rsidRPr="001B17FC" w:rsidRDefault="000A06DC" w:rsidP="00C226F6">
      <w:pPr>
        <w:spacing w:line="360" w:lineRule="auto"/>
        <w:jc w:val="both"/>
        <w:rPr>
          <w:rFonts w:cs="Arial"/>
          <w:color w:val="000000"/>
          <w:sz w:val="22"/>
          <w:szCs w:val="22"/>
        </w:rPr>
      </w:pPr>
      <w:r>
        <w:rPr>
          <w:rFonts w:cs="Arial"/>
          <w:b/>
          <w:iCs/>
          <w:color w:val="000000"/>
          <w:sz w:val="22"/>
          <w:szCs w:val="22"/>
          <w:lang w:val="es-CR"/>
        </w:rPr>
        <w:t>7</w:t>
      </w:r>
      <w:r w:rsidR="00C226F6" w:rsidRPr="00341B48">
        <w:rPr>
          <w:rFonts w:cs="Arial"/>
          <w:b/>
          <w:iCs/>
          <w:color w:val="000000"/>
          <w:sz w:val="22"/>
          <w:szCs w:val="22"/>
          <w:lang w:val="es-CR"/>
        </w:rPr>
        <w:t>.</w:t>
      </w:r>
      <w:r w:rsidR="00C226F6" w:rsidRPr="001B17FC">
        <w:rPr>
          <w:rFonts w:cs="Arial"/>
          <w:iCs/>
          <w:color w:val="000000"/>
          <w:sz w:val="22"/>
          <w:szCs w:val="22"/>
          <w:lang w:val="es-CR"/>
        </w:rPr>
        <w:t xml:space="preserve"> </w:t>
      </w:r>
      <w:r w:rsidR="00C226F6">
        <w:rPr>
          <w:rFonts w:cs="Arial"/>
          <w:iCs/>
          <w:color w:val="000000"/>
          <w:sz w:val="22"/>
          <w:szCs w:val="22"/>
          <w:lang w:val="es-CR"/>
        </w:rPr>
        <w:t>Cada</w:t>
      </w:r>
      <w:r w:rsidR="00C226F6" w:rsidRPr="001B17FC">
        <w:rPr>
          <w:rFonts w:cs="Arial"/>
          <w:iCs/>
          <w:color w:val="000000"/>
          <w:sz w:val="22"/>
          <w:szCs w:val="22"/>
          <w:lang w:val="es-CR"/>
        </w:rPr>
        <w:t xml:space="preserve"> uno los aspectos indicados</w:t>
      </w:r>
      <w:r w:rsidR="00C226F6">
        <w:rPr>
          <w:rFonts w:cs="Arial"/>
          <w:iCs/>
          <w:color w:val="000000"/>
          <w:sz w:val="22"/>
          <w:szCs w:val="22"/>
          <w:lang w:val="es-CR"/>
        </w:rPr>
        <w:t xml:space="preserve"> </w:t>
      </w:r>
      <w:r w:rsidR="00C226F6" w:rsidRPr="001B17FC">
        <w:rPr>
          <w:rFonts w:cs="Arial"/>
          <w:iCs/>
          <w:color w:val="000000"/>
          <w:sz w:val="22"/>
          <w:szCs w:val="22"/>
          <w:lang w:val="es-CR"/>
        </w:rPr>
        <w:t>anterior</w:t>
      </w:r>
      <w:r w:rsidR="00C226F6">
        <w:rPr>
          <w:rFonts w:cs="Arial"/>
          <w:iCs/>
          <w:color w:val="000000"/>
          <w:sz w:val="22"/>
          <w:szCs w:val="22"/>
          <w:lang w:val="es-CR"/>
        </w:rPr>
        <w:t xml:space="preserve">mente, </w:t>
      </w:r>
      <w:r w:rsidR="00C226F6" w:rsidRPr="001B17FC">
        <w:rPr>
          <w:rFonts w:cs="Arial"/>
          <w:iCs/>
          <w:color w:val="000000"/>
          <w:sz w:val="22"/>
          <w:szCs w:val="22"/>
          <w:lang w:val="es-CR"/>
        </w:rPr>
        <w:t>deberán ser verificados y sustentados en el informe de cierre de</w:t>
      </w:r>
      <w:r w:rsidR="00C226F6">
        <w:rPr>
          <w:rFonts w:cs="Arial"/>
          <w:iCs/>
          <w:color w:val="000000"/>
          <w:sz w:val="22"/>
          <w:szCs w:val="22"/>
          <w:lang w:val="es-CR"/>
        </w:rPr>
        <w:t xml:space="preserve"> </w:t>
      </w:r>
      <w:r w:rsidR="00C226F6" w:rsidRPr="001B17FC">
        <w:rPr>
          <w:rFonts w:cs="Arial"/>
          <w:iCs/>
          <w:color w:val="000000"/>
          <w:sz w:val="22"/>
          <w:szCs w:val="22"/>
          <w:lang w:val="es-CR"/>
        </w:rPr>
        <w:t xml:space="preserve">liquidación del proyecto, que para tal efecto debe preparar </w:t>
      </w:r>
      <w:r w:rsidR="00C226F6">
        <w:rPr>
          <w:rFonts w:cs="Arial"/>
          <w:iCs/>
          <w:color w:val="000000"/>
          <w:sz w:val="22"/>
          <w:szCs w:val="22"/>
          <w:lang w:val="es-CR"/>
        </w:rPr>
        <w:t xml:space="preserve">la </w:t>
      </w:r>
      <w:r w:rsidR="00C226F6" w:rsidRPr="001B17FC">
        <w:rPr>
          <w:rFonts w:cs="Arial"/>
          <w:iCs/>
          <w:color w:val="000000"/>
          <w:sz w:val="22"/>
          <w:szCs w:val="22"/>
          <w:lang w:val="es-CR"/>
        </w:rPr>
        <w:t>Fundación</w:t>
      </w:r>
      <w:r w:rsidR="00C226F6">
        <w:rPr>
          <w:rFonts w:cs="Arial"/>
          <w:iCs/>
          <w:color w:val="000000"/>
          <w:sz w:val="22"/>
          <w:szCs w:val="22"/>
          <w:lang w:val="es-CR"/>
        </w:rPr>
        <w:t xml:space="preserve"> </w:t>
      </w:r>
      <w:r w:rsidR="00C226F6" w:rsidRPr="001B17FC">
        <w:rPr>
          <w:rFonts w:cs="Arial"/>
          <w:iCs/>
          <w:color w:val="000000"/>
          <w:sz w:val="22"/>
          <w:szCs w:val="22"/>
          <w:lang w:val="es-CR"/>
        </w:rPr>
        <w:t>para la Vivienda Rural Costa Rica</w:t>
      </w:r>
      <w:r w:rsidR="00C226F6">
        <w:rPr>
          <w:rFonts w:cs="Arial"/>
          <w:iCs/>
          <w:color w:val="000000"/>
          <w:sz w:val="22"/>
          <w:szCs w:val="22"/>
          <w:lang w:val="es-CR"/>
        </w:rPr>
        <w:t xml:space="preserve"> – </w:t>
      </w:r>
      <w:r w:rsidR="00C226F6" w:rsidRPr="001B17FC">
        <w:rPr>
          <w:rFonts w:cs="Arial"/>
          <w:iCs/>
          <w:color w:val="000000"/>
          <w:sz w:val="22"/>
          <w:szCs w:val="22"/>
          <w:lang w:val="es-CR"/>
        </w:rPr>
        <w:t>Canadá</w:t>
      </w:r>
      <w:r w:rsidR="00C226F6">
        <w:rPr>
          <w:rFonts w:cs="Arial"/>
          <w:iCs/>
          <w:color w:val="000000"/>
          <w:sz w:val="22"/>
          <w:szCs w:val="22"/>
          <w:lang w:val="es-CR"/>
        </w:rPr>
        <w:t xml:space="preserve">, </w:t>
      </w:r>
      <w:r w:rsidR="00C226F6" w:rsidRPr="001B17FC">
        <w:rPr>
          <w:rFonts w:cs="Arial"/>
          <w:iCs/>
          <w:color w:val="000000"/>
          <w:sz w:val="22"/>
          <w:szCs w:val="22"/>
          <w:lang w:val="es-CR"/>
        </w:rPr>
        <w:t xml:space="preserve">en su </w:t>
      </w:r>
      <w:r w:rsidR="00C226F6">
        <w:rPr>
          <w:rFonts w:cs="Arial"/>
          <w:iCs/>
          <w:color w:val="000000"/>
          <w:sz w:val="22"/>
          <w:szCs w:val="22"/>
          <w:lang w:val="es-CR"/>
        </w:rPr>
        <w:t>condición</w:t>
      </w:r>
      <w:r w:rsidR="00C226F6" w:rsidRPr="001B17FC">
        <w:rPr>
          <w:rFonts w:cs="Arial"/>
          <w:iCs/>
          <w:color w:val="000000"/>
          <w:sz w:val="22"/>
          <w:szCs w:val="22"/>
          <w:lang w:val="es-CR"/>
        </w:rPr>
        <w:t xml:space="preserve"> de </w:t>
      </w:r>
      <w:r w:rsidR="00C226F6">
        <w:rPr>
          <w:rFonts w:cs="Arial"/>
          <w:iCs/>
          <w:color w:val="000000"/>
          <w:sz w:val="22"/>
          <w:szCs w:val="22"/>
          <w:lang w:val="es-CR"/>
        </w:rPr>
        <w:t>e</w:t>
      </w:r>
      <w:r w:rsidR="00C226F6" w:rsidRPr="001B17FC">
        <w:rPr>
          <w:rFonts w:cs="Arial"/>
          <w:iCs/>
          <w:color w:val="000000"/>
          <w:sz w:val="22"/>
          <w:szCs w:val="22"/>
          <w:lang w:val="es-CR"/>
        </w:rPr>
        <w:t>ntidad</w:t>
      </w:r>
      <w:r w:rsidR="00C226F6">
        <w:rPr>
          <w:rFonts w:cs="Arial"/>
          <w:iCs/>
          <w:color w:val="000000"/>
          <w:sz w:val="22"/>
          <w:szCs w:val="22"/>
          <w:lang w:val="es-CR"/>
        </w:rPr>
        <w:t xml:space="preserve"> a</w:t>
      </w:r>
      <w:r w:rsidR="00C226F6" w:rsidRPr="001B17FC">
        <w:rPr>
          <w:rFonts w:cs="Arial"/>
          <w:iCs/>
          <w:color w:val="000000"/>
          <w:sz w:val="22"/>
          <w:szCs w:val="22"/>
          <w:lang w:val="es-CR"/>
        </w:rPr>
        <w:t>utorizada.</w:t>
      </w:r>
    </w:p>
    <w:p w:rsidR="00C226F6" w:rsidRDefault="00C226F6" w:rsidP="00C226F6">
      <w:pPr>
        <w:spacing w:line="360" w:lineRule="auto"/>
        <w:jc w:val="both"/>
        <w:rPr>
          <w:rFonts w:cs="Arial"/>
          <w:iCs/>
          <w:color w:val="000000"/>
          <w:sz w:val="22"/>
          <w:szCs w:val="22"/>
          <w:lang w:val="es-CR"/>
        </w:rPr>
      </w:pPr>
    </w:p>
    <w:p w:rsidR="00C226F6" w:rsidRDefault="000A06DC" w:rsidP="00C226F6">
      <w:pPr>
        <w:spacing w:line="360" w:lineRule="auto"/>
        <w:jc w:val="both"/>
        <w:rPr>
          <w:rFonts w:cs="Arial"/>
          <w:color w:val="000000"/>
          <w:sz w:val="22"/>
          <w:szCs w:val="22"/>
          <w:lang w:val="es-CR"/>
        </w:rPr>
      </w:pPr>
      <w:r>
        <w:rPr>
          <w:rFonts w:cs="Arial"/>
          <w:b/>
          <w:color w:val="000000"/>
          <w:sz w:val="22"/>
          <w:szCs w:val="22"/>
          <w:lang w:val="es-CR"/>
        </w:rPr>
        <w:t>8</w:t>
      </w:r>
      <w:r w:rsidR="00C226F6" w:rsidRPr="00B94B21">
        <w:rPr>
          <w:rFonts w:cs="Arial"/>
          <w:b/>
          <w:color w:val="000000"/>
          <w:sz w:val="22"/>
          <w:szCs w:val="22"/>
          <w:lang w:val="es-CR"/>
        </w:rPr>
        <w:t>.</w:t>
      </w:r>
      <w:r w:rsidR="00C226F6" w:rsidRPr="00B94B21">
        <w:rPr>
          <w:rFonts w:cs="Arial"/>
          <w:color w:val="000000"/>
          <w:sz w:val="22"/>
          <w:szCs w:val="22"/>
          <w:lang w:val="es-CR"/>
        </w:rPr>
        <w:t xml:space="preserve"> El giro de los montos previstos p</w:t>
      </w:r>
      <w:r w:rsidR="00C226F6">
        <w:rPr>
          <w:rFonts w:cs="Arial"/>
          <w:color w:val="000000"/>
          <w:sz w:val="22"/>
          <w:szCs w:val="22"/>
          <w:lang w:val="es-CR"/>
        </w:rPr>
        <w:t>ara</w:t>
      </w:r>
      <w:r w:rsidR="00C226F6" w:rsidRPr="00B94B21">
        <w:rPr>
          <w:rFonts w:cs="Arial"/>
          <w:color w:val="000000"/>
          <w:sz w:val="22"/>
          <w:szCs w:val="22"/>
          <w:lang w:val="es-CR"/>
        </w:rPr>
        <w:t xml:space="preserve"> posibles aumentos en el precio de</w:t>
      </w:r>
      <w:r w:rsidR="00C226F6">
        <w:rPr>
          <w:rFonts w:cs="Arial"/>
          <w:color w:val="000000"/>
          <w:sz w:val="22"/>
          <w:szCs w:val="22"/>
          <w:lang w:val="es-CR"/>
        </w:rPr>
        <w:t xml:space="preserve"> </w:t>
      </w:r>
      <w:r w:rsidR="00C226F6" w:rsidRPr="00B94B21">
        <w:rPr>
          <w:rFonts w:cs="Arial"/>
          <w:color w:val="000000"/>
          <w:sz w:val="22"/>
          <w:szCs w:val="22"/>
          <w:lang w:val="es-CR"/>
        </w:rPr>
        <w:t>materiales y mano de obra</w:t>
      </w:r>
      <w:r w:rsidR="00C226F6">
        <w:rPr>
          <w:rFonts w:cs="Arial"/>
          <w:color w:val="000000"/>
          <w:sz w:val="22"/>
          <w:szCs w:val="22"/>
          <w:lang w:val="es-CR"/>
        </w:rPr>
        <w:t>,</w:t>
      </w:r>
      <w:r w:rsidR="00C226F6" w:rsidRPr="00B94B21">
        <w:rPr>
          <w:rFonts w:cs="Arial"/>
          <w:color w:val="000000"/>
          <w:sz w:val="22"/>
          <w:szCs w:val="22"/>
          <w:lang w:val="es-CR"/>
        </w:rPr>
        <w:t xml:space="preserve"> se realizará mensualmente o al final del proceso</w:t>
      </w:r>
      <w:r w:rsidR="00C226F6">
        <w:rPr>
          <w:rFonts w:cs="Arial"/>
          <w:color w:val="000000"/>
          <w:sz w:val="22"/>
          <w:szCs w:val="22"/>
          <w:lang w:val="es-CR"/>
        </w:rPr>
        <w:t xml:space="preserve"> </w:t>
      </w:r>
      <w:r w:rsidR="00C226F6" w:rsidRPr="00B94B21">
        <w:rPr>
          <w:rFonts w:cs="Arial"/>
          <w:color w:val="000000"/>
          <w:sz w:val="22"/>
          <w:szCs w:val="22"/>
          <w:lang w:val="es-CR"/>
        </w:rPr>
        <w:t>constructivo</w:t>
      </w:r>
      <w:r w:rsidR="00C226F6">
        <w:rPr>
          <w:rFonts w:cs="Arial"/>
          <w:color w:val="000000"/>
          <w:sz w:val="22"/>
          <w:szCs w:val="22"/>
          <w:lang w:val="es-CR"/>
        </w:rPr>
        <w:t>,</w:t>
      </w:r>
      <w:r w:rsidR="00C226F6" w:rsidRPr="00B94B21">
        <w:rPr>
          <w:rFonts w:cs="Arial"/>
          <w:color w:val="000000"/>
          <w:sz w:val="22"/>
          <w:szCs w:val="22"/>
          <w:lang w:val="es-CR"/>
        </w:rPr>
        <w:t xml:space="preserve"> con previa solicitud por parte de la </w:t>
      </w:r>
      <w:r w:rsidR="00C226F6">
        <w:rPr>
          <w:rFonts w:cs="Arial"/>
          <w:color w:val="000000"/>
          <w:sz w:val="22"/>
          <w:szCs w:val="22"/>
          <w:lang w:val="es-CR"/>
        </w:rPr>
        <w:t>e</w:t>
      </w:r>
      <w:r w:rsidR="00C226F6" w:rsidRPr="00B94B21">
        <w:rPr>
          <w:rFonts w:cs="Arial"/>
          <w:color w:val="000000"/>
          <w:sz w:val="22"/>
          <w:szCs w:val="22"/>
          <w:lang w:val="es-CR"/>
        </w:rPr>
        <w:t xml:space="preserve">ntidad </w:t>
      </w:r>
      <w:r w:rsidR="00C226F6">
        <w:rPr>
          <w:rFonts w:cs="Arial"/>
          <w:color w:val="000000"/>
          <w:sz w:val="22"/>
          <w:szCs w:val="22"/>
          <w:lang w:val="es-CR"/>
        </w:rPr>
        <w:t>a</w:t>
      </w:r>
      <w:r w:rsidR="00C226F6" w:rsidRPr="00B94B21">
        <w:rPr>
          <w:rFonts w:cs="Arial"/>
          <w:color w:val="000000"/>
          <w:sz w:val="22"/>
          <w:szCs w:val="22"/>
          <w:lang w:val="es-CR"/>
        </w:rPr>
        <w:t>utorizada y según</w:t>
      </w:r>
      <w:r w:rsidR="00C226F6">
        <w:rPr>
          <w:rFonts w:cs="Arial"/>
          <w:color w:val="000000"/>
          <w:sz w:val="22"/>
          <w:szCs w:val="22"/>
          <w:lang w:val="es-CR"/>
        </w:rPr>
        <w:t xml:space="preserve"> </w:t>
      </w:r>
      <w:r w:rsidR="00C226F6" w:rsidRPr="00B94B21">
        <w:rPr>
          <w:rFonts w:cs="Arial"/>
          <w:color w:val="000000"/>
          <w:sz w:val="22"/>
          <w:szCs w:val="22"/>
          <w:lang w:val="es-CR"/>
        </w:rPr>
        <w:t>los cálculos re</w:t>
      </w:r>
      <w:r w:rsidR="00C226F6">
        <w:rPr>
          <w:rFonts w:cs="Arial"/>
          <w:color w:val="000000"/>
          <w:sz w:val="22"/>
          <w:szCs w:val="22"/>
          <w:lang w:val="es-CR"/>
        </w:rPr>
        <w:t>visados</w:t>
      </w:r>
      <w:r w:rsidR="00C226F6" w:rsidRPr="00B94B21">
        <w:rPr>
          <w:rFonts w:cs="Arial"/>
          <w:color w:val="000000"/>
          <w:sz w:val="22"/>
          <w:szCs w:val="22"/>
          <w:lang w:val="es-CR"/>
        </w:rPr>
        <w:t xml:space="preserve"> por parte de </w:t>
      </w:r>
      <w:r w:rsidR="00C226F6">
        <w:rPr>
          <w:rFonts w:cs="Arial"/>
          <w:color w:val="000000"/>
          <w:sz w:val="22"/>
          <w:szCs w:val="22"/>
          <w:lang w:val="es-CR"/>
        </w:rPr>
        <w:t>la</w:t>
      </w:r>
      <w:r w:rsidR="00C226F6" w:rsidRPr="00B94B21">
        <w:rPr>
          <w:rFonts w:cs="Arial"/>
          <w:color w:val="000000"/>
          <w:sz w:val="22"/>
          <w:szCs w:val="22"/>
          <w:lang w:val="es-CR"/>
        </w:rPr>
        <w:t xml:space="preserve"> Dirección</w:t>
      </w:r>
      <w:r w:rsidR="00C226F6">
        <w:rPr>
          <w:rFonts w:cs="Arial"/>
          <w:color w:val="000000"/>
          <w:sz w:val="22"/>
          <w:szCs w:val="22"/>
          <w:lang w:val="es-CR"/>
        </w:rPr>
        <w:t xml:space="preserve"> FOSUVI,</w:t>
      </w:r>
      <w:r w:rsidR="00C226F6" w:rsidRPr="00B94B21">
        <w:rPr>
          <w:rFonts w:cs="Arial"/>
          <w:color w:val="000000"/>
          <w:sz w:val="22"/>
          <w:szCs w:val="22"/>
          <w:lang w:val="es-CR"/>
        </w:rPr>
        <w:t xml:space="preserve"> con los índices reales</w:t>
      </w:r>
      <w:r w:rsidR="00C226F6">
        <w:rPr>
          <w:rFonts w:cs="Arial"/>
          <w:color w:val="000000"/>
          <w:sz w:val="22"/>
          <w:szCs w:val="22"/>
          <w:lang w:val="es-CR"/>
        </w:rPr>
        <w:t xml:space="preserve"> </w:t>
      </w:r>
      <w:r w:rsidR="00C226F6" w:rsidRPr="00B94B21">
        <w:rPr>
          <w:rFonts w:cs="Arial"/>
          <w:color w:val="000000"/>
          <w:sz w:val="22"/>
          <w:szCs w:val="22"/>
          <w:lang w:val="es-CR"/>
        </w:rPr>
        <w:t>publicados por el INEC</w:t>
      </w:r>
      <w:r w:rsidR="00C226F6">
        <w:rPr>
          <w:rFonts w:cs="Arial"/>
          <w:color w:val="000000"/>
          <w:sz w:val="22"/>
          <w:szCs w:val="22"/>
          <w:lang w:val="es-CR"/>
        </w:rPr>
        <w:t>,</w:t>
      </w:r>
      <w:r w:rsidR="00C226F6" w:rsidRPr="00B94B21">
        <w:rPr>
          <w:rFonts w:cs="Arial"/>
          <w:color w:val="000000"/>
          <w:sz w:val="22"/>
          <w:szCs w:val="22"/>
          <w:lang w:val="es-CR"/>
        </w:rPr>
        <w:t xml:space="preserve"> hasta agotar el monto previsto.</w:t>
      </w:r>
    </w:p>
    <w:p w:rsidR="00C226F6" w:rsidRDefault="00C226F6" w:rsidP="00C226F6">
      <w:pPr>
        <w:spacing w:line="360" w:lineRule="auto"/>
        <w:jc w:val="both"/>
        <w:rPr>
          <w:rFonts w:cs="Arial"/>
          <w:color w:val="000000"/>
          <w:sz w:val="22"/>
          <w:szCs w:val="22"/>
        </w:rPr>
      </w:pPr>
    </w:p>
    <w:p w:rsidR="00C226F6" w:rsidRDefault="00EF4D79" w:rsidP="00C226F6">
      <w:pPr>
        <w:spacing w:line="360" w:lineRule="auto"/>
        <w:jc w:val="both"/>
        <w:rPr>
          <w:rFonts w:cs="Arial"/>
          <w:color w:val="000000"/>
          <w:sz w:val="22"/>
          <w:szCs w:val="22"/>
        </w:rPr>
      </w:pPr>
      <w:r>
        <w:rPr>
          <w:rFonts w:cs="Arial"/>
          <w:b/>
          <w:color w:val="000000"/>
          <w:sz w:val="22"/>
          <w:szCs w:val="22"/>
          <w:lang w:val="es-CR"/>
        </w:rPr>
        <w:t>9</w:t>
      </w:r>
      <w:r w:rsidR="00C226F6" w:rsidRPr="007618C2">
        <w:rPr>
          <w:rFonts w:cs="Arial"/>
          <w:b/>
          <w:color w:val="000000"/>
          <w:sz w:val="22"/>
          <w:szCs w:val="22"/>
          <w:lang w:val="es-CR"/>
        </w:rPr>
        <w:t>.</w:t>
      </w:r>
      <w:r w:rsidR="00C226F6" w:rsidRPr="00B94B21">
        <w:rPr>
          <w:rFonts w:cs="Arial"/>
          <w:color w:val="000000"/>
          <w:sz w:val="22"/>
          <w:szCs w:val="22"/>
          <w:lang w:val="es-CR"/>
        </w:rPr>
        <w:t xml:space="preserve"> El rubro de kilometraje de inspección de obras de la entidad autorizada</w:t>
      </w:r>
      <w:r>
        <w:rPr>
          <w:rFonts w:cs="Arial"/>
          <w:color w:val="000000"/>
          <w:sz w:val="22"/>
          <w:szCs w:val="22"/>
          <w:lang w:val="es-CR"/>
        </w:rPr>
        <w:t xml:space="preserve"> y los gastos administrativos son</w:t>
      </w:r>
      <w:r w:rsidR="00C226F6">
        <w:rPr>
          <w:rFonts w:cs="Arial"/>
          <w:color w:val="000000"/>
          <w:sz w:val="22"/>
          <w:szCs w:val="22"/>
          <w:lang w:val="es-CR"/>
        </w:rPr>
        <w:t xml:space="preserve"> </w:t>
      </w:r>
      <w:r w:rsidR="00C226F6" w:rsidRPr="00B94B21">
        <w:rPr>
          <w:rFonts w:cs="Arial"/>
          <w:color w:val="000000"/>
          <w:sz w:val="22"/>
          <w:szCs w:val="22"/>
          <w:lang w:val="es-CR"/>
        </w:rPr>
        <w:t>liquidable</w:t>
      </w:r>
      <w:r>
        <w:rPr>
          <w:rFonts w:cs="Arial"/>
          <w:color w:val="000000"/>
          <w:sz w:val="22"/>
          <w:szCs w:val="22"/>
          <w:lang w:val="es-CR"/>
        </w:rPr>
        <w:t>s</w:t>
      </w:r>
      <w:r w:rsidR="00C226F6" w:rsidRPr="00B94B21">
        <w:rPr>
          <w:rFonts w:cs="Arial"/>
          <w:color w:val="000000"/>
          <w:sz w:val="22"/>
          <w:szCs w:val="22"/>
          <w:lang w:val="es-CR"/>
        </w:rPr>
        <w:t xml:space="preserve"> por parte de la </w:t>
      </w:r>
      <w:r w:rsidR="00C226F6">
        <w:rPr>
          <w:rFonts w:cs="Arial"/>
          <w:color w:val="000000"/>
          <w:sz w:val="22"/>
          <w:szCs w:val="22"/>
          <w:lang w:val="es-CR"/>
        </w:rPr>
        <w:t>e</w:t>
      </w:r>
      <w:r w:rsidR="00C226F6" w:rsidRPr="00B94B21">
        <w:rPr>
          <w:rFonts w:cs="Arial"/>
          <w:color w:val="000000"/>
          <w:sz w:val="22"/>
          <w:szCs w:val="22"/>
          <w:lang w:val="es-CR"/>
        </w:rPr>
        <w:t xml:space="preserve">ntidad </w:t>
      </w:r>
      <w:r w:rsidR="00C226F6">
        <w:rPr>
          <w:rFonts w:cs="Arial"/>
          <w:color w:val="000000"/>
          <w:sz w:val="22"/>
          <w:szCs w:val="22"/>
          <w:lang w:val="es-CR"/>
        </w:rPr>
        <w:t>a</w:t>
      </w:r>
      <w:r w:rsidR="00C226F6" w:rsidRPr="00B94B21">
        <w:rPr>
          <w:rFonts w:cs="Arial"/>
          <w:color w:val="000000"/>
          <w:sz w:val="22"/>
          <w:szCs w:val="22"/>
          <w:lang w:val="es-CR"/>
        </w:rPr>
        <w:t>utorizada, la cual deberá presentar un</w:t>
      </w:r>
      <w:r w:rsidR="00C226F6">
        <w:rPr>
          <w:rFonts w:cs="Arial"/>
          <w:color w:val="000000"/>
          <w:sz w:val="22"/>
          <w:szCs w:val="22"/>
          <w:lang w:val="es-CR"/>
        </w:rPr>
        <w:t xml:space="preserve"> </w:t>
      </w:r>
      <w:r w:rsidR="00C226F6" w:rsidRPr="00B94B21">
        <w:rPr>
          <w:rFonts w:cs="Arial"/>
          <w:color w:val="000000"/>
          <w:sz w:val="22"/>
          <w:szCs w:val="22"/>
          <w:lang w:val="es-CR"/>
        </w:rPr>
        <w:t>informe de liquidación</w:t>
      </w:r>
      <w:r>
        <w:rPr>
          <w:rFonts w:cs="Arial"/>
          <w:color w:val="000000"/>
          <w:sz w:val="22"/>
          <w:szCs w:val="22"/>
          <w:lang w:val="es-CR"/>
        </w:rPr>
        <w:t>,</w:t>
      </w:r>
      <w:r w:rsidR="00C226F6" w:rsidRPr="00B94B21">
        <w:rPr>
          <w:rFonts w:cs="Arial"/>
          <w:color w:val="000000"/>
          <w:sz w:val="22"/>
          <w:szCs w:val="22"/>
          <w:lang w:val="es-CR"/>
        </w:rPr>
        <w:t xml:space="preserve"> con la justificación del número de visitas realizas por</w:t>
      </w:r>
      <w:r w:rsidR="00C226F6">
        <w:rPr>
          <w:rFonts w:cs="Arial"/>
          <w:color w:val="000000"/>
          <w:sz w:val="22"/>
          <w:szCs w:val="22"/>
          <w:lang w:val="es-CR"/>
        </w:rPr>
        <w:t xml:space="preserve"> </w:t>
      </w:r>
      <w:r w:rsidR="00C226F6" w:rsidRPr="00B94B21">
        <w:rPr>
          <w:rFonts w:cs="Arial"/>
          <w:color w:val="000000"/>
          <w:sz w:val="22"/>
          <w:szCs w:val="22"/>
          <w:lang w:val="es-CR"/>
        </w:rPr>
        <w:t>el inspector de obras</w:t>
      </w:r>
      <w:r>
        <w:rPr>
          <w:rFonts w:cs="Arial"/>
          <w:color w:val="000000"/>
          <w:sz w:val="22"/>
          <w:szCs w:val="22"/>
          <w:lang w:val="es-CR"/>
        </w:rPr>
        <w:t>, así como el monto correspondiente a los gastos administrativos que se deben actualizar según el costo total del proyecto</w:t>
      </w:r>
      <w:r w:rsidR="00C226F6" w:rsidRPr="00B94B21">
        <w:rPr>
          <w:rFonts w:cs="Arial"/>
          <w:color w:val="000000"/>
          <w:sz w:val="22"/>
          <w:szCs w:val="22"/>
          <w:lang w:val="es-CR"/>
        </w:rPr>
        <w:t>.</w:t>
      </w:r>
    </w:p>
    <w:p w:rsidR="00C226F6" w:rsidRDefault="00C226F6" w:rsidP="00C226F6">
      <w:pPr>
        <w:spacing w:line="360" w:lineRule="auto"/>
        <w:jc w:val="both"/>
        <w:rPr>
          <w:rFonts w:cs="Arial"/>
          <w:color w:val="000000"/>
          <w:sz w:val="22"/>
          <w:szCs w:val="22"/>
        </w:rPr>
      </w:pPr>
    </w:p>
    <w:p w:rsidR="00EF4D79" w:rsidRDefault="00EF4D79" w:rsidP="00EF4D79">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7618C2">
        <w:rPr>
          <w:rFonts w:cs="Arial"/>
          <w:b/>
          <w:spacing w:val="-3"/>
          <w:sz w:val="22"/>
          <w:szCs w:val="22"/>
          <w:lang w:val="es-CR"/>
        </w:rPr>
        <w:t>1</w:t>
      </w:r>
      <w:r>
        <w:rPr>
          <w:rFonts w:cs="Arial"/>
          <w:b/>
          <w:spacing w:val="-3"/>
          <w:sz w:val="22"/>
          <w:szCs w:val="22"/>
          <w:lang w:val="es-CR"/>
        </w:rPr>
        <w:t>0</w:t>
      </w:r>
      <w:r w:rsidRPr="007618C2">
        <w:rPr>
          <w:rFonts w:cs="Arial"/>
          <w:b/>
          <w:spacing w:val="-3"/>
          <w:sz w:val="22"/>
          <w:szCs w:val="22"/>
          <w:lang w:val="es-CR"/>
        </w:rPr>
        <w:t>.</w:t>
      </w:r>
      <w:r w:rsidRPr="007618C2">
        <w:rPr>
          <w:rFonts w:cs="Arial"/>
          <w:spacing w:val="-3"/>
          <w:sz w:val="22"/>
          <w:szCs w:val="22"/>
          <w:lang w:val="es-CR"/>
        </w:rPr>
        <w:t xml:space="preserve"> Según lo establecido por la Junta Directiva </w:t>
      </w:r>
      <w:r>
        <w:rPr>
          <w:rFonts w:cs="Arial"/>
          <w:spacing w:val="-3"/>
          <w:sz w:val="22"/>
          <w:szCs w:val="22"/>
          <w:lang w:val="es-CR"/>
        </w:rPr>
        <w:t>de este Banco en el a</w:t>
      </w:r>
      <w:r w:rsidRPr="007618C2">
        <w:rPr>
          <w:rFonts w:cs="Arial"/>
          <w:spacing w:val="-3"/>
          <w:sz w:val="22"/>
          <w:szCs w:val="22"/>
          <w:lang w:val="es-CR"/>
        </w:rPr>
        <w:t xml:space="preserve">cuerdo </w:t>
      </w:r>
      <w:r>
        <w:rPr>
          <w:rFonts w:cs="Arial"/>
          <w:spacing w:val="-3"/>
          <w:sz w:val="22"/>
          <w:szCs w:val="22"/>
          <w:lang w:val="es-CR"/>
        </w:rPr>
        <w:t xml:space="preserve">N° </w:t>
      </w:r>
      <w:r w:rsidRPr="007618C2">
        <w:rPr>
          <w:rFonts w:cs="Arial"/>
          <w:spacing w:val="-3"/>
          <w:sz w:val="22"/>
          <w:szCs w:val="22"/>
          <w:lang w:val="es-CR"/>
        </w:rPr>
        <w:t>12 de la sesión 04-2012</w:t>
      </w:r>
      <w:r>
        <w:rPr>
          <w:rFonts w:cs="Arial"/>
          <w:spacing w:val="-3"/>
          <w:sz w:val="22"/>
          <w:szCs w:val="22"/>
          <w:lang w:val="es-CR"/>
        </w:rPr>
        <w:t xml:space="preserve"> </w:t>
      </w:r>
      <w:r w:rsidRPr="007618C2">
        <w:rPr>
          <w:rFonts w:cs="Arial"/>
          <w:spacing w:val="-3"/>
          <w:sz w:val="22"/>
          <w:szCs w:val="22"/>
          <w:lang w:val="es-CR"/>
        </w:rPr>
        <w:t>del 23 de enero del 2012, con respecto a las disposiciones de la Contraloría</w:t>
      </w:r>
      <w:r>
        <w:rPr>
          <w:rFonts w:cs="Arial"/>
          <w:spacing w:val="-3"/>
          <w:sz w:val="22"/>
          <w:szCs w:val="22"/>
          <w:lang w:val="es-CR"/>
        </w:rPr>
        <w:t xml:space="preserve"> </w:t>
      </w:r>
      <w:r w:rsidRPr="007618C2">
        <w:rPr>
          <w:rFonts w:cs="Arial"/>
          <w:spacing w:val="-3"/>
          <w:sz w:val="22"/>
          <w:szCs w:val="22"/>
          <w:lang w:val="es-CR"/>
        </w:rPr>
        <w:t xml:space="preserve">General de la República en </w:t>
      </w:r>
      <w:r>
        <w:rPr>
          <w:rFonts w:cs="Arial"/>
          <w:spacing w:val="-3"/>
          <w:sz w:val="22"/>
          <w:szCs w:val="22"/>
          <w:lang w:val="es-CR"/>
        </w:rPr>
        <w:t xml:space="preserve">el </w:t>
      </w:r>
      <w:r w:rsidRPr="007618C2">
        <w:rPr>
          <w:rFonts w:cs="Arial"/>
          <w:spacing w:val="-3"/>
          <w:sz w:val="22"/>
          <w:szCs w:val="22"/>
          <w:lang w:val="es-CR"/>
        </w:rPr>
        <w:t>informe N° DFOE-SOC-IF-10-2011, la</w:t>
      </w:r>
      <w:r>
        <w:rPr>
          <w:rFonts w:cs="Arial"/>
          <w:spacing w:val="-3"/>
          <w:sz w:val="22"/>
          <w:szCs w:val="22"/>
          <w:lang w:val="es-CR"/>
        </w:rPr>
        <w:t xml:space="preserve"> </w:t>
      </w:r>
      <w:r w:rsidRPr="007618C2">
        <w:rPr>
          <w:rFonts w:cs="Arial"/>
          <w:spacing w:val="-3"/>
          <w:sz w:val="22"/>
          <w:szCs w:val="22"/>
          <w:lang w:val="es-CR"/>
        </w:rPr>
        <w:t>Dirección FOSUVI deberá realizar la inspección de la calidad del proyecto.</w:t>
      </w:r>
    </w:p>
    <w:p w:rsidR="00EF4D79" w:rsidRDefault="00EF4D79" w:rsidP="00C226F6">
      <w:pPr>
        <w:spacing w:line="360" w:lineRule="auto"/>
        <w:jc w:val="both"/>
        <w:rPr>
          <w:rFonts w:cs="Arial"/>
          <w:color w:val="000000"/>
          <w:sz w:val="22"/>
          <w:szCs w:val="22"/>
        </w:rPr>
      </w:pPr>
    </w:p>
    <w:p w:rsidR="00F95E85" w:rsidRPr="00AB2826" w:rsidRDefault="00F95E85" w:rsidP="00F95E85">
      <w:pPr>
        <w:widowControl w:val="0"/>
        <w:tabs>
          <w:tab w:val="left" w:pos="0"/>
        </w:tabs>
        <w:suppressAutoHyphens/>
        <w:autoSpaceDE w:val="0"/>
        <w:autoSpaceDN w:val="0"/>
        <w:adjustRightInd w:val="0"/>
        <w:spacing w:line="360" w:lineRule="auto"/>
        <w:contextualSpacing/>
        <w:jc w:val="both"/>
        <w:rPr>
          <w:rFonts w:cs="Arial"/>
          <w:sz w:val="22"/>
          <w:szCs w:val="22"/>
        </w:rPr>
      </w:pPr>
      <w:r w:rsidRPr="007618C2">
        <w:rPr>
          <w:rFonts w:cs="Arial"/>
          <w:b/>
          <w:spacing w:val="-3"/>
          <w:sz w:val="22"/>
          <w:szCs w:val="22"/>
          <w:lang w:val="es-CR"/>
        </w:rPr>
        <w:t>1</w:t>
      </w:r>
      <w:r>
        <w:rPr>
          <w:rFonts w:cs="Arial"/>
          <w:b/>
          <w:spacing w:val="-3"/>
          <w:sz w:val="22"/>
          <w:szCs w:val="22"/>
          <w:lang w:val="es-CR"/>
        </w:rPr>
        <w:t>1</w:t>
      </w:r>
      <w:r w:rsidRPr="007618C2">
        <w:rPr>
          <w:rFonts w:cs="Arial"/>
          <w:b/>
          <w:spacing w:val="-3"/>
          <w:sz w:val="22"/>
          <w:szCs w:val="22"/>
          <w:lang w:val="es-CR"/>
        </w:rPr>
        <w:t>.</w:t>
      </w:r>
      <w:r w:rsidRPr="007618C2">
        <w:rPr>
          <w:rFonts w:cs="Arial"/>
          <w:spacing w:val="-3"/>
          <w:sz w:val="22"/>
          <w:szCs w:val="22"/>
          <w:lang w:val="es-CR"/>
        </w:rPr>
        <w:t xml:space="preserve"> Para el desarrollo de este proyecto se deberá cumplir con todas las</w:t>
      </w:r>
      <w:r>
        <w:rPr>
          <w:rFonts w:cs="Arial"/>
          <w:spacing w:val="-3"/>
          <w:sz w:val="22"/>
          <w:szCs w:val="22"/>
          <w:lang w:val="es-CR"/>
        </w:rPr>
        <w:t xml:space="preserve"> </w:t>
      </w:r>
      <w:r w:rsidRPr="007618C2">
        <w:rPr>
          <w:rFonts w:cs="Arial"/>
          <w:spacing w:val="-3"/>
          <w:sz w:val="22"/>
          <w:szCs w:val="22"/>
          <w:lang w:val="es-CR"/>
        </w:rPr>
        <w:t>disposiciones reglamentarias y regulaciones dictadas por el Sistema</w:t>
      </w:r>
      <w:r>
        <w:rPr>
          <w:rFonts w:cs="Arial"/>
          <w:spacing w:val="-3"/>
          <w:sz w:val="22"/>
          <w:szCs w:val="22"/>
          <w:lang w:val="es-CR"/>
        </w:rPr>
        <w:t xml:space="preserve"> </w:t>
      </w:r>
      <w:r w:rsidRPr="007618C2">
        <w:rPr>
          <w:rFonts w:cs="Arial"/>
          <w:spacing w:val="-3"/>
          <w:sz w:val="22"/>
          <w:szCs w:val="22"/>
          <w:lang w:val="es-CR"/>
        </w:rPr>
        <w:t>Financiero Nacional para la Vivienda.</w:t>
      </w:r>
    </w:p>
    <w:p w:rsidR="00EF4D79" w:rsidRDefault="00EF4D79" w:rsidP="00C226F6">
      <w:pPr>
        <w:spacing w:line="360" w:lineRule="auto"/>
        <w:jc w:val="both"/>
        <w:rPr>
          <w:rFonts w:cs="Arial"/>
          <w:color w:val="000000"/>
          <w:sz w:val="22"/>
          <w:szCs w:val="22"/>
        </w:rPr>
      </w:pPr>
    </w:p>
    <w:p w:rsidR="00EF4D79" w:rsidRDefault="00F95E85" w:rsidP="00C226F6">
      <w:pPr>
        <w:spacing w:line="360" w:lineRule="auto"/>
        <w:jc w:val="both"/>
        <w:rPr>
          <w:rFonts w:cs="Arial"/>
          <w:color w:val="000000"/>
          <w:sz w:val="22"/>
          <w:szCs w:val="22"/>
        </w:rPr>
      </w:pPr>
      <w:r w:rsidRPr="00F95E85">
        <w:rPr>
          <w:rFonts w:cs="Arial"/>
          <w:b/>
          <w:color w:val="000000"/>
          <w:sz w:val="22"/>
          <w:szCs w:val="22"/>
        </w:rPr>
        <w:t>12.</w:t>
      </w:r>
      <w:r>
        <w:rPr>
          <w:rFonts w:cs="Arial"/>
          <w:color w:val="000000"/>
          <w:sz w:val="22"/>
          <w:szCs w:val="22"/>
        </w:rPr>
        <w:t xml:space="preserve"> Debido al cambio en el monto expuesto en el Formulario de calificación S-004-06, la entidad autorizada deberá remitir al BANHVI, el formulario con los montos actualizados, previo a la firma del contrato para la ejecución de las obras.</w:t>
      </w:r>
    </w:p>
    <w:p w:rsidR="00C226F6" w:rsidRDefault="00C226F6" w:rsidP="00C226F6">
      <w:pPr>
        <w:spacing w:line="360" w:lineRule="auto"/>
        <w:jc w:val="both"/>
        <w:rPr>
          <w:rFonts w:cs="Arial"/>
          <w:color w:val="000000"/>
          <w:sz w:val="22"/>
          <w:szCs w:val="22"/>
        </w:rPr>
      </w:pPr>
    </w:p>
    <w:p w:rsidR="002B71CC" w:rsidRDefault="00C226F6" w:rsidP="002B71CC">
      <w:pPr>
        <w:spacing w:line="360" w:lineRule="auto"/>
        <w:jc w:val="both"/>
        <w:rPr>
          <w:rFonts w:cs="Arial"/>
          <w:sz w:val="22"/>
          <w:szCs w:val="22"/>
        </w:rPr>
      </w:pPr>
      <w:r w:rsidRPr="00250222">
        <w:rPr>
          <w:rFonts w:cs="Arial"/>
          <w:b/>
          <w:color w:val="000000"/>
          <w:sz w:val="22"/>
          <w:szCs w:val="22"/>
        </w:rPr>
        <w:t>13.</w:t>
      </w:r>
      <w:r>
        <w:rPr>
          <w:rFonts w:cs="Arial"/>
          <w:color w:val="000000"/>
          <w:sz w:val="22"/>
          <w:szCs w:val="22"/>
        </w:rPr>
        <w:t xml:space="preserve"> Deberán acatarse </w:t>
      </w:r>
      <w:r w:rsidR="00F95E85">
        <w:rPr>
          <w:rFonts w:cs="Arial"/>
          <w:color w:val="000000"/>
          <w:sz w:val="22"/>
          <w:szCs w:val="22"/>
        </w:rPr>
        <w:t xml:space="preserve">todas </w:t>
      </w:r>
      <w:r>
        <w:rPr>
          <w:rFonts w:cs="Arial"/>
          <w:color w:val="000000"/>
          <w:sz w:val="22"/>
          <w:szCs w:val="22"/>
        </w:rPr>
        <w:t>las recomendaciones planteadas por el Departamento de la Dirección FOSUVI, en el informe DF-DT-IN-02</w:t>
      </w:r>
      <w:r w:rsidR="00F95E85">
        <w:rPr>
          <w:rFonts w:cs="Arial"/>
          <w:color w:val="000000"/>
          <w:sz w:val="22"/>
          <w:szCs w:val="22"/>
        </w:rPr>
        <w:t>89</w:t>
      </w:r>
      <w:r>
        <w:rPr>
          <w:rFonts w:cs="Arial"/>
          <w:color w:val="000000"/>
          <w:sz w:val="22"/>
          <w:szCs w:val="22"/>
        </w:rPr>
        <w:t>-2019.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AB38A7" w:rsidRPr="002F0FBB" w:rsidRDefault="00AB38A7" w:rsidP="00AB38A7">
      <w:pPr>
        <w:spacing w:line="360" w:lineRule="auto"/>
        <w:ind w:right="51"/>
        <w:jc w:val="both"/>
        <w:rPr>
          <w:rFonts w:cs="Arial"/>
          <w:b/>
          <w:sz w:val="22"/>
          <w:szCs w:val="22"/>
        </w:rPr>
      </w:pPr>
      <w:r w:rsidRPr="002F0FBB">
        <w:rPr>
          <w:rFonts w:cs="Arial"/>
          <w:b/>
          <w:sz w:val="22"/>
          <w:szCs w:val="22"/>
        </w:rPr>
        <w:t>Considerando:</w:t>
      </w:r>
    </w:p>
    <w:p w:rsidR="00AB38A7" w:rsidRPr="002F0FBB" w:rsidRDefault="00AB38A7" w:rsidP="00AB38A7">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A64237">
        <w:rPr>
          <w:rFonts w:cs="Arial"/>
          <w:sz w:val="22"/>
          <w:szCs w:val="22"/>
        </w:rPr>
        <w:t>556</w:t>
      </w:r>
      <w:r w:rsidRPr="00EA7ADB">
        <w:rPr>
          <w:rFonts w:cs="Arial"/>
          <w:sz w:val="22"/>
          <w:szCs w:val="22"/>
        </w:rPr>
        <w:t>-201</w:t>
      </w:r>
      <w:r w:rsidR="00A64237">
        <w:rPr>
          <w:rFonts w:cs="Arial"/>
          <w:sz w:val="22"/>
          <w:szCs w:val="22"/>
        </w:rPr>
        <w:t>9</w:t>
      </w:r>
      <w:r w:rsidRPr="00EA7ADB">
        <w:rPr>
          <w:rFonts w:cs="Arial"/>
          <w:sz w:val="22"/>
          <w:szCs w:val="22"/>
        </w:rPr>
        <w:t xml:space="preserve"> del </w:t>
      </w:r>
      <w:r w:rsidR="00A64237">
        <w:rPr>
          <w:rFonts w:cs="Arial"/>
          <w:sz w:val="22"/>
          <w:szCs w:val="22"/>
        </w:rPr>
        <w:t>24</w:t>
      </w:r>
      <w:r w:rsidRPr="00EA7ADB">
        <w:rPr>
          <w:rFonts w:cs="Arial"/>
          <w:sz w:val="22"/>
          <w:szCs w:val="22"/>
        </w:rPr>
        <w:t xml:space="preserve"> de </w:t>
      </w:r>
      <w:r w:rsidR="00A64237">
        <w:rPr>
          <w:rFonts w:cs="Arial"/>
          <w:sz w:val="22"/>
          <w:szCs w:val="22"/>
        </w:rPr>
        <w:t>mayo</w:t>
      </w:r>
      <w:r w:rsidRPr="00EA7ADB">
        <w:rPr>
          <w:rFonts w:cs="Arial"/>
          <w:sz w:val="22"/>
          <w:szCs w:val="22"/>
        </w:rPr>
        <w:t xml:space="preserve"> de 201</w:t>
      </w:r>
      <w:r w:rsidR="00A64237">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Pr>
          <w:rFonts w:cs="Arial"/>
          <w:color w:val="000000"/>
          <w:sz w:val="22"/>
          <w:szCs w:val="22"/>
        </w:rPr>
        <w:t>0</w:t>
      </w:r>
      <w:r w:rsidR="00A64237">
        <w:rPr>
          <w:rFonts w:cs="Arial"/>
          <w:color w:val="000000"/>
          <w:sz w:val="22"/>
          <w:szCs w:val="22"/>
        </w:rPr>
        <w:t>568</w:t>
      </w:r>
      <w:r w:rsidRPr="00EA7ADB">
        <w:rPr>
          <w:rFonts w:cs="Arial"/>
          <w:color w:val="000000"/>
          <w:sz w:val="22"/>
          <w:szCs w:val="22"/>
        </w:rPr>
        <w:t>-201</w:t>
      </w:r>
      <w:r w:rsidR="00A64237">
        <w:rPr>
          <w:rFonts w:cs="Arial"/>
          <w:color w:val="000000"/>
          <w:sz w:val="22"/>
          <w:szCs w:val="22"/>
        </w:rPr>
        <w:t>9</w:t>
      </w:r>
      <w:r w:rsidRPr="00EA7ADB">
        <w:rPr>
          <w:rFonts w:cs="Arial"/>
          <w:color w:val="000000"/>
          <w:sz w:val="22"/>
          <w:szCs w:val="22"/>
        </w:rPr>
        <w:t xml:space="preserve"> de la Dirección FOSUVI, que contiene </w:t>
      </w:r>
      <w:r w:rsidRPr="002F0FBB">
        <w:rPr>
          <w:rFonts w:cs="Arial"/>
          <w:color w:val="000000"/>
          <w:sz w:val="22"/>
          <w:szCs w:val="22"/>
        </w:rPr>
        <w:t xml:space="preserve">los resultados del estudio realizado a la solicitud </w:t>
      </w:r>
      <w:r>
        <w:rPr>
          <w:rFonts w:cs="Arial"/>
          <w:color w:val="000000"/>
          <w:sz w:val="22"/>
          <w:szCs w:val="22"/>
        </w:rPr>
        <w:t xml:space="preserve">de la </w:t>
      </w:r>
      <w:r>
        <w:rPr>
          <w:rFonts w:cs="Arial"/>
          <w:bCs/>
          <w:sz w:val="22"/>
          <w:szCs w:val="22"/>
        </w:rPr>
        <w:t>Fundación para la Vivienda Rural Costa Rica – Canadá</w:t>
      </w:r>
      <w:r>
        <w:rPr>
          <w:rFonts w:cs="Arial"/>
          <w:color w:val="000000"/>
          <w:sz w:val="22"/>
          <w:szCs w:val="22"/>
        </w:rPr>
        <w:t>,</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actividades</w:t>
      </w:r>
      <w:r>
        <w:rPr>
          <w:rFonts w:cs="Arial"/>
          <w:sz w:val="22"/>
          <w:szCs w:val="22"/>
          <w:lang w:val="es-ES_tradnl"/>
        </w:rPr>
        <w:t xml:space="preserve"> adicionales no incluidas en el alcance original del proyecto</w:t>
      </w:r>
      <w:r w:rsidRPr="002E30F1">
        <w:rPr>
          <w:rFonts w:cs="Arial"/>
          <w:sz w:val="22"/>
          <w:szCs w:val="22"/>
        </w:rPr>
        <w:t xml:space="preserve"> </w:t>
      </w:r>
      <w:r>
        <w:rPr>
          <w:rFonts w:cs="Arial"/>
          <w:sz w:val="22"/>
          <w:szCs w:val="22"/>
        </w:rPr>
        <w:t xml:space="preserve">habitacional </w:t>
      </w:r>
      <w:proofErr w:type="spellStart"/>
      <w:r>
        <w:rPr>
          <w:rFonts w:cs="Arial"/>
          <w:sz w:val="22"/>
          <w:szCs w:val="22"/>
        </w:rPr>
        <w:t>Riojalandia</w:t>
      </w:r>
      <w:proofErr w:type="spellEnd"/>
      <w:r>
        <w:rPr>
          <w:rFonts w:cs="Arial"/>
          <w:sz w:val="22"/>
          <w:szCs w:val="22"/>
          <w:lang w:val="es-ES_tradnl"/>
        </w:rPr>
        <w:t xml:space="preserve">, </w:t>
      </w:r>
      <w:r>
        <w:rPr>
          <w:rFonts w:cs="Arial"/>
          <w:sz w:val="22"/>
          <w:szCs w:val="22"/>
        </w:rPr>
        <w:t xml:space="preserve">ubicado en el distrito Barranca del cantón y provincia de Puntarenas y aprobado con el acuerdo N° 1 de la sesión 20-20167del 20 </w:t>
      </w:r>
      <w:r w:rsidRPr="001F67E1">
        <w:rPr>
          <w:rFonts w:cs="Arial"/>
          <w:sz w:val="22"/>
          <w:szCs w:val="22"/>
        </w:rPr>
        <w:t xml:space="preserve">de </w:t>
      </w:r>
      <w:r>
        <w:rPr>
          <w:rFonts w:cs="Arial"/>
          <w:sz w:val="22"/>
          <w:szCs w:val="22"/>
        </w:rPr>
        <w:t>marzo</w:t>
      </w:r>
      <w:r w:rsidRPr="001F67E1">
        <w:rPr>
          <w:rFonts w:cs="Arial"/>
          <w:sz w:val="22"/>
          <w:szCs w:val="22"/>
        </w:rPr>
        <w:t xml:space="preserve"> de 20</w:t>
      </w:r>
      <w:r>
        <w:rPr>
          <w:rFonts w:cs="Arial"/>
          <w:sz w:val="22"/>
          <w:szCs w:val="22"/>
        </w:rPr>
        <w:t>17.</w:t>
      </w:r>
    </w:p>
    <w:p w:rsidR="00AB38A7" w:rsidRDefault="00AB38A7" w:rsidP="00AB38A7">
      <w:pPr>
        <w:spacing w:line="360" w:lineRule="auto"/>
        <w:jc w:val="both"/>
        <w:rPr>
          <w:rFonts w:cs="Arial"/>
          <w:sz w:val="22"/>
          <w:szCs w:val="22"/>
        </w:rPr>
      </w:pPr>
    </w:p>
    <w:p w:rsidR="00AB38A7" w:rsidRDefault="00AB38A7" w:rsidP="00AB38A7">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se manifiesta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A64237">
        <w:rPr>
          <w:rFonts w:cs="Arial"/>
          <w:sz w:val="22"/>
          <w:szCs w:val="22"/>
          <w:lang w:val="es-ES_tradnl"/>
        </w:rPr>
        <w:t>7</w:t>
      </w:r>
      <w:r w:rsidRPr="00110579">
        <w:rPr>
          <w:rFonts w:cs="Arial"/>
          <w:sz w:val="22"/>
          <w:szCs w:val="22"/>
          <w:lang w:val="es-ES_tradnl"/>
        </w:rPr>
        <w:t>.</w:t>
      </w:r>
      <w:r w:rsidR="00A64237">
        <w:rPr>
          <w:rFonts w:cs="Arial"/>
          <w:sz w:val="22"/>
          <w:szCs w:val="22"/>
          <w:lang w:val="es-ES_tradnl"/>
        </w:rPr>
        <w:t>474</w:t>
      </w:r>
      <w:r w:rsidRPr="00110579">
        <w:rPr>
          <w:rFonts w:cs="Arial"/>
          <w:sz w:val="22"/>
          <w:szCs w:val="22"/>
          <w:lang w:val="es-ES_tradnl"/>
        </w:rPr>
        <w:t>.</w:t>
      </w:r>
      <w:r w:rsidR="00A64237">
        <w:rPr>
          <w:rFonts w:cs="Arial"/>
          <w:sz w:val="22"/>
          <w:szCs w:val="22"/>
          <w:lang w:val="es-ES_tradnl"/>
        </w:rPr>
        <w:t>714</w:t>
      </w:r>
      <w:r w:rsidRPr="00110579">
        <w:rPr>
          <w:rFonts w:cs="Arial"/>
          <w:sz w:val="22"/>
          <w:szCs w:val="22"/>
          <w:lang w:val="es-ES_tradnl"/>
        </w:rPr>
        <w:t>,</w:t>
      </w:r>
      <w:r w:rsidR="00A64237">
        <w:rPr>
          <w:rFonts w:cs="Arial"/>
          <w:sz w:val="22"/>
          <w:szCs w:val="22"/>
          <w:lang w:val="es-ES_tradnl"/>
        </w:rPr>
        <w:t xml:space="preserve">30 que corresponde al ajuste presupuestario por los honorarios profesionales respecto al diseño del proyecto. </w:t>
      </w:r>
    </w:p>
    <w:p w:rsidR="00AB38A7" w:rsidRDefault="00AB38A7" w:rsidP="00AB38A7">
      <w:pPr>
        <w:spacing w:line="360" w:lineRule="auto"/>
        <w:jc w:val="both"/>
        <w:rPr>
          <w:rFonts w:cs="Arial"/>
          <w:sz w:val="22"/>
          <w:szCs w:val="22"/>
        </w:rPr>
      </w:pPr>
    </w:p>
    <w:p w:rsidR="00AB38A7" w:rsidRDefault="00AB38A7" w:rsidP="00AB38A7">
      <w:pPr>
        <w:spacing w:line="360" w:lineRule="auto"/>
        <w:jc w:val="both"/>
        <w:rPr>
          <w:rFonts w:cs="Arial"/>
          <w:sz w:val="22"/>
          <w:szCs w:val="22"/>
          <w:lang w:val="es-ES_tradnl"/>
        </w:rPr>
      </w:pPr>
      <w:r w:rsidRPr="002F0FBB">
        <w:rPr>
          <w:rFonts w:cs="Arial"/>
          <w:b/>
          <w:sz w:val="22"/>
          <w:szCs w:val="22"/>
        </w:rPr>
        <w:t>Tercero:</w:t>
      </w:r>
      <w:r w:rsidRPr="002F0FBB">
        <w:rPr>
          <w:rFonts w:cs="Arial"/>
          <w:sz w:val="22"/>
          <w:szCs w:val="22"/>
        </w:rPr>
        <w:t xml:space="preserve"> </w:t>
      </w:r>
      <w:r w:rsidRPr="00EA7ADB">
        <w:rPr>
          <w:rFonts w:cs="Arial"/>
          <w:sz w:val="22"/>
          <w:szCs w:val="22"/>
        </w:rPr>
        <w:t xml:space="preserve">Que esta Junta Directiva no encuentra objeción en acoger la recomendación de la Administración y, en consecuencia, lo que procede es modificar los parámetros del financiamiento otorgado </w:t>
      </w:r>
      <w:r>
        <w:rPr>
          <w:rFonts w:cs="Arial"/>
          <w:sz w:val="22"/>
          <w:szCs w:val="22"/>
        </w:rPr>
        <w:t xml:space="preserve">a la </w:t>
      </w:r>
      <w:r>
        <w:rPr>
          <w:rFonts w:cs="Arial"/>
          <w:bCs/>
          <w:sz w:val="22"/>
          <w:szCs w:val="22"/>
        </w:rPr>
        <w:t>Fundación para la Vivienda Rural Costa Rica – Canadá</w:t>
      </w:r>
      <w:r w:rsidRPr="00EA7ADB">
        <w:rPr>
          <w:rFonts w:cs="Arial"/>
          <w:sz w:val="22"/>
          <w:szCs w:val="22"/>
        </w:rPr>
        <w:t xml:space="preserve"> para el referido proyecto de vivienda, en los mismos términos que p</w:t>
      </w:r>
      <w:r>
        <w:rPr>
          <w:rFonts w:cs="Arial"/>
          <w:sz w:val="22"/>
          <w:szCs w:val="22"/>
        </w:rPr>
        <w:t xml:space="preserve">ropone la Dirección FOSUVI </w:t>
      </w:r>
      <w:r w:rsidRPr="00EA7ADB">
        <w:rPr>
          <w:rFonts w:cs="Arial"/>
          <w:sz w:val="22"/>
          <w:szCs w:val="22"/>
        </w:rPr>
        <w:t>en el informe</w:t>
      </w:r>
      <w:r w:rsidRPr="00EA7ADB">
        <w:rPr>
          <w:rFonts w:cs="Arial"/>
          <w:color w:val="000000"/>
          <w:sz w:val="22"/>
          <w:szCs w:val="22"/>
        </w:rPr>
        <w:t xml:space="preserve"> DF-OF-</w:t>
      </w:r>
      <w:r>
        <w:rPr>
          <w:rFonts w:cs="Arial"/>
          <w:color w:val="000000"/>
          <w:sz w:val="22"/>
          <w:szCs w:val="22"/>
        </w:rPr>
        <w:t>0</w:t>
      </w:r>
      <w:r w:rsidR="00A64237">
        <w:rPr>
          <w:rFonts w:cs="Arial"/>
          <w:color w:val="000000"/>
          <w:sz w:val="22"/>
          <w:szCs w:val="22"/>
        </w:rPr>
        <w:t>568</w:t>
      </w:r>
      <w:r w:rsidRPr="00EA7ADB">
        <w:rPr>
          <w:rFonts w:cs="Arial"/>
          <w:color w:val="000000"/>
          <w:sz w:val="22"/>
          <w:szCs w:val="22"/>
        </w:rPr>
        <w:t>-201</w:t>
      </w:r>
      <w:r w:rsidR="00A64237">
        <w:rPr>
          <w:rFonts w:cs="Arial"/>
          <w:color w:val="000000"/>
          <w:sz w:val="22"/>
          <w:szCs w:val="22"/>
        </w:rPr>
        <w:t>9</w:t>
      </w:r>
      <w:r w:rsidRPr="00EA7ADB">
        <w:rPr>
          <w:rFonts w:cs="Arial"/>
          <w:sz w:val="22"/>
          <w:szCs w:val="22"/>
        </w:rPr>
        <w:t>.</w:t>
      </w:r>
    </w:p>
    <w:p w:rsidR="00AB38A7" w:rsidRDefault="00AB38A7" w:rsidP="00AB38A7">
      <w:pPr>
        <w:spacing w:line="360" w:lineRule="auto"/>
        <w:jc w:val="both"/>
        <w:rPr>
          <w:rFonts w:cs="Arial"/>
          <w:sz w:val="22"/>
          <w:szCs w:val="22"/>
          <w:lang w:val="es-ES_tradnl"/>
        </w:rPr>
      </w:pPr>
    </w:p>
    <w:p w:rsidR="00AB38A7" w:rsidRPr="002F0FBB" w:rsidRDefault="00AB38A7" w:rsidP="00AB38A7">
      <w:pPr>
        <w:spacing w:line="360" w:lineRule="auto"/>
        <w:jc w:val="both"/>
        <w:rPr>
          <w:rFonts w:cs="Arial"/>
          <w:b/>
          <w:sz w:val="22"/>
          <w:szCs w:val="22"/>
        </w:rPr>
      </w:pPr>
      <w:r w:rsidRPr="002F0FBB">
        <w:rPr>
          <w:rFonts w:cs="Arial"/>
          <w:b/>
          <w:sz w:val="22"/>
          <w:szCs w:val="22"/>
        </w:rPr>
        <w:t>Por tanto, se acuerda:</w:t>
      </w:r>
    </w:p>
    <w:p w:rsidR="00AB38A7" w:rsidRPr="0088223C" w:rsidRDefault="00AB38A7" w:rsidP="00AB38A7">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Autorizar </w:t>
      </w:r>
      <w:r>
        <w:rPr>
          <w:rFonts w:cs="Arial"/>
          <w:sz w:val="22"/>
          <w:szCs w:val="22"/>
        </w:rPr>
        <w:t xml:space="preserve">a la </w:t>
      </w:r>
      <w:r>
        <w:rPr>
          <w:rFonts w:cs="Arial"/>
          <w:bCs/>
          <w:sz w:val="22"/>
          <w:szCs w:val="22"/>
        </w:rPr>
        <w:t>Fundación para la Vivienda Rural Costa Rica – Canadá</w:t>
      </w:r>
      <w:r>
        <w:rPr>
          <w:rFonts w:cs="Arial"/>
          <w:color w:val="000000"/>
          <w:sz w:val="22"/>
          <w:szCs w:val="22"/>
          <w:lang w:val="es-ES_tradnl"/>
        </w:rPr>
        <w:t>,</w:t>
      </w:r>
      <w:r>
        <w:rPr>
          <w:rFonts w:cs="Arial"/>
          <w:sz w:val="22"/>
          <w:szCs w:val="22"/>
          <w:lang w:val="es-ES_tradnl"/>
        </w:rPr>
        <w:t xml:space="preserve"> un financiamiento adicional de </w:t>
      </w:r>
      <w:r w:rsidRPr="00612394">
        <w:rPr>
          <w:rFonts w:cs="Arial"/>
          <w:b/>
          <w:sz w:val="22"/>
          <w:szCs w:val="22"/>
          <w:lang w:val="es-ES_tradnl"/>
        </w:rPr>
        <w:t>¢</w:t>
      </w:r>
      <w:r w:rsidR="00C57DDF">
        <w:rPr>
          <w:rFonts w:cs="Arial"/>
          <w:b/>
          <w:sz w:val="22"/>
          <w:szCs w:val="22"/>
          <w:lang w:val="es-ES_tradnl"/>
        </w:rPr>
        <w:t>7</w:t>
      </w:r>
      <w:r w:rsidRPr="009B7207">
        <w:rPr>
          <w:rFonts w:cs="Arial"/>
          <w:b/>
          <w:sz w:val="22"/>
          <w:szCs w:val="22"/>
          <w:lang w:val="es-ES_tradnl"/>
        </w:rPr>
        <w:t>.</w:t>
      </w:r>
      <w:r w:rsidR="00C57DDF">
        <w:rPr>
          <w:rFonts w:cs="Arial"/>
          <w:b/>
          <w:sz w:val="22"/>
          <w:szCs w:val="22"/>
          <w:lang w:val="es-ES_tradnl"/>
        </w:rPr>
        <w:t>474</w:t>
      </w:r>
      <w:r w:rsidRPr="009B7207">
        <w:rPr>
          <w:rFonts w:cs="Arial"/>
          <w:b/>
          <w:sz w:val="22"/>
          <w:szCs w:val="22"/>
          <w:lang w:val="es-ES_tradnl"/>
        </w:rPr>
        <w:t>.</w:t>
      </w:r>
      <w:r w:rsidR="00C57DDF">
        <w:rPr>
          <w:rFonts w:cs="Arial"/>
          <w:b/>
          <w:sz w:val="22"/>
          <w:szCs w:val="22"/>
          <w:lang w:val="es-ES_tradnl"/>
        </w:rPr>
        <w:t>714</w:t>
      </w:r>
      <w:r>
        <w:rPr>
          <w:rFonts w:cs="Arial"/>
          <w:b/>
          <w:sz w:val="22"/>
          <w:szCs w:val="22"/>
          <w:lang w:val="es-ES_tradnl"/>
        </w:rPr>
        <w:t>,</w:t>
      </w:r>
      <w:r w:rsidR="00C57DDF">
        <w:rPr>
          <w:rFonts w:cs="Arial"/>
          <w:b/>
          <w:sz w:val="22"/>
          <w:szCs w:val="22"/>
          <w:lang w:val="es-ES_tradnl"/>
        </w:rPr>
        <w:t>30</w:t>
      </w:r>
      <w:r w:rsidRPr="0088223C">
        <w:rPr>
          <w:rFonts w:cs="Arial"/>
          <w:sz w:val="22"/>
          <w:szCs w:val="22"/>
          <w:lang w:val="es-ES_tradnl"/>
        </w:rPr>
        <w:t xml:space="preserve"> (</w:t>
      </w:r>
      <w:r w:rsidR="00C57DDF">
        <w:rPr>
          <w:rFonts w:cs="Arial"/>
          <w:sz w:val="22"/>
          <w:szCs w:val="22"/>
          <w:lang w:val="es-ES_tradnl"/>
        </w:rPr>
        <w:t>siete</w:t>
      </w:r>
      <w:r w:rsidRPr="0088223C">
        <w:rPr>
          <w:rFonts w:cs="Arial"/>
          <w:sz w:val="22"/>
          <w:szCs w:val="22"/>
          <w:lang w:val="es-ES_tradnl"/>
        </w:rPr>
        <w:t xml:space="preserve"> mill</w:t>
      </w:r>
      <w:r>
        <w:rPr>
          <w:rFonts w:cs="Arial"/>
          <w:sz w:val="22"/>
          <w:szCs w:val="22"/>
          <w:lang w:val="es-ES_tradnl"/>
        </w:rPr>
        <w:t>ones</w:t>
      </w:r>
      <w:r w:rsidRPr="0088223C">
        <w:rPr>
          <w:rFonts w:cs="Arial"/>
          <w:sz w:val="22"/>
          <w:szCs w:val="22"/>
          <w:lang w:val="es-ES_tradnl"/>
        </w:rPr>
        <w:t xml:space="preserve"> </w:t>
      </w:r>
      <w:r w:rsidR="00C57DDF">
        <w:rPr>
          <w:rFonts w:cs="Arial"/>
          <w:sz w:val="22"/>
          <w:szCs w:val="22"/>
          <w:lang w:val="es-ES_tradnl"/>
        </w:rPr>
        <w:t>cuatro</w:t>
      </w:r>
      <w:r>
        <w:rPr>
          <w:rFonts w:cs="Arial"/>
          <w:sz w:val="22"/>
          <w:szCs w:val="22"/>
          <w:lang w:val="es-ES_tradnl"/>
        </w:rPr>
        <w:t xml:space="preserve">cientos </w:t>
      </w:r>
      <w:r w:rsidR="00C57DDF">
        <w:rPr>
          <w:rFonts w:cs="Arial"/>
          <w:sz w:val="22"/>
          <w:szCs w:val="22"/>
          <w:lang w:val="es-ES_tradnl"/>
        </w:rPr>
        <w:t xml:space="preserve">setenta y cuatro mil setecientos catorce </w:t>
      </w:r>
      <w:r>
        <w:rPr>
          <w:rFonts w:cs="Arial"/>
          <w:sz w:val="22"/>
          <w:szCs w:val="22"/>
          <w:lang w:val="es-ES_tradnl"/>
        </w:rPr>
        <w:t xml:space="preserve">colones </w:t>
      </w:r>
      <w:r w:rsidR="00C57DDF">
        <w:rPr>
          <w:rFonts w:cs="Arial"/>
          <w:sz w:val="22"/>
          <w:szCs w:val="22"/>
          <w:lang w:val="es-ES_tradnl"/>
        </w:rPr>
        <w:t>con 30/100</w:t>
      </w:r>
      <w:r w:rsidRPr="0088223C">
        <w:rPr>
          <w:rFonts w:cs="Arial"/>
          <w:sz w:val="22"/>
          <w:szCs w:val="22"/>
          <w:lang w:val="es-ES_tradnl"/>
        </w:rPr>
        <w:t xml:space="preserve">), para </w:t>
      </w:r>
      <w:r>
        <w:rPr>
          <w:rFonts w:cs="Arial"/>
          <w:sz w:val="22"/>
          <w:szCs w:val="22"/>
        </w:rPr>
        <w:t xml:space="preserve">el proyecto habitacional </w:t>
      </w:r>
      <w:proofErr w:type="spellStart"/>
      <w:r>
        <w:rPr>
          <w:rFonts w:cs="Arial"/>
          <w:sz w:val="22"/>
          <w:szCs w:val="22"/>
        </w:rPr>
        <w:t>Riojalandia</w:t>
      </w:r>
      <w:proofErr w:type="spellEnd"/>
      <w:r>
        <w:rPr>
          <w:rFonts w:cs="Arial"/>
          <w:sz w:val="22"/>
          <w:szCs w:val="22"/>
        </w:rPr>
        <w:t xml:space="preserve">, </w:t>
      </w:r>
      <w:r w:rsidRPr="0088223C">
        <w:rPr>
          <w:rFonts w:cs="Arial"/>
          <w:sz w:val="22"/>
          <w:szCs w:val="22"/>
          <w:lang w:val="es-ES_tradnl"/>
        </w:rPr>
        <w:t xml:space="preserve">según el detalle que se consigna en el informe </w:t>
      </w:r>
      <w:r w:rsidRPr="00EA7ADB">
        <w:rPr>
          <w:rFonts w:cs="Arial"/>
          <w:color w:val="000000"/>
          <w:sz w:val="22"/>
          <w:szCs w:val="22"/>
        </w:rPr>
        <w:t>DF-OF-</w:t>
      </w:r>
      <w:r>
        <w:rPr>
          <w:rFonts w:cs="Arial"/>
          <w:color w:val="000000"/>
          <w:sz w:val="22"/>
          <w:szCs w:val="22"/>
        </w:rPr>
        <w:t>0</w:t>
      </w:r>
      <w:r w:rsidR="00C57DDF">
        <w:rPr>
          <w:rFonts w:cs="Arial"/>
          <w:color w:val="000000"/>
          <w:sz w:val="22"/>
          <w:szCs w:val="22"/>
        </w:rPr>
        <w:t>568</w:t>
      </w:r>
      <w:r w:rsidRPr="00EA7ADB">
        <w:rPr>
          <w:rFonts w:cs="Arial"/>
          <w:color w:val="000000"/>
          <w:sz w:val="22"/>
          <w:szCs w:val="22"/>
        </w:rPr>
        <w:t>-201</w:t>
      </w:r>
      <w:r w:rsidR="00C57DDF">
        <w:rPr>
          <w:rFonts w:cs="Arial"/>
          <w:color w:val="000000"/>
          <w:sz w:val="22"/>
          <w:szCs w:val="22"/>
        </w:rPr>
        <w:t>9</w:t>
      </w:r>
      <w:r w:rsidRPr="0088223C">
        <w:rPr>
          <w:rFonts w:cs="Arial"/>
          <w:color w:val="000000"/>
          <w:sz w:val="22"/>
          <w:szCs w:val="22"/>
        </w:rPr>
        <w:t xml:space="preserve"> de</w:t>
      </w:r>
      <w:r w:rsidRPr="0088223C">
        <w:rPr>
          <w:rFonts w:cs="Arial"/>
          <w:sz w:val="22"/>
          <w:szCs w:val="22"/>
          <w:lang w:val="es-ES_tradnl"/>
        </w:rPr>
        <w:t xml:space="preserve"> la Dirección FOSUVI.</w:t>
      </w:r>
    </w:p>
    <w:p w:rsidR="00AB38A7" w:rsidRDefault="00AB38A7" w:rsidP="00AB38A7">
      <w:pPr>
        <w:autoSpaceDE w:val="0"/>
        <w:autoSpaceDN w:val="0"/>
        <w:adjustRightInd w:val="0"/>
        <w:spacing w:line="360" w:lineRule="auto"/>
        <w:jc w:val="both"/>
        <w:rPr>
          <w:rFonts w:cs="Arial"/>
          <w:sz w:val="22"/>
          <w:szCs w:val="22"/>
          <w:lang w:val="es-ES_tradnl"/>
        </w:rPr>
      </w:pPr>
    </w:p>
    <w:p w:rsidR="00AB38A7" w:rsidRPr="008B34C2" w:rsidRDefault="00AB38A7" w:rsidP="00AB38A7">
      <w:pPr>
        <w:autoSpaceDE w:val="0"/>
        <w:autoSpaceDN w:val="0"/>
        <w:adjustRightInd w:val="0"/>
        <w:spacing w:line="360" w:lineRule="auto"/>
        <w:jc w:val="both"/>
        <w:rPr>
          <w:rFonts w:cs="Arial"/>
          <w:sz w:val="22"/>
          <w:szCs w:val="22"/>
        </w:rPr>
      </w:pPr>
      <w:r>
        <w:rPr>
          <w:rFonts w:cs="Arial"/>
          <w:b/>
          <w:sz w:val="22"/>
          <w:szCs w:val="22"/>
          <w:lang w:val="es-CR"/>
        </w:rPr>
        <w:t>B</w:t>
      </w:r>
      <w:r w:rsidRPr="006A2FA0">
        <w:rPr>
          <w:rFonts w:cs="Arial"/>
          <w:b/>
          <w:sz w:val="22"/>
          <w:szCs w:val="22"/>
          <w:lang w:val="es-CR"/>
        </w:rPr>
        <w:t>)</w:t>
      </w:r>
      <w:r w:rsidRPr="006A2FA0">
        <w:rPr>
          <w:rFonts w:cs="Arial"/>
          <w:sz w:val="22"/>
          <w:szCs w:val="22"/>
          <w:lang w:val="es-CR"/>
        </w:rPr>
        <w:t xml:space="preserve"> </w:t>
      </w:r>
      <w:r>
        <w:rPr>
          <w:rFonts w:cs="Arial"/>
          <w:sz w:val="22"/>
          <w:szCs w:val="22"/>
          <w:lang w:val="es-CR"/>
        </w:rPr>
        <w:t xml:space="preserve">Deberá realizarse </w:t>
      </w:r>
      <w:r w:rsidRPr="006A2FA0">
        <w:rPr>
          <w:rFonts w:cs="Arial"/>
          <w:sz w:val="22"/>
          <w:szCs w:val="22"/>
          <w:lang w:val="es-CR"/>
        </w:rPr>
        <w:t>un</w:t>
      </w:r>
      <w:r>
        <w:rPr>
          <w:rFonts w:cs="Arial"/>
          <w:sz w:val="22"/>
          <w:szCs w:val="22"/>
          <w:lang w:val="es-CR"/>
        </w:rPr>
        <w:t xml:space="preserve">a adenda al </w:t>
      </w:r>
      <w:r w:rsidRPr="008B34C2">
        <w:rPr>
          <w:rFonts w:cs="Arial"/>
          <w:sz w:val="22"/>
          <w:szCs w:val="22"/>
        </w:rPr>
        <w:t xml:space="preserve">contrato de administración de recursos, </w:t>
      </w:r>
      <w:r>
        <w:rPr>
          <w:rFonts w:cs="Arial"/>
          <w:sz w:val="22"/>
          <w:szCs w:val="22"/>
        </w:rPr>
        <w:t xml:space="preserve">con </w:t>
      </w:r>
      <w:r>
        <w:rPr>
          <w:rFonts w:cs="Arial"/>
          <w:sz w:val="22"/>
          <w:szCs w:val="22"/>
          <w:lang w:val="es-CR"/>
        </w:rPr>
        <w:t xml:space="preserve">el monto autorizado </w:t>
      </w:r>
      <w:r w:rsidRPr="008B34C2">
        <w:rPr>
          <w:rFonts w:cs="Arial"/>
          <w:sz w:val="22"/>
          <w:szCs w:val="22"/>
          <w:lang w:val="es-CR"/>
        </w:rPr>
        <w:t>en la presente resolución.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EA7906" w:rsidRPr="00BD3192" w:rsidRDefault="00EA7906" w:rsidP="00EA7906">
      <w:pPr>
        <w:spacing w:line="360" w:lineRule="auto"/>
        <w:jc w:val="both"/>
        <w:rPr>
          <w:rFonts w:cs="Arial"/>
          <w:b/>
          <w:bCs/>
          <w:sz w:val="22"/>
          <w:szCs w:val="22"/>
        </w:rPr>
      </w:pPr>
      <w:r w:rsidRPr="00BD3192">
        <w:rPr>
          <w:rFonts w:cs="Arial"/>
          <w:b/>
          <w:bCs/>
          <w:sz w:val="22"/>
          <w:szCs w:val="22"/>
        </w:rPr>
        <w:t>Considerando:</w:t>
      </w:r>
    </w:p>
    <w:p w:rsidR="00EA7906" w:rsidRPr="00BD3192" w:rsidRDefault="00EA7906" w:rsidP="00EA7906">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w:t>
      </w:r>
      <w:r>
        <w:rPr>
          <w:rFonts w:cs="Arial"/>
          <w:sz w:val="22"/>
          <w:szCs w:val="22"/>
        </w:rPr>
        <w:t>UV</w:t>
      </w:r>
      <w:r w:rsidRPr="00BD3192">
        <w:rPr>
          <w:rFonts w:cs="Arial"/>
          <w:sz w:val="22"/>
          <w:szCs w:val="22"/>
        </w:rPr>
        <w:t>-</w:t>
      </w:r>
      <w:r>
        <w:rPr>
          <w:rFonts w:cs="Arial"/>
          <w:sz w:val="22"/>
          <w:szCs w:val="22"/>
        </w:rPr>
        <w:t>PV-TYT-007</w:t>
      </w:r>
      <w:r w:rsidRPr="00BD3192">
        <w:rPr>
          <w:rFonts w:cs="Arial"/>
          <w:sz w:val="22"/>
          <w:szCs w:val="22"/>
        </w:rPr>
        <w:t>-</w:t>
      </w:r>
      <w:r>
        <w:rPr>
          <w:rFonts w:cs="Arial"/>
          <w:sz w:val="22"/>
          <w:szCs w:val="22"/>
        </w:rPr>
        <w:t>20</w:t>
      </w:r>
      <w:r w:rsidRPr="00BD3192">
        <w:rPr>
          <w:rFonts w:cs="Arial"/>
          <w:sz w:val="22"/>
          <w:szCs w:val="22"/>
        </w:rPr>
        <w:t>1</w:t>
      </w:r>
      <w:r>
        <w:rPr>
          <w:rFonts w:cs="Arial"/>
          <w:sz w:val="22"/>
          <w:szCs w:val="22"/>
        </w:rPr>
        <w:t>9</w:t>
      </w:r>
      <w:r w:rsidRPr="00BD3192">
        <w:rPr>
          <w:rFonts w:cs="Arial"/>
          <w:sz w:val="22"/>
          <w:szCs w:val="22"/>
        </w:rPr>
        <w:t xml:space="preserve">, </w:t>
      </w:r>
      <w:proofErr w:type="spellStart"/>
      <w:r>
        <w:rPr>
          <w:rFonts w:cs="Arial"/>
          <w:sz w:val="22"/>
          <w:szCs w:val="22"/>
        </w:rPr>
        <w:t>Coocique</w:t>
      </w:r>
      <w:proofErr w:type="spellEnd"/>
      <w:r>
        <w:rPr>
          <w:rFonts w:cs="Arial"/>
          <w:sz w:val="22"/>
          <w:szCs w:val="22"/>
        </w:rPr>
        <w:t xml:space="preserve"> R.L.</w:t>
      </w:r>
      <w:r w:rsidRPr="00BD3192">
        <w:rPr>
          <w:rFonts w:cs="Arial"/>
          <w:sz w:val="22"/>
          <w:szCs w:val="22"/>
        </w:rPr>
        <w:t xml:space="preserve"> solicita la autorización de este Banco </w:t>
      </w:r>
      <w:r w:rsidR="002C089D" w:rsidRPr="00BD3192">
        <w:rPr>
          <w:rFonts w:cs="Arial"/>
          <w:sz w:val="22"/>
          <w:szCs w:val="22"/>
        </w:rPr>
        <w:t xml:space="preserve">para prorrogar la fecha de vencimiento del contrato de administración de recursos del proyecto habitacional </w:t>
      </w:r>
      <w:r w:rsidR="002C089D">
        <w:rPr>
          <w:rFonts w:cs="Arial"/>
          <w:sz w:val="22"/>
          <w:szCs w:val="22"/>
        </w:rPr>
        <w:t>Tres y Tres</w:t>
      </w:r>
      <w:r w:rsidR="002C089D" w:rsidRPr="00EE6836">
        <w:rPr>
          <w:rFonts w:cs="Arial"/>
          <w:sz w:val="22"/>
          <w:szCs w:val="22"/>
        </w:rPr>
        <w:t xml:space="preserve">, </w:t>
      </w:r>
      <w:r w:rsidR="002C089D" w:rsidRPr="00BB303F">
        <w:rPr>
          <w:rFonts w:cs="Arial"/>
          <w:sz w:val="22"/>
          <w:szCs w:val="22"/>
        </w:rPr>
        <w:t xml:space="preserve">ubicado en el distrito </w:t>
      </w:r>
      <w:proofErr w:type="spellStart"/>
      <w:r w:rsidR="002C089D">
        <w:rPr>
          <w:rFonts w:cs="Arial"/>
          <w:sz w:val="22"/>
          <w:szCs w:val="22"/>
        </w:rPr>
        <w:t>Pocosol</w:t>
      </w:r>
      <w:proofErr w:type="spellEnd"/>
      <w:r w:rsidR="002C089D">
        <w:rPr>
          <w:rFonts w:cs="Arial"/>
          <w:sz w:val="22"/>
          <w:szCs w:val="22"/>
        </w:rPr>
        <w:t xml:space="preserve"> del cantón de San Carlos</w:t>
      </w:r>
      <w:r w:rsidR="002C089D" w:rsidRPr="00BB303F">
        <w:rPr>
          <w:rFonts w:cs="Arial"/>
          <w:sz w:val="22"/>
          <w:szCs w:val="22"/>
        </w:rPr>
        <w:t xml:space="preserve">, provincia de </w:t>
      </w:r>
      <w:r w:rsidR="002C089D">
        <w:rPr>
          <w:rFonts w:cs="Arial"/>
          <w:sz w:val="22"/>
          <w:szCs w:val="22"/>
        </w:rPr>
        <w:t xml:space="preserve">Alajuela, y aprobado </w:t>
      </w:r>
      <w:r w:rsidR="002C089D" w:rsidRPr="00BB303F">
        <w:rPr>
          <w:rFonts w:cs="Arial"/>
          <w:sz w:val="22"/>
          <w:szCs w:val="22"/>
        </w:rPr>
        <w:t xml:space="preserve">mediante el acuerdo </w:t>
      </w:r>
      <w:r w:rsidR="002C089D">
        <w:rPr>
          <w:rFonts w:cs="Arial"/>
          <w:sz w:val="22"/>
          <w:szCs w:val="22"/>
        </w:rPr>
        <w:t xml:space="preserve">N° 1 de la </w:t>
      </w:r>
      <w:r w:rsidR="002C089D" w:rsidRPr="00BB303F">
        <w:rPr>
          <w:rFonts w:cs="Arial"/>
          <w:color w:val="000000"/>
          <w:sz w:val="22"/>
          <w:szCs w:val="22"/>
        </w:rPr>
        <w:t xml:space="preserve">sesión </w:t>
      </w:r>
      <w:r w:rsidR="002C089D">
        <w:rPr>
          <w:rFonts w:cs="Arial"/>
          <w:color w:val="000000"/>
          <w:sz w:val="22"/>
          <w:szCs w:val="22"/>
        </w:rPr>
        <w:t>29-2018</w:t>
      </w:r>
      <w:r w:rsidR="002C089D" w:rsidRPr="00BB303F">
        <w:rPr>
          <w:rFonts w:cs="Arial"/>
          <w:color w:val="000000"/>
          <w:sz w:val="22"/>
          <w:szCs w:val="22"/>
        </w:rPr>
        <w:t xml:space="preserve"> del </w:t>
      </w:r>
      <w:r w:rsidR="002C089D">
        <w:rPr>
          <w:rFonts w:cs="Arial"/>
          <w:color w:val="000000"/>
          <w:sz w:val="22"/>
          <w:szCs w:val="22"/>
        </w:rPr>
        <w:t>03</w:t>
      </w:r>
      <w:r w:rsidR="002C089D" w:rsidRPr="00BB303F">
        <w:rPr>
          <w:rFonts w:cs="Arial"/>
          <w:color w:val="000000"/>
          <w:sz w:val="22"/>
          <w:szCs w:val="22"/>
        </w:rPr>
        <w:t xml:space="preserve"> de </w:t>
      </w:r>
      <w:r w:rsidR="002C089D">
        <w:rPr>
          <w:rFonts w:cs="Arial"/>
          <w:color w:val="000000"/>
          <w:sz w:val="22"/>
          <w:szCs w:val="22"/>
        </w:rPr>
        <w:t>mayo</w:t>
      </w:r>
      <w:r w:rsidR="002C089D" w:rsidRPr="00BB303F">
        <w:rPr>
          <w:rFonts w:cs="Arial"/>
          <w:color w:val="000000"/>
          <w:sz w:val="22"/>
          <w:szCs w:val="22"/>
        </w:rPr>
        <w:t xml:space="preserve"> de 201</w:t>
      </w:r>
      <w:r w:rsidR="002C089D">
        <w:rPr>
          <w:rFonts w:cs="Arial"/>
          <w:color w:val="000000"/>
          <w:sz w:val="22"/>
          <w:szCs w:val="22"/>
        </w:rPr>
        <w:t>8</w:t>
      </w:r>
      <w:r w:rsidR="002C089D" w:rsidRPr="00BD3192">
        <w:rPr>
          <w:rFonts w:cs="Arial"/>
          <w:sz w:val="22"/>
          <w:szCs w:val="22"/>
        </w:rPr>
        <w:t>.</w:t>
      </w:r>
    </w:p>
    <w:p w:rsidR="00EA7906" w:rsidRPr="00BD3192" w:rsidRDefault="00EA7906" w:rsidP="00EA7906">
      <w:pPr>
        <w:spacing w:line="360" w:lineRule="auto"/>
        <w:jc w:val="both"/>
        <w:rPr>
          <w:rFonts w:cs="Arial"/>
          <w:sz w:val="22"/>
          <w:szCs w:val="22"/>
        </w:rPr>
      </w:pPr>
    </w:p>
    <w:p w:rsidR="00EA7906" w:rsidRPr="00BD3192" w:rsidRDefault="00EA7906" w:rsidP="00EA7906">
      <w:pPr>
        <w:spacing w:line="360" w:lineRule="auto"/>
        <w:jc w:val="both"/>
        <w:rPr>
          <w:rFonts w:cs="Arial"/>
          <w:sz w:val="22"/>
          <w:szCs w:val="22"/>
        </w:rPr>
      </w:pPr>
      <w:r w:rsidRPr="00BD3192">
        <w:rPr>
          <w:rFonts w:cs="Arial"/>
          <w:b/>
          <w:bCs/>
          <w:sz w:val="22"/>
          <w:szCs w:val="22"/>
        </w:rPr>
        <w:t>Segundo:</w:t>
      </w:r>
      <w:r w:rsidRPr="00BD3192">
        <w:rPr>
          <w:rFonts w:cs="Arial"/>
          <w:sz w:val="22"/>
          <w:szCs w:val="22"/>
        </w:rPr>
        <w:t xml:space="preserve"> Que por medio del oficio DF-OF-0</w:t>
      </w:r>
      <w:r w:rsidR="00C1098B">
        <w:rPr>
          <w:rFonts w:cs="Arial"/>
          <w:sz w:val="22"/>
          <w:szCs w:val="22"/>
        </w:rPr>
        <w:t>564</w:t>
      </w:r>
      <w:r w:rsidRPr="00BD3192">
        <w:rPr>
          <w:rFonts w:cs="Arial"/>
          <w:sz w:val="22"/>
          <w:szCs w:val="22"/>
        </w:rPr>
        <w:t>-201</w:t>
      </w:r>
      <w:r>
        <w:rPr>
          <w:rFonts w:cs="Arial"/>
          <w:sz w:val="22"/>
          <w:szCs w:val="22"/>
        </w:rPr>
        <w:t>9</w:t>
      </w:r>
      <w:r w:rsidRPr="00BD3192">
        <w:rPr>
          <w:rFonts w:cs="Arial"/>
          <w:sz w:val="22"/>
          <w:szCs w:val="22"/>
        </w:rPr>
        <w:t xml:space="preserve"> del </w:t>
      </w:r>
      <w:r>
        <w:rPr>
          <w:rFonts w:cs="Arial"/>
          <w:sz w:val="22"/>
          <w:szCs w:val="22"/>
        </w:rPr>
        <w:t>2</w:t>
      </w:r>
      <w:r w:rsidR="00C1098B">
        <w:rPr>
          <w:rFonts w:cs="Arial"/>
          <w:sz w:val="22"/>
          <w:szCs w:val="22"/>
        </w:rPr>
        <w:t>3</w:t>
      </w:r>
      <w:r w:rsidRPr="00BD3192">
        <w:rPr>
          <w:rFonts w:cs="Arial"/>
          <w:sz w:val="22"/>
          <w:szCs w:val="22"/>
        </w:rPr>
        <w:t xml:space="preserve"> de </w:t>
      </w:r>
      <w:r>
        <w:rPr>
          <w:rFonts w:cs="Arial"/>
          <w:sz w:val="22"/>
          <w:szCs w:val="22"/>
        </w:rPr>
        <w:t>ma</w:t>
      </w:r>
      <w:r w:rsidR="00C1098B">
        <w:rPr>
          <w:rFonts w:cs="Arial"/>
          <w:sz w:val="22"/>
          <w:szCs w:val="22"/>
        </w:rPr>
        <w:t>yo</w:t>
      </w:r>
      <w:r w:rsidRPr="00BD3192">
        <w:rPr>
          <w:rFonts w:cs="Arial"/>
          <w:sz w:val="22"/>
          <w:szCs w:val="22"/>
        </w:rPr>
        <w:t xml:space="preserve"> de 201</w:t>
      </w:r>
      <w:r>
        <w:rPr>
          <w:rFonts w:cs="Arial"/>
          <w:sz w:val="22"/>
          <w:szCs w:val="22"/>
        </w:rPr>
        <w:t>9</w:t>
      </w:r>
      <w:r w:rsidRPr="00BD3192">
        <w:rPr>
          <w:rFonts w:cs="Arial"/>
          <w:sz w:val="22"/>
          <w:szCs w:val="22"/>
        </w:rPr>
        <w:t xml:space="preserve"> –el cual es avalado por la Gerencia General con la nota GG-ME-0</w:t>
      </w:r>
      <w:r w:rsidR="00C1098B">
        <w:rPr>
          <w:rFonts w:cs="Arial"/>
          <w:sz w:val="22"/>
          <w:szCs w:val="22"/>
        </w:rPr>
        <w:t>550</w:t>
      </w:r>
      <w:r w:rsidRPr="00BD3192">
        <w:rPr>
          <w:rFonts w:cs="Arial"/>
          <w:sz w:val="22"/>
          <w:szCs w:val="22"/>
        </w:rPr>
        <w:t>-201</w:t>
      </w:r>
      <w:r>
        <w:rPr>
          <w:rFonts w:cs="Arial"/>
          <w:sz w:val="22"/>
          <w:szCs w:val="22"/>
        </w:rPr>
        <w:t>9</w:t>
      </w:r>
      <w:r w:rsidRPr="00BD3192">
        <w:rPr>
          <w:rFonts w:cs="Arial"/>
          <w:sz w:val="22"/>
          <w:szCs w:val="22"/>
        </w:rPr>
        <w:t>, de</w:t>
      </w:r>
      <w:r w:rsidR="00C1098B">
        <w:rPr>
          <w:rFonts w:cs="Arial"/>
          <w:sz w:val="22"/>
          <w:szCs w:val="22"/>
        </w:rPr>
        <w:t xml:space="preserve"> esa misma fecha</w:t>
      </w:r>
      <w:r w:rsidRPr="00BD3192">
        <w:rPr>
          <w:rFonts w:cs="Arial"/>
          <w:sz w:val="22"/>
          <w:szCs w:val="22"/>
        </w:rPr>
        <w:t>– la Dirección FOSUVI presenta el resultado del estudio efectuado a la solicitud de</w:t>
      </w:r>
      <w:r w:rsidR="00C1098B">
        <w:rPr>
          <w:rFonts w:cs="Arial"/>
          <w:sz w:val="22"/>
          <w:szCs w:val="22"/>
        </w:rPr>
        <w:t xml:space="preserve"> </w:t>
      </w:r>
      <w:proofErr w:type="spellStart"/>
      <w:r w:rsidR="00C1098B">
        <w:rPr>
          <w:rFonts w:cs="Arial"/>
          <w:sz w:val="22"/>
          <w:szCs w:val="22"/>
        </w:rPr>
        <w:t>Coocique</w:t>
      </w:r>
      <w:proofErr w:type="spellEnd"/>
      <w:r w:rsidR="00C1098B">
        <w:rPr>
          <w:rFonts w:cs="Arial"/>
          <w:sz w:val="22"/>
          <w:szCs w:val="22"/>
        </w:rPr>
        <w:t xml:space="preserve"> R.L.</w:t>
      </w:r>
      <w:r w:rsidRPr="00BD3192">
        <w:rPr>
          <w:rFonts w:cs="Arial"/>
          <w:sz w:val="22"/>
          <w:szCs w:val="22"/>
        </w:rPr>
        <w:t xml:space="preserve">, concluyendo que con base en los argumentos señalados por esa entidad para justificar el plazo requerido, recomienda aprobar una prórroga </w:t>
      </w:r>
      <w:r>
        <w:rPr>
          <w:rFonts w:cs="Arial"/>
          <w:sz w:val="22"/>
          <w:szCs w:val="22"/>
        </w:rPr>
        <w:t xml:space="preserve">de </w:t>
      </w:r>
      <w:r w:rsidRPr="00BD3192">
        <w:rPr>
          <w:rFonts w:cs="Arial"/>
          <w:sz w:val="22"/>
          <w:szCs w:val="22"/>
        </w:rPr>
        <w:t xml:space="preserve">hasta </w:t>
      </w:r>
      <w:r w:rsidR="001E6C53">
        <w:rPr>
          <w:rFonts w:cs="Arial"/>
          <w:sz w:val="22"/>
          <w:szCs w:val="22"/>
        </w:rPr>
        <w:t xml:space="preserve">tres meses </w:t>
      </w:r>
      <w:r w:rsidRPr="00BD3192">
        <w:rPr>
          <w:rFonts w:cs="Arial"/>
          <w:sz w:val="22"/>
          <w:szCs w:val="22"/>
        </w:rPr>
        <w:t xml:space="preserve">para </w:t>
      </w:r>
      <w:r>
        <w:rPr>
          <w:rFonts w:cs="Arial"/>
          <w:sz w:val="22"/>
          <w:szCs w:val="22"/>
        </w:rPr>
        <w:t xml:space="preserve">la </w:t>
      </w:r>
      <w:r w:rsidR="00C1098B">
        <w:rPr>
          <w:rFonts w:cs="Arial"/>
          <w:sz w:val="22"/>
          <w:szCs w:val="22"/>
        </w:rPr>
        <w:t>formalización y entrega de las viviendas pendientes,</w:t>
      </w:r>
      <w:r>
        <w:rPr>
          <w:rFonts w:cs="Arial"/>
          <w:sz w:val="22"/>
          <w:szCs w:val="22"/>
        </w:rPr>
        <w:t xml:space="preserve"> y</w:t>
      </w:r>
      <w:r w:rsidRPr="00BD3192">
        <w:rPr>
          <w:rFonts w:cs="Arial"/>
          <w:sz w:val="22"/>
          <w:szCs w:val="22"/>
        </w:rPr>
        <w:t xml:space="preserve"> </w:t>
      </w:r>
      <w:r w:rsidR="00C1098B">
        <w:rPr>
          <w:rFonts w:cs="Arial"/>
          <w:sz w:val="22"/>
          <w:szCs w:val="22"/>
        </w:rPr>
        <w:t xml:space="preserve">de </w:t>
      </w:r>
      <w:r w:rsidRPr="00BD3192">
        <w:rPr>
          <w:rFonts w:cs="Arial"/>
          <w:sz w:val="22"/>
          <w:szCs w:val="22"/>
        </w:rPr>
        <w:t xml:space="preserve">hasta </w:t>
      </w:r>
      <w:r w:rsidR="001E6C53">
        <w:rPr>
          <w:rFonts w:cs="Arial"/>
          <w:sz w:val="22"/>
          <w:szCs w:val="22"/>
        </w:rPr>
        <w:t>seis meses</w:t>
      </w:r>
      <w:r>
        <w:rPr>
          <w:rFonts w:cs="Arial"/>
          <w:sz w:val="22"/>
          <w:szCs w:val="22"/>
        </w:rPr>
        <w:t xml:space="preserve"> </w:t>
      </w:r>
      <w:r w:rsidRPr="00BD3192">
        <w:rPr>
          <w:rFonts w:cs="Arial"/>
          <w:sz w:val="22"/>
          <w:szCs w:val="22"/>
        </w:rPr>
        <w:t xml:space="preserve">para </w:t>
      </w:r>
      <w:r w:rsidR="004B6680">
        <w:rPr>
          <w:rFonts w:cs="Arial"/>
          <w:sz w:val="22"/>
          <w:szCs w:val="22"/>
        </w:rPr>
        <w:t xml:space="preserve">la </w:t>
      </w:r>
      <w:r w:rsidR="0056401B">
        <w:rPr>
          <w:rFonts w:cs="Arial"/>
          <w:sz w:val="22"/>
          <w:szCs w:val="22"/>
        </w:rPr>
        <w:t xml:space="preserve">presentación </w:t>
      </w:r>
      <w:r w:rsidR="004B6680">
        <w:rPr>
          <w:rFonts w:cs="Arial"/>
          <w:sz w:val="22"/>
          <w:szCs w:val="22"/>
        </w:rPr>
        <w:t>d</w:t>
      </w:r>
      <w:r w:rsidRPr="00BD3192">
        <w:rPr>
          <w:rFonts w:cs="Arial"/>
          <w:sz w:val="22"/>
          <w:szCs w:val="22"/>
        </w:rPr>
        <w:t xml:space="preserve">el cierre </w:t>
      </w:r>
      <w:r>
        <w:rPr>
          <w:rFonts w:cs="Arial"/>
          <w:sz w:val="22"/>
          <w:szCs w:val="22"/>
        </w:rPr>
        <w:t xml:space="preserve">técnico y </w:t>
      </w:r>
      <w:r w:rsidRPr="00BD3192">
        <w:rPr>
          <w:rFonts w:cs="Arial"/>
          <w:sz w:val="22"/>
          <w:szCs w:val="22"/>
        </w:rPr>
        <w:t>financiero del proyecto.</w:t>
      </w:r>
    </w:p>
    <w:p w:rsidR="00EA7906" w:rsidRPr="00BD3192" w:rsidRDefault="00EA7906" w:rsidP="00EA7906">
      <w:pPr>
        <w:spacing w:line="360" w:lineRule="auto"/>
        <w:jc w:val="both"/>
        <w:rPr>
          <w:rFonts w:cs="Arial"/>
          <w:sz w:val="22"/>
          <w:szCs w:val="22"/>
        </w:rPr>
      </w:pPr>
    </w:p>
    <w:p w:rsidR="00EA7906" w:rsidRPr="00BD3192" w:rsidRDefault="00EA7906" w:rsidP="00EA7906">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Dirección FOSUVI</w:t>
      </w:r>
      <w:r>
        <w:rPr>
          <w:rFonts w:cs="Arial"/>
          <w:sz w:val="22"/>
          <w:szCs w:val="22"/>
        </w:rPr>
        <w:t>,</w:t>
      </w:r>
      <w:r w:rsidRPr="00BD3192">
        <w:rPr>
          <w:rFonts w:cs="Arial"/>
          <w:sz w:val="22"/>
          <w:szCs w:val="22"/>
        </w:rPr>
        <w:t xml:space="preserve"> en los mismos términos planteados en el informe DF-OF-0</w:t>
      </w:r>
      <w:r w:rsidR="001E6C53">
        <w:rPr>
          <w:rFonts w:cs="Arial"/>
          <w:sz w:val="22"/>
          <w:szCs w:val="22"/>
        </w:rPr>
        <w:t>564</w:t>
      </w:r>
      <w:r w:rsidRPr="00BD3192">
        <w:rPr>
          <w:rFonts w:cs="Arial"/>
          <w:sz w:val="22"/>
          <w:szCs w:val="22"/>
        </w:rPr>
        <w:t>-201</w:t>
      </w:r>
      <w:r>
        <w:rPr>
          <w:rFonts w:cs="Arial"/>
          <w:sz w:val="22"/>
          <w:szCs w:val="22"/>
        </w:rPr>
        <w:t>9</w:t>
      </w:r>
      <w:r w:rsidRPr="00BD3192">
        <w:rPr>
          <w:rFonts w:cs="Arial"/>
          <w:sz w:val="22"/>
          <w:szCs w:val="22"/>
        </w:rPr>
        <w:t>.</w:t>
      </w:r>
    </w:p>
    <w:p w:rsidR="00EA7906" w:rsidRPr="00BD3192" w:rsidRDefault="00EA7906" w:rsidP="00EA7906">
      <w:pPr>
        <w:spacing w:line="360" w:lineRule="auto"/>
        <w:jc w:val="both"/>
        <w:rPr>
          <w:rFonts w:cs="Arial"/>
          <w:sz w:val="22"/>
          <w:szCs w:val="22"/>
        </w:rPr>
      </w:pPr>
    </w:p>
    <w:p w:rsidR="00EA7906" w:rsidRPr="00BD3192" w:rsidRDefault="00EA7906" w:rsidP="00EA7906">
      <w:pPr>
        <w:spacing w:line="360" w:lineRule="auto"/>
        <w:jc w:val="both"/>
        <w:rPr>
          <w:rFonts w:cs="Arial"/>
          <w:b/>
          <w:bCs/>
          <w:sz w:val="22"/>
          <w:szCs w:val="22"/>
        </w:rPr>
      </w:pPr>
      <w:r w:rsidRPr="00BD3192">
        <w:rPr>
          <w:rFonts w:cs="Arial"/>
          <w:b/>
          <w:bCs/>
          <w:sz w:val="22"/>
          <w:szCs w:val="22"/>
        </w:rPr>
        <w:t>Por tanto, se acuerda:</w:t>
      </w:r>
    </w:p>
    <w:p w:rsidR="001E6C53" w:rsidRDefault="00EA7906" w:rsidP="00EA7906">
      <w:pPr>
        <w:spacing w:line="360" w:lineRule="auto"/>
        <w:jc w:val="both"/>
        <w:rPr>
          <w:rFonts w:cs="Arial"/>
          <w:sz w:val="22"/>
          <w:szCs w:val="22"/>
        </w:rPr>
      </w:pPr>
      <w:r w:rsidRPr="00BD3192">
        <w:rPr>
          <w:rFonts w:cs="Arial"/>
          <w:sz w:val="22"/>
          <w:szCs w:val="22"/>
        </w:rPr>
        <w:t>Autorizar a</w:t>
      </w:r>
      <w:r w:rsidR="001E6C53">
        <w:rPr>
          <w:rFonts w:cs="Arial"/>
          <w:sz w:val="22"/>
          <w:szCs w:val="22"/>
        </w:rPr>
        <w:t xml:space="preserve"> </w:t>
      </w:r>
      <w:proofErr w:type="spellStart"/>
      <w:r w:rsidR="001E6C53">
        <w:rPr>
          <w:rFonts w:cs="Arial"/>
          <w:sz w:val="22"/>
          <w:szCs w:val="22"/>
        </w:rPr>
        <w:t>Coocique</w:t>
      </w:r>
      <w:proofErr w:type="spellEnd"/>
      <w:r w:rsidR="001E6C53">
        <w:rPr>
          <w:rFonts w:cs="Arial"/>
          <w:sz w:val="22"/>
          <w:szCs w:val="22"/>
        </w:rPr>
        <w:t xml:space="preserve"> R.L.</w:t>
      </w:r>
      <w:r w:rsidRPr="00BD3192">
        <w:rPr>
          <w:rFonts w:cs="Arial"/>
          <w:sz w:val="22"/>
          <w:szCs w:val="22"/>
          <w:lang w:val="es-ES_tradnl"/>
        </w:rPr>
        <w:t xml:space="preserve">, </w:t>
      </w:r>
      <w:r w:rsidRPr="00BD3192">
        <w:rPr>
          <w:rFonts w:cs="Arial"/>
          <w:sz w:val="22"/>
          <w:szCs w:val="22"/>
        </w:rPr>
        <w:t xml:space="preserve">una prórroga </w:t>
      </w:r>
      <w:r w:rsidR="001E6C53">
        <w:rPr>
          <w:rFonts w:cs="Arial"/>
          <w:sz w:val="22"/>
          <w:szCs w:val="22"/>
        </w:rPr>
        <w:t>para la finalización del contrato del</w:t>
      </w:r>
      <w:r w:rsidR="001E6C53" w:rsidRPr="00BD3192">
        <w:rPr>
          <w:rFonts w:cs="Arial"/>
          <w:sz w:val="22"/>
          <w:szCs w:val="22"/>
          <w:lang w:val="es-ES_tradnl"/>
        </w:rPr>
        <w:t xml:space="preserve"> </w:t>
      </w:r>
      <w:r w:rsidR="001E6C53" w:rsidRPr="00BD3192">
        <w:rPr>
          <w:rFonts w:cs="Arial"/>
          <w:sz w:val="22"/>
          <w:szCs w:val="22"/>
        </w:rPr>
        <w:t xml:space="preserve">proyecto habitacional </w:t>
      </w:r>
      <w:r w:rsidR="001E6C53">
        <w:rPr>
          <w:rFonts w:cs="Arial"/>
          <w:sz w:val="22"/>
          <w:szCs w:val="22"/>
        </w:rPr>
        <w:t>Tres y Tres</w:t>
      </w:r>
      <w:r w:rsidR="001E6C53" w:rsidRPr="00BD3192">
        <w:rPr>
          <w:rFonts w:cs="Arial"/>
          <w:sz w:val="22"/>
          <w:szCs w:val="22"/>
        </w:rPr>
        <w:t>,</w:t>
      </w:r>
      <w:r w:rsidR="001E6C53">
        <w:rPr>
          <w:rFonts w:cs="Arial"/>
          <w:sz w:val="22"/>
          <w:szCs w:val="22"/>
        </w:rPr>
        <w:t xml:space="preserve"> según las siguientes fechas:</w:t>
      </w:r>
    </w:p>
    <w:p w:rsidR="001E6C53" w:rsidRDefault="001E6C53" w:rsidP="00EA7906">
      <w:pPr>
        <w:spacing w:line="360" w:lineRule="auto"/>
        <w:jc w:val="both"/>
        <w:rPr>
          <w:rFonts w:cs="Arial"/>
          <w:sz w:val="22"/>
          <w:szCs w:val="22"/>
        </w:rPr>
      </w:pPr>
      <w:r>
        <w:rPr>
          <w:rFonts w:cs="Arial"/>
          <w:sz w:val="22"/>
          <w:szCs w:val="22"/>
        </w:rPr>
        <w:t>a) Para la formalización y entrega de las viviendas pendientes: tres meses adicionales a partir de la firma de la adenda al contrato de administración de recursos BANHVI - Entidad Autorizada.</w:t>
      </w:r>
    </w:p>
    <w:p w:rsidR="00EA7906" w:rsidRPr="00BD3192" w:rsidRDefault="001E6C53" w:rsidP="00EA7906">
      <w:pPr>
        <w:spacing w:line="360" w:lineRule="auto"/>
        <w:jc w:val="both"/>
        <w:rPr>
          <w:rFonts w:cs="Arial"/>
          <w:sz w:val="22"/>
          <w:szCs w:val="22"/>
        </w:rPr>
      </w:pPr>
      <w:r>
        <w:rPr>
          <w:rFonts w:cs="Arial"/>
          <w:sz w:val="22"/>
          <w:szCs w:val="22"/>
        </w:rPr>
        <w:t>b) P</w:t>
      </w:r>
      <w:r w:rsidR="00EA7906" w:rsidRPr="00BD3192">
        <w:rPr>
          <w:rFonts w:cs="Arial"/>
          <w:sz w:val="22"/>
          <w:szCs w:val="22"/>
        </w:rPr>
        <w:t xml:space="preserve">ara la </w:t>
      </w:r>
      <w:r w:rsidR="00EA7906">
        <w:rPr>
          <w:rFonts w:cs="Arial"/>
          <w:sz w:val="22"/>
          <w:szCs w:val="22"/>
        </w:rPr>
        <w:t>entrega del</w:t>
      </w:r>
      <w:r w:rsidR="00EA7906" w:rsidRPr="00BD3192">
        <w:rPr>
          <w:rFonts w:cs="Arial"/>
          <w:sz w:val="22"/>
          <w:szCs w:val="22"/>
        </w:rPr>
        <w:t xml:space="preserve"> cierre </w:t>
      </w:r>
      <w:r w:rsidR="00EA7906">
        <w:rPr>
          <w:rFonts w:cs="Arial"/>
          <w:sz w:val="22"/>
          <w:szCs w:val="22"/>
        </w:rPr>
        <w:t xml:space="preserve">técnico y </w:t>
      </w:r>
      <w:r w:rsidR="00EA7906" w:rsidRPr="00BD3192">
        <w:rPr>
          <w:rFonts w:cs="Arial"/>
          <w:sz w:val="22"/>
          <w:szCs w:val="22"/>
        </w:rPr>
        <w:t>financiero del proyecto</w:t>
      </w:r>
      <w:r>
        <w:rPr>
          <w:rFonts w:cs="Arial"/>
          <w:sz w:val="22"/>
          <w:szCs w:val="22"/>
        </w:rPr>
        <w:t>: seis meses adicionales a partir de la firma de la adenda al contrato de administración de recursos BANHVI - Entidad Autorizada.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6B6888" w:rsidRPr="00BD3192" w:rsidRDefault="006B6888" w:rsidP="006B6888">
      <w:pPr>
        <w:spacing w:line="360" w:lineRule="auto"/>
        <w:jc w:val="both"/>
        <w:rPr>
          <w:rFonts w:cs="Arial"/>
          <w:b/>
          <w:bCs/>
          <w:sz w:val="22"/>
          <w:szCs w:val="22"/>
        </w:rPr>
      </w:pPr>
      <w:r w:rsidRPr="00BD3192">
        <w:rPr>
          <w:rFonts w:cs="Arial"/>
          <w:b/>
          <w:bCs/>
          <w:sz w:val="22"/>
          <w:szCs w:val="22"/>
        </w:rPr>
        <w:t>Considerando:</w:t>
      </w:r>
    </w:p>
    <w:p w:rsidR="006B6888" w:rsidRPr="006B6888" w:rsidRDefault="006B6888" w:rsidP="006B6888">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w:t>
      </w:r>
      <w:r>
        <w:rPr>
          <w:rFonts w:cs="Arial"/>
          <w:sz w:val="22"/>
          <w:szCs w:val="22"/>
        </w:rPr>
        <w:t>UV</w:t>
      </w:r>
      <w:r w:rsidRPr="00BD3192">
        <w:rPr>
          <w:rFonts w:cs="Arial"/>
          <w:sz w:val="22"/>
          <w:szCs w:val="22"/>
        </w:rPr>
        <w:t>-</w:t>
      </w:r>
      <w:r>
        <w:rPr>
          <w:rFonts w:cs="Arial"/>
          <w:sz w:val="22"/>
          <w:szCs w:val="22"/>
        </w:rPr>
        <w:t>PV-L-009</w:t>
      </w:r>
      <w:r w:rsidRPr="00BD3192">
        <w:rPr>
          <w:rFonts w:cs="Arial"/>
          <w:sz w:val="22"/>
          <w:szCs w:val="22"/>
        </w:rPr>
        <w:t>-</w:t>
      </w:r>
      <w:r>
        <w:rPr>
          <w:rFonts w:cs="Arial"/>
          <w:sz w:val="22"/>
          <w:szCs w:val="22"/>
        </w:rPr>
        <w:t>20</w:t>
      </w:r>
      <w:r w:rsidRPr="00BD3192">
        <w:rPr>
          <w:rFonts w:cs="Arial"/>
          <w:sz w:val="22"/>
          <w:szCs w:val="22"/>
        </w:rPr>
        <w:t>1</w:t>
      </w:r>
      <w:r>
        <w:rPr>
          <w:rFonts w:cs="Arial"/>
          <w:sz w:val="22"/>
          <w:szCs w:val="22"/>
        </w:rPr>
        <w:t>9</w:t>
      </w:r>
      <w:r w:rsidRPr="00BD3192">
        <w:rPr>
          <w:rFonts w:cs="Arial"/>
          <w:sz w:val="22"/>
          <w:szCs w:val="22"/>
        </w:rPr>
        <w:t xml:space="preserve">, </w:t>
      </w:r>
      <w:proofErr w:type="spellStart"/>
      <w:r>
        <w:rPr>
          <w:rFonts w:cs="Arial"/>
          <w:sz w:val="22"/>
          <w:szCs w:val="22"/>
        </w:rPr>
        <w:t>Coocique</w:t>
      </w:r>
      <w:proofErr w:type="spellEnd"/>
      <w:r>
        <w:rPr>
          <w:rFonts w:cs="Arial"/>
          <w:sz w:val="22"/>
          <w:szCs w:val="22"/>
        </w:rPr>
        <w:t xml:space="preserve"> R.L.</w:t>
      </w:r>
      <w:r w:rsidRPr="00BD3192">
        <w:rPr>
          <w:rFonts w:cs="Arial"/>
          <w:sz w:val="22"/>
          <w:szCs w:val="22"/>
        </w:rPr>
        <w:t xml:space="preserve"> solicita la autorización de este Banco para prorrogar la fecha de vencimiento del contrato de administración de recursos del proyecto habitacional </w:t>
      </w:r>
      <w:r>
        <w:rPr>
          <w:rFonts w:cs="Arial"/>
          <w:sz w:val="22"/>
          <w:szCs w:val="22"/>
        </w:rPr>
        <w:t>Los Lirios</w:t>
      </w:r>
      <w:r w:rsidRPr="00EE6836">
        <w:rPr>
          <w:rFonts w:cs="Arial"/>
          <w:sz w:val="22"/>
          <w:szCs w:val="22"/>
        </w:rPr>
        <w:t xml:space="preserve">, </w:t>
      </w:r>
      <w:r w:rsidRPr="00BB303F">
        <w:rPr>
          <w:rFonts w:cs="Arial"/>
          <w:sz w:val="22"/>
          <w:szCs w:val="22"/>
        </w:rPr>
        <w:t xml:space="preserve">ubicado en el distrito </w:t>
      </w:r>
      <w:r>
        <w:rPr>
          <w:rFonts w:cs="Arial"/>
          <w:sz w:val="22"/>
          <w:szCs w:val="22"/>
        </w:rPr>
        <w:t>San Jorge</w:t>
      </w:r>
      <w:r w:rsidRPr="00BB303F">
        <w:rPr>
          <w:rFonts w:cs="Arial"/>
          <w:sz w:val="22"/>
          <w:szCs w:val="22"/>
        </w:rPr>
        <w:t xml:space="preserve"> del cantón de </w:t>
      </w:r>
      <w:r>
        <w:rPr>
          <w:rFonts w:cs="Arial"/>
          <w:sz w:val="22"/>
          <w:szCs w:val="22"/>
        </w:rPr>
        <w:t>Los Chiles</w:t>
      </w:r>
      <w:r w:rsidRPr="00BB303F">
        <w:rPr>
          <w:rFonts w:cs="Arial"/>
          <w:sz w:val="22"/>
          <w:szCs w:val="22"/>
        </w:rPr>
        <w:t xml:space="preserve">, provincia de </w:t>
      </w:r>
      <w:r>
        <w:rPr>
          <w:rFonts w:cs="Arial"/>
          <w:sz w:val="22"/>
          <w:szCs w:val="22"/>
        </w:rPr>
        <w:t>Alajuela</w:t>
      </w:r>
      <w:r w:rsidRPr="00BB303F">
        <w:rPr>
          <w:rFonts w:cs="Arial"/>
          <w:sz w:val="22"/>
          <w:szCs w:val="22"/>
        </w:rPr>
        <w:t>,</w:t>
      </w:r>
      <w:r>
        <w:rPr>
          <w:rFonts w:cs="Arial"/>
          <w:sz w:val="22"/>
          <w:szCs w:val="22"/>
        </w:rPr>
        <w:t xml:space="preserve"> y </w:t>
      </w:r>
      <w:r w:rsidRPr="006B6888">
        <w:rPr>
          <w:rFonts w:cs="Arial"/>
          <w:sz w:val="22"/>
          <w:szCs w:val="22"/>
        </w:rPr>
        <w:t>aprobado al amparo del artículo 59 de la Ley del Sistema Financiero Nacional para la Vivienda, según consta en el acuerdo N° 1 de la sesión 71-2017 del 02 de octubre de 2017.</w:t>
      </w:r>
    </w:p>
    <w:p w:rsidR="006B6888" w:rsidRPr="006B6888" w:rsidRDefault="006B6888" w:rsidP="006B6888">
      <w:pPr>
        <w:spacing w:line="360" w:lineRule="auto"/>
        <w:jc w:val="both"/>
        <w:rPr>
          <w:rFonts w:cs="Arial"/>
          <w:sz w:val="22"/>
          <w:szCs w:val="22"/>
        </w:rPr>
      </w:pPr>
    </w:p>
    <w:p w:rsidR="006B6888" w:rsidRPr="006B6888" w:rsidRDefault="006B6888" w:rsidP="006B6888">
      <w:pPr>
        <w:spacing w:line="360" w:lineRule="auto"/>
        <w:jc w:val="both"/>
        <w:rPr>
          <w:rFonts w:cs="Arial"/>
          <w:sz w:val="22"/>
          <w:szCs w:val="22"/>
        </w:rPr>
      </w:pPr>
      <w:r w:rsidRPr="006B6888">
        <w:rPr>
          <w:rFonts w:cs="Arial"/>
          <w:b/>
          <w:bCs/>
          <w:sz w:val="22"/>
          <w:szCs w:val="22"/>
        </w:rPr>
        <w:t>Segundo:</w:t>
      </w:r>
      <w:r w:rsidRPr="006B6888">
        <w:rPr>
          <w:rFonts w:cs="Arial"/>
          <w:sz w:val="22"/>
          <w:szCs w:val="22"/>
        </w:rPr>
        <w:t xml:space="preserve"> Que por medio del oficio DF-OF-0</w:t>
      </w:r>
      <w:r>
        <w:rPr>
          <w:rFonts w:cs="Arial"/>
          <w:sz w:val="22"/>
          <w:szCs w:val="22"/>
        </w:rPr>
        <w:t>558</w:t>
      </w:r>
      <w:r w:rsidRPr="006B6888">
        <w:rPr>
          <w:rFonts w:cs="Arial"/>
          <w:sz w:val="22"/>
          <w:szCs w:val="22"/>
        </w:rPr>
        <w:t>-201</w:t>
      </w:r>
      <w:r>
        <w:rPr>
          <w:rFonts w:cs="Arial"/>
          <w:sz w:val="22"/>
          <w:szCs w:val="22"/>
        </w:rPr>
        <w:t>9</w:t>
      </w:r>
      <w:r w:rsidRPr="006B6888">
        <w:rPr>
          <w:rFonts w:cs="Arial"/>
          <w:sz w:val="22"/>
          <w:szCs w:val="22"/>
        </w:rPr>
        <w:t xml:space="preserve"> del </w:t>
      </w:r>
      <w:r>
        <w:rPr>
          <w:rFonts w:cs="Arial"/>
          <w:sz w:val="22"/>
          <w:szCs w:val="22"/>
        </w:rPr>
        <w:t>23</w:t>
      </w:r>
      <w:r w:rsidRPr="006B6888">
        <w:rPr>
          <w:rFonts w:cs="Arial"/>
          <w:sz w:val="22"/>
          <w:szCs w:val="22"/>
        </w:rPr>
        <w:t xml:space="preserve"> de </w:t>
      </w:r>
      <w:r>
        <w:rPr>
          <w:rFonts w:cs="Arial"/>
          <w:sz w:val="22"/>
          <w:szCs w:val="22"/>
        </w:rPr>
        <w:t>mayo</w:t>
      </w:r>
      <w:r w:rsidRPr="006B6888">
        <w:rPr>
          <w:rFonts w:cs="Arial"/>
          <w:sz w:val="22"/>
          <w:szCs w:val="22"/>
        </w:rPr>
        <w:t xml:space="preserve"> de 201</w:t>
      </w:r>
      <w:r>
        <w:rPr>
          <w:rFonts w:cs="Arial"/>
          <w:sz w:val="22"/>
          <w:szCs w:val="22"/>
        </w:rPr>
        <w:t>9</w:t>
      </w:r>
      <w:r w:rsidRPr="006B6888">
        <w:rPr>
          <w:rFonts w:cs="Arial"/>
          <w:sz w:val="22"/>
          <w:szCs w:val="22"/>
        </w:rPr>
        <w:t xml:space="preserve"> –el cual es avalado por la Gerencia General con la nota GG-ME-0</w:t>
      </w:r>
      <w:r>
        <w:rPr>
          <w:rFonts w:cs="Arial"/>
          <w:sz w:val="22"/>
          <w:szCs w:val="22"/>
        </w:rPr>
        <w:t>549</w:t>
      </w:r>
      <w:r w:rsidRPr="006B6888">
        <w:rPr>
          <w:rFonts w:cs="Arial"/>
          <w:sz w:val="22"/>
          <w:szCs w:val="22"/>
        </w:rPr>
        <w:t>-201</w:t>
      </w:r>
      <w:r>
        <w:rPr>
          <w:rFonts w:cs="Arial"/>
          <w:sz w:val="22"/>
          <w:szCs w:val="22"/>
        </w:rPr>
        <w:t>9</w:t>
      </w:r>
      <w:r w:rsidRPr="006B6888">
        <w:rPr>
          <w:rFonts w:cs="Arial"/>
          <w:sz w:val="22"/>
          <w:szCs w:val="22"/>
        </w:rPr>
        <w:t>, de esa misma fecha– la Dirección FOSUVI presenta los resultados del estudio efectuado a la solicitud de</w:t>
      </w:r>
      <w:r w:rsidR="004B6680">
        <w:rPr>
          <w:rFonts w:cs="Arial"/>
          <w:sz w:val="22"/>
          <w:szCs w:val="22"/>
        </w:rPr>
        <w:t xml:space="preserve"> </w:t>
      </w:r>
      <w:proofErr w:type="spellStart"/>
      <w:r w:rsidR="004B6680">
        <w:rPr>
          <w:rFonts w:cs="Arial"/>
          <w:sz w:val="22"/>
          <w:szCs w:val="22"/>
        </w:rPr>
        <w:t>Coocique</w:t>
      </w:r>
      <w:proofErr w:type="spellEnd"/>
      <w:r w:rsidR="004B6680">
        <w:rPr>
          <w:rFonts w:cs="Arial"/>
          <w:sz w:val="22"/>
          <w:szCs w:val="22"/>
        </w:rPr>
        <w:t xml:space="preserve"> R.L., </w:t>
      </w:r>
      <w:r w:rsidRPr="006B6888">
        <w:rPr>
          <w:rFonts w:cs="Arial"/>
          <w:sz w:val="22"/>
          <w:szCs w:val="22"/>
        </w:rPr>
        <w:t xml:space="preserve">concluyendo que con base en los argumentos señalados por esa entidad para justificar los plazos requeridos, recomienda </w:t>
      </w:r>
      <w:r w:rsidR="004B6680" w:rsidRPr="00BD3192">
        <w:rPr>
          <w:rFonts w:cs="Arial"/>
          <w:sz w:val="22"/>
          <w:szCs w:val="22"/>
        </w:rPr>
        <w:t xml:space="preserve">aprobar una prórroga </w:t>
      </w:r>
      <w:r w:rsidR="004B6680">
        <w:rPr>
          <w:rFonts w:cs="Arial"/>
          <w:sz w:val="22"/>
          <w:szCs w:val="22"/>
        </w:rPr>
        <w:t xml:space="preserve">de </w:t>
      </w:r>
      <w:r w:rsidR="004B6680" w:rsidRPr="00BD3192">
        <w:rPr>
          <w:rFonts w:cs="Arial"/>
          <w:sz w:val="22"/>
          <w:szCs w:val="22"/>
        </w:rPr>
        <w:t xml:space="preserve">hasta </w:t>
      </w:r>
      <w:r w:rsidR="004B6680">
        <w:rPr>
          <w:rFonts w:cs="Arial"/>
          <w:sz w:val="22"/>
          <w:szCs w:val="22"/>
        </w:rPr>
        <w:t xml:space="preserve">tres meses </w:t>
      </w:r>
      <w:r w:rsidR="004B6680" w:rsidRPr="00BD3192">
        <w:rPr>
          <w:rFonts w:cs="Arial"/>
          <w:sz w:val="22"/>
          <w:szCs w:val="22"/>
        </w:rPr>
        <w:t xml:space="preserve">para </w:t>
      </w:r>
      <w:r w:rsidR="004B6680">
        <w:rPr>
          <w:rFonts w:cs="Arial"/>
          <w:sz w:val="22"/>
          <w:szCs w:val="22"/>
        </w:rPr>
        <w:t>la formalización y entrega de las viviendas pendientes, y</w:t>
      </w:r>
      <w:r w:rsidR="004B6680" w:rsidRPr="00BD3192">
        <w:rPr>
          <w:rFonts w:cs="Arial"/>
          <w:sz w:val="22"/>
          <w:szCs w:val="22"/>
        </w:rPr>
        <w:t xml:space="preserve"> </w:t>
      </w:r>
      <w:r w:rsidR="004B6680">
        <w:rPr>
          <w:rFonts w:cs="Arial"/>
          <w:sz w:val="22"/>
          <w:szCs w:val="22"/>
        </w:rPr>
        <w:t xml:space="preserve">de </w:t>
      </w:r>
      <w:r w:rsidR="004B6680" w:rsidRPr="00BD3192">
        <w:rPr>
          <w:rFonts w:cs="Arial"/>
          <w:sz w:val="22"/>
          <w:szCs w:val="22"/>
        </w:rPr>
        <w:t xml:space="preserve">hasta </w:t>
      </w:r>
      <w:r w:rsidR="004B6680">
        <w:rPr>
          <w:rFonts w:cs="Arial"/>
          <w:sz w:val="22"/>
          <w:szCs w:val="22"/>
        </w:rPr>
        <w:t xml:space="preserve">seis meses </w:t>
      </w:r>
      <w:r w:rsidR="004B6680" w:rsidRPr="00BD3192">
        <w:rPr>
          <w:rFonts w:cs="Arial"/>
          <w:sz w:val="22"/>
          <w:szCs w:val="22"/>
        </w:rPr>
        <w:t xml:space="preserve">para </w:t>
      </w:r>
      <w:r w:rsidR="004B6680">
        <w:rPr>
          <w:rFonts w:cs="Arial"/>
          <w:sz w:val="22"/>
          <w:szCs w:val="22"/>
        </w:rPr>
        <w:t xml:space="preserve">la </w:t>
      </w:r>
      <w:r w:rsidR="0056401B">
        <w:rPr>
          <w:rFonts w:cs="Arial"/>
          <w:sz w:val="22"/>
          <w:szCs w:val="22"/>
        </w:rPr>
        <w:t>presentación</w:t>
      </w:r>
      <w:r w:rsidR="004B6680">
        <w:rPr>
          <w:rFonts w:cs="Arial"/>
          <w:sz w:val="22"/>
          <w:szCs w:val="22"/>
        </w:rPr>
        <w:t xml:space="preserve"> d</w:t>
      </w:r>
      <w:r w:rsidR="004B6680" w:rsidRPr="00BD3192">
        <w:rPr>
          <w:rFonts w:cs="Arial"/>
          <w:sz w:val="22"/>
          <w:szCs w:val="22"/>
        </w:rPr>
        <w:t xml:space="preserve">el cierre </w:t>
      </w:r>
      <w:r w:rsidR="004B6680">
        <w:rPr>
          <w:rFonts w:cs="Arial"/>
          <w:sz w:val="22"/>
          <w:szCs w:val="22"/>
        </w:rPr>
        <w:t xml:space="preserve">técnico y </w:t>
      </w:r>
      <w:r w:rsidR="004B6680" w:rsidRPr="00BD3192">
        <w:rPr>
          <w:rFonts w:cs="Arial"/>
          <w:sz w:val="22"/>
          <w:szCs w:val="22"/>
        </w:rPr>
        <w:t>financiero del proyecto</w:t>
      </w:r>
      <w:r w:rsidRPr="006B6888">
        <w:rPr>
          <w:rFonts w:cs="Arial"/>
          <w:sz w:val="22"/>
          <w:szCs w:val="22"/>
        </w:rPr>
        <w:t>.</w:t>
      </w:r>
    </w:p>
    <w:p w:rsidR="006B6888" w:rsidRPr="006B6888" w:rsidRDefault="006B6888" w:rsidP="006B6888">
      <w:pPr>
        <w:spacing w:line="360" w:lineRule="auto"/>
        <w:jc w:val="both"/>
        <w:rPr>
          <w:rFonts w:cs="Arial"/>
          <w:sz w:val="22"/>
          <w:szCs w:val="22"/>
        </w:rPr>
      </w:pPr>
    </w:p>
    <w:p w:rsidR="0056401B" w:rsidRPr="00BD3192" w:rsidRDefault="0056401B" w:rsidP="0056401B">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Dirección FOSUVI</w:t>
      </w:r>
      <w:r>
        <w:rPr>
          <w:rFonts w:cs="Arial"/>
          <w:sz w:val="22"/>
          <w:szCs w:val="22"/>
        </w:rPr>
        <w:t>,</w:t>
      </w:r>
      <w:r w:rsidRPr="00BD3192">
        <w:rPr>
          <w:rFonts w:cs="Arial"/>
          <w:sz w:val="22"/>
          <w:szCs w:val="22"/>
        </w:rPr>
        <w:t xml:space="preserve"> en los mismos términos planteados en el informe DF-OF-0</w:t>
      </w:r>
      <w:r>
        <w:rPr>
          <w:rFonts w:cs="Arial"/>
          <w:sz w:val="22"/>
          <w:szCs w:val="22"/>
        </w:rPr>
        <w:t>558</w:t>
      </w:r>
      <w:r w:rsidRPr="00BD3192">
        <w:rPr>
          <w:rFonts w:cs="Arial"/>
          <w:sz w:val="22"/>
          <w:szCs w:val="22"/>
        </w:rPr>
        <w:t>-201</w:t>
      </w:r>
      <w:r>
        <w:rPr>
          <w:rFonts w:cs="Arial"/>
          <w:sz w:val="22"/>
          <w:szCs w:val="22"/>
        </w:rPr>
        <w:t>9</w:t>
      </w:r>
      <w:r w:rsidRPr="00BD3192">
        <w:rPr>
          <w:rFonts w:cs="Arial"/>
          <w:sz w:val="22"/>
          <w:szCs w:val="22"/>
        </w:rPr>
        <w:t>.</w:t>
      </w:r>
    </w:p>
    <w:p w:rsidR="006B6888" w:rsidRPr="006B6888" w:rsidRDefault="006B6888" w:rsidP="006B6888">
      <w:pPr>
        <w:spacing w:line="360" w:lineRule="auto"/>
        <w:jc w:val="both"/>
        <w:rPr>
          <w:rFonts w:cs="Arial"/>
          <w:sz w:val="22"/>
          <w:szCs w:val="22"/>
        </w:rPr>
      </w:pPr>
    </w:p>
    <w:p w:rsidR="006B6888" w:rsidRPr="006B6888" w:rsidRDefault="006B6888" w:rsidP="006B6888">
      <w:pPr>
        <w:spacing w:line="360" w:lineRule="auto"/>
        <w:jc w:val="both"/>
        <w:rPr>
          <w:rFonts w:cs="Arial"/>
          <w:b/>
          <w:bCs/>
          <w:sz w:val="22"/>
          <w:szCs w:val="22"/>
        </w:rPr>
      </w:pPr>
      <w:r w:rsidRPr="006B6888">
        <w:rPr>
          <w:rFonts w:cs="Arial"/>
          <w:b/>
          <w:bCs/>
          <w:sz w:val="22"/>
          <w:szCs w:val="22"/>
        </w:rPr>
        <w:t>Por tanto, se acuerda:</w:t>
      </w:r>
    </w:p>
    <w:p w:rsidR="0056401B" w:rsidRDefault="0056401B" w:rsidP="0056401B">
      <w:pPr>
        <w:spacing w:line="360" w:lineRule="auto"/>
        <w:jc w:val="both"/>
        <w:rPr>
          <w:rFonts w:cs="Arial"/>
          <w:sz w:val="22"/>
          <w:szCs w:val="22"/>
        </w:rPr>
      </w:pPr>
      <w:r w:rsidRPr="00BD3192">
        <w:rPr>
          <w:rFonts w:cs="Arial"/>
          <w:sz w:val="22"/>
          <w:szCs w:val="22"/>
        </w:rPr>
        <w:t>Autorizar a</w:t>
      </w:r>
      <w:r>
        <w:rPr>
          <w:rFonts w:cs="Arial"/>
          <w:sz w:val="22"/>
          <w:szCs w:val="22"/>
        </w:rPr>
        <w:t xml:space="preserve"> </w:t>
      </w:r>
      <w:proofErr w:type="spellStart"/>
      <w:r>
        <w:rPr>
          <w:rFonts w:cs="Arial"/>
          <w:sz w:val="22"/>
          <w:szCs w:val="22"/>
        </w:rPr>
        <w:t>Coocique</w:t>
      </w:r>
      <w:proofErr w:type="spellEnd"/>
      <w:r>
        <w:rPr>
          <w:rFonts w:cs="Arial"/>
          <w:sz w:val="22"/>
          <w:szCs w:val="22"/>
        </w:rPr>
        <w:t xml:space="preserve"> R.L.</w:t>
      </w:r>
      <w:r w:rsidRPr="00BD3192">
        <w:rPr>
          <w:rFonts w:cs="Arial"/>
          <w:sz w:val="22"/>
          <w:szCs w:val="22"/>
          <w:lang w:val="es-ES_tradnl"/>
        </w:rPr>
        <w:t xml:space="preserve">, </w:t>
      </w:r>
      <w:r w:rsidRPr="00BD3192">
        <w:rPr>
          <w:rFonts w:cs="Arial"/>
          <w:sz w:val="22"/>
          <w:szCs w:val="22"/>
        </w:rPr>
        <w:t xml:space="preserve">una prórroga </w:t>
      </w:r>
      <w:r>
        <w:rPr>
          <w:rFonts w:cs="Arial"/>
          <w:sz w:val="22"/>
          <w:szCs w:val="22"/>
        </w:rPr>
        <w:t>para la finalización del contrato del</w:t>
      </w:r>
      <w:r w:rsidRPr="00BD3192">
        <w:rPr>
          <w:rFonts w:cs="Arial"/>
          <w:sz w:val="22"/>
          <w:szCs w:val="22"/>
          <w:lang w:val="es-ES_tradnl"/>
        </w:rPr>
        <w:t xml:space="preserve"> </w:t>
      </w:r>
      <w:r w:rsidRPr="00BD3192">
        <w:rPr>
          <w:rFonts w:cs="Arial"/>
          <w:sz w:val="22"/>
          <w:szCs w:val="22"/>
        </w:rPr>
        <w:t xml:space="preserve">proyecto habitacional </w:t>
      </w:r>
      <w:r w:rsidR="00C80BBE">
        <w:rPr>
          <w:rFonts w:cs="Arial"/>
          <w:sz w:val="22"/>
          <w:szCs w:val="22"/>
        </w:rPr>
        <w:t>Los Lirios, en Los Chiles de Alajuela</w:t>
      </w:r>
      <w:r w:rsidRPr="00BD3192">
        <w:rPr>
          <w:rFonts w:cs="Arial"/>
          <w:sz w:val="22"/>
          <w:szCs w:val="22"/>
        </w:rPr>
        <w:t>,</w:t>
      </w:r>
      <w:r>
        <w:rPr>
          <w:rFonts w:cs="Arial"/>
          <w:sz w:val="22"/>
          <w:szCs w:val="22"/>
        </w:rPr>
        <w:t xml:space="preserve"> según las siguientes fechas:</w:t>
      </w:r>
    </w:p>
    <w:p w:rsidR="0056401B" w:rsidRDefault="0056401B" w:rsidP="0056401B">
      <w:pPr>
        <w:spacing w:line="360" w:lineRule="auto"/>
        <w:jc w:val="both"/>
        <w:rPr>
          <w:rFonts w:cs="Arial"/>
          <w:sz w:val="22"/>
          <w:szCs w:val="22"/>
        </w:rPr>
      </w:pPr>
      <w:r>
        <w:rPr>
          <w:rFonts w:cs="Arial"/>
          <w:sz w:val="22"/>
          <w:szCs w:val="22"/>
        </w:rPr>
        <w:t>a) Para la formalización y entrega de las viviendas pendientes: tres meses adicionales</w:t>
      </w:r>
      <w:r w:rsidR="00AC12F2">
        <w:rPr>
          <w:rFonts w:cs="Arial"/>
          <w:sz w:val="22"/>
          <w:szCs w:val="22"/>
        </w:rPr>
        <w:t>,</w:t>
      </w:r>
      <w:r>
        <w:rPr>
          <w:rFonts w:cs="Arial"/>
          <w:sz w:val="22"/>
          <w:szCs w:val="22"/>
        </w:rPr>
        <w:t xml:space="preserve"> a partir de la firma de la adenda al contrato de administración de recursos BANHVI - Entidad Autorizada.</w:t>
      </w:r>
    </w:p>
    <w:p w:rsidR="002B71CC" w:rsidRDefault="0056401B" w:rsidP="002B71CC">
      <w:pPr>
        <w:spacing w:line="360" w:lineRule="auto"/>
        <w:jc w:val="both"/>
        <w:rPr>
          <w:rFonts w:cs="Arial"/>
          <w:sz w:val="22"/>
          <w:szCs w:val="22"/>
        </w:rPr>
      </w:pPr>
      <w:r>
        <w:rPr>
          <w:rFonts w:cs="Arial"/>
          <w:sz w:val="22"/>
          <w:szCs w:val="22"/>
        </w:rPr>
        <w:t>b) P</w:t>
      </w:r>
      <w:r w:rsidRPr="00BD3192">
        <w:rPr>
          <w:rFonts w:cs="Arial"/>
          <w:sz w:val="22"/>
          <w:szCs w:val="22"/>
        </w:rPr>
        <w:t xml:space="preserve">ara la </w:t>
      </w:r>
      <w:r>
        <w:rPr>
          <w:rFonts w:cs="Arial"/>
          <w:sz w:val="22"/>
          <w:szCs w:val="22"/>
        </w:rPr>
        <w:t>entrega del</w:t>
      </w:r>
      <w:r w:rsidRPr="00BD3192">
        <w:rPr>
          <w:rFonts w:cs="Arial"/>
          <w:sz w:val="22"/>
          <w:szCs w:val="22"/>
        </w:rPr>
        <w:t xml:space="preserve"> cierre </w:t>
      </w:r>
      <w:r>
        <w:rPr>
          <w:rFonts w:cs="Arial"/>
          <w:sz w:val="22"/>
          <w:szCs w:val="22"/>
        </w:rPr>
        <w:t xml:space="preserve">técnico y </w:t>
      </w:r>
      <w:r w:rsidRPr="00BD3192">
        <w:rPr>
          <w:rFonts w:cs="Arial"/>
          <w:sz w:val="22"/>
          <w:szCs w:val="22"/>
        </w:rPr>
        <w:t>financiero del proyecto</w:t>
      </w:r>
      <w:r>
        <w:rPr>
          <w:rFonts w:cs="Arial"/>
          <w:sz w:val="22"/>
          <w:szCs w:val="22"/>
        </w:rPr>
        <w:t>: seis meses adicionales</w:t>
      </w:r>
      <w:r w:rsidR="00AC12F2">
        <w:rPr>
          <w:rFonts w:cs="Arial"/>
          <w:sz w:val="22"/>
          <w:szCs w:val="22"/>
        </w:rPr>
        <w:t>,</w:t>
      </w:r>
      <w:r>
        <w:rPr>
          <w:rFonts w:cs="Arial"/>
          <w:sz w:val="22"/>
          <w:szCs w:val="22"/>
        </w:rPr>
        <w:t xml:space="preserve"> a partir de la firma de la adenda al contrato de administración de recursos BANHVI - Entidad Autorizada.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AB067C" w:rsidRPr="00FD0B7A" w:rsidRDefault="00AB067C" w:rsidP="00AB067C">
      <w:pPr>
        <w:spacing w:line="360" w:lineRule="auto"/>
        <w:jc w:val="both"/>
        <w:rPr>
          <w:rFonts w:cs="Arial"/>
          <w:b/>
          <w:sz w:val="22"/>
          <w:szCs w:val="22"/>
        </w:rPr>
      </w:pPr>
      <w:r w:rsidRPr="00FD0B7A">
        <w:rPr>
          <w:rFonts w:cs="Arial"/>
          <w:b/>
          <w:sz w:val="22"/>
          <w:szCs w:val="22"/>
        </w:rPr>
        <w:t>Considerando:</w:t>
      </w:r>
    </w:p>
    <w:p w:rsidR="00AB067C" w:rsidRPr="00BB303F" w:rsidRDefault="00AB067C" w:rsidP="00AB067C">
      <w:pPr>
        <w:spacing w:line="360" w:lineRule="auto"/>
        <w:jc w:val="both"/>
        <w:rPr>
          <w:rFonts w:cs="Arial"/>
          <w:sz w:val="22"/>
          <w:szCs w:val="22"/>
        </w:rPr>
      </w:pPr>
      <w:r w:rsidRPr="00FD0B7A">
        <w:rPr>
          <w:rFonts w:cs="Arial"/>
          <w:b/>
          <w:sz w:val="22"/>
          <w:szCs w:val="22"/>
        </w:rPr>
        <w:t>Primero:</w:t>
      </w:r>
      <w:r>
        <w:rPr>
          <w:rFonts w:cs="Arial"/>
          <w:sz w:val="22"/>
          <w:szCs w:val="22"/>
        </w:rPr>
        <w:t xml:space="preserve"> Que mediante el acuerdo N° </w:t>
      </w:r>
      <w:r w:rsidR="009B7D77">
        <w:rPr>
          <w:rFonts w:cs="Arial"/>
          <w:sz w:val="22"/>
          <w:szCs w:val="22"/>
        </w:rPr>
        <w:t>6</w:t>
      </w:r>
      <w:r>
        <w:rPr>
          <w:rFonts w:cs="Arial"/>
          <w:sz w:val="22"/>
          <w:szCs w:val="22"/>
        </w:rPr>
        <w:t xml:space="preserve"> de la sesión </w:t>
      </w:r>
      <w:r w:rsidR="009B7D77">
        <w:rPr>
          <w:rFonts w:cs="Arial"/>
          <w:sz w:val="22"/>
          <w:szCs w:val="22"/>
        </w:rPr>
        <w:t>32</w:t>
      </w:r>
      <w:r>
        <w:rPr>
          <w:rFonts w:cs="Arial"/>
          <w:sz w:val="22"/>
          <w:szCs w:val="22"/>
        </w:rPr>
        <w:t>-201</w:t>
      </w:r>
      <w:r w:rsidR="009B7D77">
        <w:rPr>
          <w:rFonts w:cs="Arial"/>
          <w:sz w:val="22"/>
          <w:szCs w:val="22"/>
        </w:rPr>
        <w:t>9</w:t>
      </w:r>
      <w:r>
        <w:rPr>
          <w:rFonts w:cs="Arial"/>
          <w:sz w:val="22"/>
          <w:szCs w:val="22"/>
        </w:rPr>
        <w:t xml:space="preserve"> del </w:t>
      </w:r>
      <w:r w:rsidR="009B7D77">
        <w:rPr>
          <w:rFonts w:cs="Arial"/>
          <w:sz w:val="22"/>
          <w:szCs w:val="22"/>
        </w:rPr>
        <w:t>29</w:t>
      </w:r>
      <w:r>
        <w:rPr>
          <w:rFonts w:cs="Arial"/>
          <w:sz w:val="22"/>
          <w:szCs w:val="22"/>
        </w:rPr>
        <w:t xml:space="preserve"> de </w:t>
      </w:r>
      <w:r w:rsidR="009B7D77">
        <w:rPr>
          <w:rFonts w:cs="Arial"/>
          <w:sz w:val="22"/>
          <w:szCs w:val="22"/>
        </w:rPr>
        <w:t>abril</w:t>
      </w:r>
      <w:r>
        <w:rPr>
          <w:rFonts w:cs="Arial"/>
          <w:sz w:val="22"/>
          <w:szCs w:val="22"/>
        </w:rPr>
        <w:t xml:space="preserve"> de 201</w:t>
      </w:r>
      <w:r w:rsidR="009B7D77">
        <w:rPr>
          <w:rFonts w:cs="Arial"/>
          <w:sz w:val="22"/>
          <w:szCs w:val="22"/>
        </w:rPr>
        <w:t>9</w:t>
      </w:r>
      <w:r>
        <w:rPr>
          <w:rFonts w:cs="Arial"/>
          <w:sz w:val="22"/>
          <w:szCs w:val="22"/>
        </w:rPr>
        <w:t xml:space="preserve">, esta </w:t>
      </w:r>
      <w:r w:rsidRPr="00FD0B7A">
        <w:rPr>
          <w:rFonts w:cs="Arial"/>
          <w:sz w:val="22"/>
          <w:szCs w:val="22"/>
        </w:rPr>
        <w:t>Junta Directiva</w:t>
      </w:r>
      <w:r>
        <w:rPr>
          <w:rFonts w:cs="Arial"/>
          <w:sz w:val="22"/>
          <w:szCs w:val="22"/>
        </w:rPr>
        <w:t xml:space="preserve"> otorgó a</w:t>
      </w:r>
      <w:r w:rsidR="009B7D77">
        <w:rPr>
          <w:rFonts w:cs="Arial"/>
          <w:sz w:val="22"/>
          <w:szCs w:val="22"/>
        </w:rPr>
        <w:t xml:space="preserve"> la Mutual Cartago</w:t>
      </w:r>
      <w:r>
        <w:rPr>
          <w:rFonts w:cs="Arial"/>
          <w:sz w:val="22"/>
          <w:szCs w:val="22"/>
        </w:rPr>
        <w:t xml:space="preserve"> </w:t>
      </w:r>
      <w:r w:rsidRPr="00F8781C">
        <w:rPr>
          <w:rFonts w:cs="Arial"/>
          <w:sz w:val="22"/>
          <w:szCs w:val="22"/>
          <w:lang w:val="es-ES_tradnl"/>
        </w:rPr>
        <w:t>de Ahorro y Préstamo</w:t>
      </w:r>
      <w:r>
        <w:rPr>
          <w:rFonts w:cs="Arial"/>
          <w:sz w:val="22"/>
          <w:szCs w:val="22"/>
          <w:lang w:val="es-ES_tradnl"/>
        </w:rPr>
        <w:t xml:space="preserve"> (</w:t>
      </w:r>
      <w:r w:rsidR="009B7D77">
        <w:rPr>
          <w:rFonts w:cs="Arial"/>
          <w:sz w:val="22"/>
          <w:szCs w:val="22"/>
          <w:lang w:val="es-ES_tradnl"/>
        </w:rPr>
        <w:t>MUCAP</w:t>
      </w:r>
      <w:r>
        <w:rPr>
          <w:rFonts w:cs="Arial"/>
          <w:sz w:val="22"/>
          <w:szCs w:val="22"/>
          <w:lang w:val="es-ES_tradnl"/>
        </w:rPr>
        <w:t>)</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sidRPr="00BB303F">
        <w:rPr>
          <w:rFonts w:cs="Arial"/>
          <w:sz w:val="22"/>
          <w:szCs w:val="22"/>
        </w:rPr>
        <w:t>la compra de</w:t>
      </w:r>
      <w:r>
        <w:rPr>
          <w:rFonts w:cs="Arial"/>
          <w:sz w:val="22"/>
          <w:szCs w:val="22"/>
        </w:rPr>
        <w:t>l terreno, el desarrollo de obras de infraestructura y la</w:t>
      </w:r>
      <w:r w:rsidRPr="00BB303F">
        <w:rPr>
          <w:rFonts w:cs="Arial"/>
          <w:sz w:val="22"/>
          <w:szCs w:val="22"/>
        </w:rPr>
        <w:t xml:space="preserve"> construcción de </w:t>
      </w:r>
      <w:r w:rsidR="009B7D77">
        <w:rPr>
          <w:rFonts w:cs="Arial"/>
          <w:sz w:val="22"/>
          <w:szCs w:val="22"/>
        </w:rPr>
        <w:t>160</w:t>
      </w:r>
      <w:r>
        <w:rPr>
          <w:rFonts w:cs="Arial"/>
          <w:sz w:val="22"/>
          <w:szCs w:val="22"/>
        </w:rPr>
        <w:t xml:space="preserve"> </w:t>
      </w:r>
      <w:r w:rsidR="009B7D77">
        <w:rPr>
          <w:rFonts w:cs="Arial"/>
          <w:sz w:val="22"/>
          <w:szCs w:val="22"/>
        </w:rPr>
        <w:t xml:space="preserve">soluciones de vivienda, </w:t>
      </w:r>
      <w:r w:rsidRPr="00BB303F">
        <w:rPr>
          <w:rFonts w:cs="Arial"/>
          <w:sz w:val="22"/>
          <w:szCs w:val="22"/>
        </w:rPr>
        <w:t xml:space="preserve">en el proyecto </w:t>
      </w:r>
      <w:r>
        <w:rPr>
          <w:rFonts w:cs="Arial"/>
          <w:sz w:val="22"/>
          <w:szCs w:val="22"/>
        </w:rPr>
        <w:t>Condominio</w:t>
      </w:r>
      <w:r w:rsidR="009B7D77" w:rsidRPr="00CE3E57">
        <w:rPr>
          <w:rFonts w:cs="Arial"/>
          <w:sz w:val="22"/>
          <w:szCs w:val="22"/>
        </w:rPr>
        <w:t xml:space="preserve"> Torres de la Montaña, ubicado en el distrito Los Guido del cantón de Desamparados, provincia de San José</w:t>
      </w:r>
      <w:r>
        <w:rPr>
          <w:rFonts w:cs="Arial"/>
          <w:sz w:val="22"/>
          <w:szCs w:val="22"/>
        </w:rPr>
        <w:t>.</w:t>
      </w:r>
    </w:p>
    <w:p w:rsidR="00AB067C" w:rsidRDefault="00AB067C" w:rsidP="00AB067C">
      <w:pPr>
        <w:spacing w:line="360" w:lineRule="auto"/>
        <w:jc w:val="both"/>
        <w:rPr>
          <w:rFonts w:cs="Arial"/>
          <w:sz w:val="22"/>
          <w:szCs w:val="22"/>
        </w:rPr>
      </w:pPr>
    </w:p>
    <w:p w:rsidR="00AB067C" w:rsidRDefault="00AB067C" w:rsidP="00AB067C">
      <w:pPr>
        <w:spacing w:line="360" w:lineRule="auto"/>
        <w:jc w:val="both"/>
        <w:rPr>
          <w:rFonts w:cs="Arial"/>
          <w:sz w:val="22"/>
          <w:szCs w:val="22"/>
        </w:rPr>
      </w:pPr>
      <w:r w:rsidRPr="004E44B6">
        <w:rPr>
          <w:rFonts w:cs="Arial"/>
          <w:b/>
          <w:sz w:val="22"/>
          <w:szCs w:val="22"/>
        </w:rPr>
        <w:t>Segundo:</w:t>
      </w:r>
      <w:r>
        <w:rPr>
          <w:rFonts w:cs="Arial"/>
          <w:sz w:val="22"/>
          <w:szCs w:val="22"/>
        </w:rPr>
        <w:t xml:space="preserve"> Que mediante oficio DF-OF-0</w:t>
      </w:r>
      <w:r w:rsidR="009B7D77">
        <w:rPr>
          <w:rFonts w:cs="Arial"/>
          <w:sz w:val="22"/>
          <w:szCs w:val="22"/>
        </w:rPr>
        <w:t>557</w:t>
      </w:r>
      <w:r>
        <w:rPr>
          <w:rFonts w:cs="Arial"/>
          <w:sz w:val="22"/>
          <w:szCs w:val="22"/>
        </w:rPr>
        <w:t xml:space="preserve">-2019 del </w:t>
      </w:r>
      <w:r w:rsidR="009B7D77">
        <w:rPr>
          <w:rFonts w:cs="Arial"/>
          <w:sz w:val="22"/>
          <w:szCs w:val="22"/>
        </w:rPr>
        <w:t>22</w:t>
      </w:r>
      <w:r>
        <w:rPr>
          <w:rFonts w:cs="Arial"/>
          <w:sz w:val="22"/>
          <w:szCs w:val="22"/>
        </w:rPr>
        <w:t xml:space="preserve"> de </w:t>
      </w:r>
      <w:r w:rsidR="009B7D77">
        <w:rPr>
          <w:rFonts w:cs="Arial"/>
          <w:sz w:val="22"/>
          <w:szCs w:val="22"/>
        </w:rPr>
        <w:t>mayo</w:t>
      </w:r>
      <w:r>
        <w:rPr>
          <w:rFonts w:cs="Arial"/>
          <w:sz w:val="22"/>
          <w:szCs w:val="22"/>
        </w:rPr>
        <w:t xml:space="preserve"> de 2019 –el cual es avalado por la </w:t>
      </w:r>
      <w:r w:rsidRPr="00D34330">
        <w:rPr>
          <w:rFonts w:cs="Arial"/>
          <w:sz w:val="22"/>
          <w:szCs w:val="22"/>
        </w:rPr>
        <w:t>Gerencia General</w:t>
      </w:r>
      <w:r>
        <w:rPr>
          <w:rFonts w:cs="Arial"/>
          <w:sz w:val="22"/>
          <w:szCs w:val="22"/>
        </w:rPr>
        <w:t xml:space="preserve"> con la nota GG-ME-0</w:t>
      </w:r>
      <w:r w:rsidR="009B7D77">
        <w:rPr>
          <w:rFonts w:cs="Arial"/>
          <w:sz w:val="22"/>
          <w:szCs w:val="22"/>
        </w:rPr>
        <w:t>548</w:t>
      </w:r>
      <w:r>
        <w:rPr>
          <w:rFonts w:cs="Arial"/>
          <w:sz w:val="22"/>
          <w:szCs w:val="22"/>
        </w:rPr>
        <w:t xml:space="preserve">-2019 del </w:t>
      </w:r>
      <w:r w:rsidR="009B7D77">
        <w:rPr>
          <w:rFonts w:cs="Arial"/>
          <w:sz w:val="22"/>
          <w:szCs w:val="22"/>
        </w:rPr>
        <w:t>2</w:t>
      </w:r>
      <w:r>
        <w:rPr>
          <w:rFonts w:cs="Arial"/>
          <w:sz w:val="22"/>
          <w:szCs w:val="22"/>
        </w:rPr>
        <w:t xml:space="preserve">3 de </w:t>
      </w:r>
      <w:r w:rsidR="009B7D77">
        <w:rPr>
          <w:rFonts w:cs="Arial"/>
          <w:sz w:val="22"/>
          <w:szCs w:val="22"/>
        </w:rPr>
        <w:t>mayo</w:t>
      </w:r>
      <w:r>
        <w:rPr>
          <w:rFonts w:cs="Arial"/>
          <w:sz w:val="22"/>
          <w:szCs w:val="22"/>
        </w:rPr>
        <w:t xml:space="preserve"> del año en curso– la Dirección FOSUVI solicita </w:t>
      </w:r>
      <w:r w:rsidR="009B7D77">
        <w:rPr>
          <w:rFonts w:cs="Arial"/>
          <w:sz w:val="22"/>
          <w:szCs w:val="22"/>
        </w:rPr>
        <w:t>modificar dicho acuerdo, con el fin de incorporar las cláusulas relacionadas con la constitución de un fideicomiso de administración de garantías, las cual se omitieron en el informe DF-OF-0429-2019, que se presentó a este Órgano Colegiado en la sesión 32-2019.</w:t>
      </w:r>
    </w:p>
    <w:p w:rsidR="00AB067C" w:rsidRDefault="00AB067C" w:rsidP="00AB067C">
      <w:pPr>
        <w:spacing w:line="360" w:lineRule="auto"/>
        <w:jc w:val="both"/>
        <w:rPr>
          <w:rFonts w:cs="Arial"/>
          <w:sz w:val="22"/>
          <w:szCs w:val="22"/>
        </w:rPr>
      </w:pPr>
    </w:p>
    <w:p w:rsidR="00AB067C" w:rsidRDefault="00AB067C" w:rsidP="00AB067C">
      <w:pPr>
        <w:spacing w:line="360" w:lineRule="auto"/>
        <w:jc w:val="both"/>
        <w:rPr>
          <w:rFonts w:cs="Arial"/>
          <w:color w:val="000000"/>
          <w:sz w:val="22"/>
          <w:szCs w:val="22"/>
        </w:rPr>
      </w:pPr>
      <w:r>
        <w:rPr>
          <w:rFonts w:cs="Arial"/>
          <w:b/>
          <w:sz w:val="22"/>
          <w:szCs w:val="22"/>
        </w:rPr>
        <w:t>Tercero</w:t>
      </w:r>
      <w:r w:rsidRPr="00FD0B7A">
        <w:rPr>
          <w:rFonts w:cs="Arial"/>
          <w:b/>
          <w:sz w:val="22"/>
          <w:szCs w:val="22"/>
        </w:rPr>
        <w:t>:</w:t>
      </w:r>
      <w:r>
        <w:rPr>
          <w:rFonts w:cs="Arial"/>
          <w:sz w:val="22"/>
          <w:szCs w:val="22"/>
        </w:rPr>
        <w:t xml:space="preserve"> Que esta </w:t>
      </w:r>
      <w:r w:rsidRPr="008A242E">
        <w:rPr>
          <w:rFonts w:cs="Arial"/>
          <w:sz w:val="22"/>
          <w:szCs w:val="22"/>
        </w:rPr>
        <w:t>Junta Directiva</w:t>
      </w:r>
      <w:r>
        <w:rPr>
          <w:rFonts w:cs="Arial"/>
          <w:sz w:val="22"/>
          <w:szCs w:val="22"/>
        </w:rPr>
        <w:t xml:space="preserve"> no encuentra objeción en actuar de la forma que recomienda la </w:t>
      </w:r>
      <w:r w:rsidRPr="008A242E">
        <w:rPr>
          <w:rFonts w:cs="Arial"/>
          <w:color w:val="000000"/>
          <w:sz w:val="22"/>
          <w:szCs w:val="22"/>
        </w:rPr>
        <w:t>Administración</w:t>
      </w:r>
      <w:r>
        <w:rPr>
          <w:rFonts w:cs="Arial"/>
          <w:color w:val="000000"/>
          <w:sz w:val="22"/>
          <w:szCs w:val="22"/>
        </w:rPr>
        <w:t xml:space="preserve"> y, por consiguiente, lo pertinente es modificar el acuerdo</w:t>
      </w:r>
      <w:r w:rsidRPr="00350BD4">
        <w:rPr>
          <w:rFonts w:cs="Arial"/>
          <w:sz w:val="22"/>
          <w:szCs w:val="22"/>
        </w:rPr>
        <w:t xml:space="preserve"> </w:t>
      </w:r>
      <w:r>
        <w:rPr>
          <w:rFonts w:cs="Arial"/>
          <w:sz w:val="22"/>
          <w:szCs w:val="22"/>
        </w:rPr>
        <w:t xml:space="preserve">N° </w:t>
      </w:r>
      <w:r w:rsidR="009B7D77">
        <w:rPr>
          <w:rFonts w:cs="Arial"/>
          <w:sz w:val="22"/>
          <w:szCs w:val="22"/>
        </w:rPr>
        <w:t>6</w:t>
      </w:r>
      <w:r>
        <w:rPr>
          <w:rFonts w:cs="Arial"/>
          <w:sz w:val="22"/>
          <w:szCs w:val="22"/>
        </w:rPr>
        <w:t xml:space="preserve"> de la sesión </w:t>
      </w:r>
      <w:r w:rsidR="009B7D77">
        <w:rPr>
          <w:rFonts w:cs="Arial"/>
          <w:sz w:val="22"/>
          <w:szCs w:val="22"/>
        </w:rPr>
        <w:t>32</w:t>
      </w:r>
      <w:r>
        <w:rPr>
          <w:rFonts w:cs="Arial"/>
          <w:sz w:val="22"/>
          <w:szCs w:val="22"/>
        </w:rPr>
        <w:t>-201</w:t>
      </w:r>
      <w:r w:rsidR="009B7D77">
        <w:rPr>
          <w:rFonts w:cs="Arial"/>
          <w:sz w:val="22"/>
          <w:szCs w:val="22"/>
        </w:rPr>
        <w:t>9</w:t>
      </w:r>
      <w:r>
        <w:rPr>
          <w:rFonts w:cs="Arial"/>
          <w:sz w:val="22"/>
          <w:szCs w:val="22"/>
        </w:rPr>
        <w:t xml:space="preserve">, según lo propuesto </w:t>
      </w:r>
      <w:r w:rsidR="009B7D77">
        <w:rPr>
          <w:rFonts w:cs="Arial"/>
          <w:sz w:val="22"/>
          <w:szCs w:val="22"/>
        </w:rPr>
        <w:t xml:space="preserve">por la Dirección FOSUVI </w:t>
      </w:r>
      <w:r>
        <w:rPr>
          <w:rFonts w:cs="Arial"/>
          <w:sz w:val="22"/>
          <w:szCs w:val="22"/>
        </w:rPr>
        <w:t>en el informe</w:t>
      </w:r>
      <w:r>
        <w:rPr>
          <w:rFonts w:cs="Arial"/>
          <w:color w:val="000000"/>
          <w:sz w:val="22"/>
          <w:szCs w:val="22"/>
        </w:rPr>
        <w:t xml:space="preserve"> </w:t>
      </w:r>
      <w:r>
        <w:rPr>
          <w:rFonts w:cs="Arial"/>
          <w:sz w:val="22"/>
          <w:szCs w:val="22"/>
        </w:rPr>
        <w:t>DF-OF-0</w:t>
      </w:r>
      <w:r w:rsidR="009B7D77">
        <w:rPr>
          <w:rFonts w:cs="Arial"/>
          <w:sz w:val="22"/>
          <w:szCs w:val="22"/>
        </w:rPr>
        <w:t>557</w:t>
      </w:r>
      <w:r>
        <w:rPr>
          <w:rFonts w:cs="Arial"/>
          <w:sz w:val="22"/>
          <w:szCs w:val="22"/>
        </w:rPr>
        <w:t>-2019.</w:t>
      </w:r>
    </w:p>
    <w:p w:rsidR="00AB067C" w:rsidRDefault="00AB067C" w:rsidP="00AB067C">
      <w:pPr>
        <w:spacing w:line="360" w:lineRule="auto"/>
        <w:jc w:val="both"/>
        <w:rPr>
          <w:rFonts w:cs="Arial"/>
          <w:sz w:val="22"/>
          <w:szCs w:val="22"/>
        </w:rPr>
      </w:pPr>
    </w:p>
    <w:p w:rsidR="00AB067C" w:rsidRPr="00FD0B7A" w:rsidRDefault="00AB067C" w:rsidP="00AB067C">
      <w:pPr>
        <w:spacing w:line="360" w:lineRule="auto"/>
        <w:jc w:val="both"/>
        <w:rPr>
          <w:rFonts w:cs="Arial"/>
          <w:b/>
          <w:sz w:val="22"/>
          <w:szCs w:val="22"/>
        </w:rPr>
      </w:pPr>
      <w:r w:rsidRPr="00FD0B7A">
        <w:rPr>
          <w:rFonts w:cs="Arial"/>
          <w:b/>
          <w:sz w:val="22"/>
          <w:szCs w:val="22"/>
        </w:rPr>
        <w:t>Por tanto, se acuerda:</w:t>
      </w:r>
    </w:p>
    <w:p w:rsidR="00AB067C" w:rsidRDefault="002A0F2A" w:rsidP="00AB067C">
      <w:pPr>
        <w:spacing w:line="360" w:lineRule="auto"/>
        <w:jc w:val="both"/>
        <w:rPr>
          <w:rFonts w:cs="Arial"/>
          <w:sz w:val="22"/>
          <w:szCs w:val="22"/>
        </w:rPr>
      </w:pPr>
      <w:r w:rsidRPr="00074BE3">
        <w:rPr>
          <w:rFonts w:cs="Arial"/>
          <w:b/>
          <w:sz w:val="22"/>
          <w:szCs w:val="22"/>
        </w:rPr>
        <w:t>I.-</w:t>
      </w:r>
      <w:r>
        <w:rPr>
          <w:rFonts w:cs="Arial"/>
          <w:sz w:val="22"/>
          <w:szCs w:val="22"/>
        </w:rPr>
        <w:t xml:space="preserve"> </w:t>
      </w:r>
      <w:r w:rsidR="00AB067C">
        <w:rPr>
          <w:rFonts w:cs="Arial"/>
          <w:sz w:val="22"/>
          <w:szCs w:val="22"/>
        </w:rPr>
        <w:t xml:space="preserve">Adicionar los siguientes apartados al acuerdo </w:t>
      </w:r>
      <w:r w:rsidR="00B21357">
        <w:rPr>
          <w:rFonts w:cs="Arial"/>
          <w:sz w:val="22"/>
          <w:szCs w:val="22"/>
        </w:rPr>
        <w:t>N° 6 de la sesión 32-2019 del 29 de abril de 2019</w:t>
      </w:r>
      <w:r w:rsidR="00AB067C">
        <w:rPr>
          <w:rFonts w:cs="Arial"/>
          <w:sz w:val="22"/>
          <w:szCs w:val="22"/>
        </w:rPr>
        <w:t>:</w:t>
      </w:r>
    </w:p>
    <w:p w:rsidR="00AB067C" w:rsidRDefault="00AB067C" w:rsidP="00AB067C">
      <w:pPr>
        <w:spacing w:line="360" w:lineRule="auto"/>
        <w:jc w:val="both"/>
        <w:rPr>
          <w:rFonts w:cs="Arial"/>
          <w:sz w:val="22"/>
          <w:szCs w:val="22"/>
        </w:rPr>
      </w:pPr>
    </w:p>
    <w:p w:rsidR="00AB067C" w:rsidRDefault="00AB067C" w:rsidP="00AB067C">
      <w:pPr>
        <w:spacing w:line="360" w:lineRule="auto"/>
        <w:jc w:val="both"/>
        <w:rPr>
          <w:rFonts w:cs="Arial"/>
          <w:sz w:val="22"/>
          <w:szCs w:val="22"/>
          <w:lang w:val="es-CR"/>
        </w:rPr>
      </w:pPr>
      <w:r>
        <w:rPr>
          <w:rFonts w:cs="Arial"/>
          <w:sz w:val="22"/>
          <w:szCs w:val="22"/>
        </w:rPr>
        <w:t>“</w:t>
      </w:r>
      <w:r>
        <w:rPr>
          <w:rFonts w:cs="Arial"/>
          <w:b/>
          <w:sz w:val="22"/>
          <w:szCs w:val="22"/>
          <w:lang w:val="es-CR"/>
        </w:rPr>
        <w:t>1</w:t>
      </w:r>
      <w:r w:rsidR="00B21357">
        <w:rPr>
          <w:rFonts w:cs="Arial"/>
          <w:b/>
          <w:sz w:val="22"/>
          <w:szCs w:val="22"/>
          <w:lang w:val="es-CR"/>
        </w:rPr>
        <w:t>8</w:t>
      </w:r>
      <w:r w:rsidRPr="0080400A">
        <w:rPr>
          <w:rFonts w:cs="Arial"/>
          <w:b/>
          <w:sz w:val="22"/>
          <w:szCs w:val="22"/>
          <w:lang w:val="es-CR"/>
        </w:rPr>
        <w:t>.</w:t>
      </w:r>
      <w:r>
        <w:rPr>
          <w:rFonts w:cs="Arial"/>
          <w:sz w:val="22"/>
          <w:szCs w:val="22"/>
          <w:lang w:val="es-CR"/>
        </w:rPr>
        <w:t xml:space="preserve"> </w:t>
      </w:r>
      <w:r w:rsidRPr="003E3057">
        <w:rPr>
          <w:rFonts w:cs="Arial"/>
          <w:sz w:val="22"/>
          <w:szCs w:val="22"/>
          <w:lang w:val="es-CR"/>
        </w:rPr>
        <w:t>El giro de los recursos a la empresa Constructora-Desarrolladora</w:t>
      </w:r>
      <w:r>
        <w:rPr>
          <w:rFonts w:cs="Arial"/>
          <w:sz w:val="22"/>
          <w:szCs w:val="22"/>
          <w:lang w:val="es-CR"/>
        </w:rPr>
        <w:t>,</w:t>
      </w:r>
      <w:r w:rsidRPr="003E3057">
        <w:rPr>
          <w:rFonts w:cs="Arial"/>
          <w:sz w:val="22"/>
          <w:szCs w:val="22"/>
          <w:lang w:val="es-CR"/>
        </w:rPr>
        <w:t xml:space="preserve"> queda sujeto a la</w:t>
      </w:r>
      <w:r>
        <w:rPr>
          <w:rFonts w:cs="Arial"/>
          <w:sz w:val="22"/>
          <w:szCs w:val="22"/>
          <w:lang w:val="es-CR"/>
        </w:rPr>
        <w:t xml:space="preserve"> </w:t>
      </w:r>
      <w:r w:rsidRPr="003E3057">
        <w:rPr>
          <w:rFonts w:cs="Arial"/>
          <w:sz w:val="22"/>
          <w:szCs w:val="22"/>
          <w:lang w:val="es-CR"/>
        </w:rPr>
        <w:t>constitución de un fideicomiso irrevocable de administración de garantías, donde se</w:t>
      </w:r>
      <w:r>
        <w:rPr>
          <w:rFonts w:cs="Arial"/>
          <w:sz w:val="22"/>
          <w:szCs w:val="22"/>
          <w:lang w:val="es-CR"/>
        </w:rPr>
        <w:t xml:space="preserve"> </w:t>
      </w:r>
      <w:r w:rsidRPr="003E3057">
        <w:rPr>
          <w:rFonts w:cs="Arial"/>
          <w:sz w:val="22"/>
          <w:szCs w:val="22"/>
          <w:lang w:val="es-CR"/>
        </w:rPr>
        <w:t>en</w:t>
      </w:r>
      <w:r>
        <w:rPr>
          <w:rFonts w:cs="Arial"/>
          <w:sz w:val="22"/>
          <w:szCs w:val="22"/>
          <w:lang w:val="es-CR"/>
        </w:rPr>
        <w:t xml:space="preserve">tregará el inmueble folio real </w:t>
      </w:r>
      <w:r w:rsidR="00093CD1">
        <w:rPr>
          <w:rFonts w:cs="Arial"/>
          <w:sz w:val="22"/>
          <w:szCs w:val="22"/>
          <w:lang w:val="es-CR"/>
        </w:rPr>
        <w:t>1</w:t>
      </w:r>
      <w:r w:rsidRPr="003E3057">
        <w:rPr>
          <w:rFonts w:cs="Arial"/>
          <w:sz w:val="22"/>
          <w:szCs w:val="22"/>
          <w:lang w:val="es-CR"/>
        </w:rPr>
        <w:t>-</w:t>
      </w:r>
      <w:r w:rsidR="00093CD1">
        <w:rPr>
          <w:rFonts w:cs="Arial"/>
          <w:sz w:val="22"/>
          <w:szCs w:val="22"/>
          <w:lang w:val="es-CR"/>
        </w:rPr>
        <w:t>671754</w:t>
      </w:r>
      <w:r>
        <w:rPr>
          <w:rFonts w:cs="Arial"/>
          <w:sz w:val="22"/>
          <w:szCs w:val="22"/>
          <w:lang w:val="es-CR"/>
        </w:rPr>
        <w:t>-00</w:t>
      </w:r>
      <w:r w:rsidRPr="003E3057">
        <w:rPr>
          <w:rFonts w:cs="Arial"/>
          <w:sz w:val="22"/>
          <w:szCs w:val="22"/>
          <w:lang w:val="es-CR"/>
        </w:rPr>
        <w:t>0</w:t>
      </w:r>
      <w:r w:rsidR="00093CD1">
        <w:rPr>
          <w:rFonts w:cs="Arial"/>
          <w:sz w:val="22"/>
          <w:szCs w:val="22"/>
          <w:lang w:val="es-CR"/>
        </w:rPr>
        <w:t xml:space="preserve"> y Plano Catastro SJ-1875455-2016, </w:t>
      </w:r>
      <w:r w:rsidRPr="003E3057">
        <w:rPr>
          <w:rFonts w:cs="Arial"/>
          <w:sz w:val="22"/>
          <w:szCs w:val="22"/>
          <w:lang w:val="es-CR"/>
        </w:rPr>
        <w:t>en el cual las partes serán:</w:t>
      </w:r>
    </w:p>
    <w:p w:rsidR="00AB067C" w:rsidRPr="00D5494B" w:rsidRDefault="00AB067C" w:rsidP="00AB067C">
      <w:pPr>
        <w:spacing w:line="360" w:lineRule="auto"/>
        <w:jc w:val="both"/>
        <w:rPr>
          <w:rFonts w:cs="Arial"/>
          <w:sz w:val="22"/>
          <w:szCs w:val="22"/>
          <w:lang w:val="es-ES_tradnl"/>
        </w:rPr>
      </w:pPr>
      <w:r>
        <w:rPr>
          <w:rFonts w:cs="Arial"/>
          <w:sz w:val="22"/>
          <w:szCs w:val="22"/>
        </w:rPr>
        <w:t xml:space="preserve">a) </w:t>
      </w:r>
      <w:r w:rsidRPr="00D5494B">
        <w:rPr>
          <w:rFonts w:cs="Arial"/>
          <w:sz w:val="22"/>
          <w:szCs w:val="22"/>
        </w:rPr>
        <w:t>Fiduciario</w:t>
      </w:r>
      <w:r>
        <w:rPr>
          <w:rFonts w:cs="Arial"/>
          <w:sz w:val="22"/>
          <w:szCs w:val="22"/>
        </w:rPr>
        <w:t>:</w:t>
      </w:r>
      <w:r w:rsidRPr="00D5494B">
        <w:rPr>
          <w:rFonts w:cs="Arial"/>
          <w:sz w:val="22"/>
          <w:szCs w:val="22"/>
        </w:rPr>
        <w:t xml:space="preserve"> </w:t>
      </w:r>
      <w:r>
        <w:rPr>
          <w:rFonts w:cs="Arial"/>
          <w:sz w:val="22"/>
          <w:szCs w:val="22"/>
        </w:rPr>
        <w:t xml:space="preserve">Banco </w:t>
      </w:r>
      <w:proofErr w:type="spellStart"/>
      <w:r>
        <w:rPr>
          <w:rFonts w:cs="Arial"/>
          <w:sz w:val="22"/>
          <w:szCs w:val="22"/>
        </w:rPr>
        <w:t>Improsa</w:t>
      </w:r>
      <w:proofErr w:type="spellEnd"/>
      <w:r w:rsidR="00093CD1">
        <w:rPr>
          <w:rFonts w:cs="Arial"/>
          <w:sz w:val="22"/>
          <w:szCs w:val="22"/>
        </w:rPr>
        <w:t xml:space="preserve"> S.A.</w:t>
      </w:r>
    </w:p>
    <w:p w:rsidR="00AB067C" w:rsidRPr="00D5494B" w:rsidRDefault="00AB067C" w:rsidP="00AB067C">
      <w:pPr>
        <w:spacing w:line="360" w:lineRule="auto"/>
        <w:jc w:val="both"/>
        <w:rPr>
          <w:rFonts w:cs="Arial"/>
          <w:sz w:val="22"/>
          <w:szCs w:val="22"/>
        </w:rPr>
      </w:pPr>
      <w:r>
        <w:rPr>
          <w:rFonts w:cs="Arial"/>
          <w:sz w:val="22"/>
          <w:szCs w:val="22"/>
          <w:lang w:val="es-ES_tradnl"/>
        </w:rPr>
        <w:t xml:space="preserve">b) </w:t>
      </w:r>
      <w:r w:rsidRPr="00D5494B">
        <w:rPr>
          <w:rFonts w:cs="Arial"/>
          <w:sz w:val="22"/>
          <w:szCs w:val="22"/>
        </w:rPr>
        <w:t>Fideicomitente</w:t>
      </w:r>
      <w:r>
        <w:rPr>
          <w:rFonts w:cs="Arial"/>
          <w:sz w:val="22"/>
          <w:szCs w:val="22"/>
        </w:rPr>
        <w:t>:</w:t>
      </w:r>
      <w:r w:rsidRPr="00D5494B">
        <w:rPr>
          <w:rFonts w:cs="Arial"/>
          <w:sz w:val="22"/>
          <w:szCs w:val="22"/>
        </w:rPr>
        <w:t xml:space="preserve"> </w:t>
      </w:r>
      <w:r>
        <w:rPr>
          <w:rFonts w:cs="Arial"/>
          <w:sz w:val="22"/>
          <w:szCs w:val="22"/>
        </w:rPr>
        <w:t>Fundación Promotora de Vivienda</w:t>
      </w:r>
      <w:r w:rsidR="00A71484">
        <w:rPr>
          <w:rFonts w:cs="Arial"/>
          <w:sz w:val="22"/>
          <w:szCs w:val="22"/>
        </w:rPr>
        <w:t xml:space="preserve"> (FUPROVI)</w:t>
      </w:r>
      <w:r>
        <w:rPr>
          <w:rFonts w:cs="Arial"/>
          <w:sz w:val="22"/>
          <w:szCs w:val="22"/>
        </w:rPr>
        <w:t>, cédula jurídica 3-006-087199.</w:t>
      </w:r>
    </w:p>
    <w:p w:rsidR="00AB067C" w:rsidRPr="00D5494B" w:rsidRDefault="00AB067C" w:rsidP="00AB067C">
      <w:pPr>
        <w:spacing w:line="360" w:lineRule="auto"/>
        <w:jc w:val="both"/>
        <w:rPr>
          <w:rFonts w:cs="Arial"/>
          <w:sz w:val="22"/>
          <w:szCs w:val="22"/>
        </w:rPr>
      </w:pPr>
      <w:r>
        <w:rPr>
          <w:rFonts w:cs="Arial"/>
          <w:sz w:val="22"/>
          <w:szCs w:val="22"/>
        </w:rPr>
        <w:t xml:space="preserve">c) </w:t>
      </w:r>
      <w:r w:rsidRPr="00D5494B">
        <w:rPr>
          <w:rFonts w:cs="Arial"/>
          <w:sz w:val="22"/>
          <w:szCs w:val="22"/>
        </w:rPr>
        <w:t>Fideicomisario primario</w:t>
      </w:r>
      <w:r>
        <w:rPr>
          <w:rFonts w:cs="Arial"/>
          <w:sz w:val="22"/>
          <w:szCs w:val="22"/>
        </w:rPr>
        <w:t>:</w:t>
      </w:r>
      <w:r w:rsidRPr="00D5494B">
        <w:rPr>
          <w:rFonts w:cs="Arial"/>
          <w:sz w:val="22"/>
          <w:szCs w:val="22"/>
        </w:rPr>
        <w:t xml:space="preserve"> Banco Hipotecario de la Vivienda.</w:t>
      </w:r>
    </w:p>
    <w:p w:rsidR="00AB067C" w:rsidRPr="00D5494B" w:rsidRDefault="00AB067C" w:rsidP="00AB067C">
      <w:pPr>
        <w:spacing w:line="360" w:lineRule="auto"/>
        <w:jc w:val="both"/>
        <w:rPr>
          <w:rFonts w:cs="Arial"/>
          <w:sz w:val="22"/>
          <w:szCs w:val="22"/>
        </w:rPr>
      </w:pPr>
      <w:r>
        <w:rPr>
          <w:rFonts w:cs="Arial"/>
          <w:sz w:val="22"/>
          <w:szCs w:val="22"/>
        </w:rPr>
        <w:t xml:space="preserve">d) </w:t>
      </w:r>
      <w:r w:rsidRPr="00D5494B">
        <w:rPr>
          <w:rFonts w:cs="Arial"/>
          <w:sz w:val="22"/>
          <w:szCs w:val="22"/>
        </w:rPr>
        <w:t>Fideicomisario secundario</w:t>
      </w:r>
      <w:r>
        <w:rPr>
          <w:rFonts w:cs="Arial"/>
          <w:sz w:val="22"/>
          <w:szCs w:val="22"/>
        </w:rPr>
        <w:t>:</w:t>
      </w:r>
      <w:r w:rsidRPr="00D5494B">
        <w:rPr>
          <w:rFonts w:cs="Arial"/>
          <w:sz w:val="22"/>
          <w:szCs w:val="22"/>
        </w:rPr>
        <w:t xml:space="preserve"> Familias beneficiarias, siempre y cuando se encuentren en las listas aprobadas por el BANHVI, reúnan y sigan reuniendo los requisitos del </w:t>
      </w:r>
      <w:r>
        <w:rPr>
          <w:rFonts w:cs="Arial"/>
          <w:sz w:val="22"/>
          <w:szCs w:val="22"/>
        </w:rPr>
        <w:t>artículo</w:t>
      </w:r>
      <w:r w:rsidRPr="00D5494B">
        <w:rPr>
          <w:rFonts w:cs="Arial"/>
          <w:sz w:val="22"/>
          <w:szCs w:val="22"/>
        </w:rPr>
        <w:t xml:space="preserve"> 59 de</w:t>
      </w:r>
      <w:r>
        <w:rPr>
          <w:rFonts w:cs="Arial"/>
          <w:sz w:val="22"/>
          <w:szCs w:val="22"/>
        </w:rPr>
        <w:t xml:space="preserve"> la Ley del </w:t>
      </w:r>
      <w:r w:rsidRPr="0016011D">
        <w:rPr>
          <w:rFonts w:cs="Arial"/>
          <w:sz w:val="22"/>
          <w:szCs w:val="22"/>
        </w:rPr>
        <w:t>Sistema Financiero Nacional para la Vivienda</w:t>
      </w:r>
      <w:r>
        <w:rPr>
          <w:rFonts w:cs="Arial"/>
          <w:sz w:val="22"/>
          <w:szCs w:val="22"/>
        </w:rPr>
        <w:t xml:space="preserve">, </w:t>
      </w:r>
      <w:r w:rsidRPr="00D5494B">
        <w:rPr>
          <w:rFonts w:cs="Arial"/>
          <w:sz w:val="22"/>
          <w:szCs w:val="22"/>
        </w:rPr>
        <w:t xml:space="preserve">para optar por </w:t>
      </w:r>
      <w:r>
        <w:rPr>
          <w:rFonts w:cs="Arial"/>
          <w:sz w:val="22"/>
          <w:szCs w:val="22"/>
        </w:rPr>
        <w:t>el B</w:t>
      </w:r>
      <w:r w:rsidRPr="00D5494B">
        <w:rPr>
          <w:rFonts w:cs="Arial"/>
          <w:sz w:val="22"/>
          <w:szCs w:val="22"/>
        </w:rPr>
        <w:t xml:space="preserve">ono </w:t>
      </w:r>
      <w:r>
        <w:rPr>
          <w:rFonts w:cs="Arial"/>
          <w:sz w:val="22"/>
          <w:szCs w:val="22"/>
        </w:rPr>
        <w:t>F</w:t>
      </w:r>
      <w:r w:rsidRPr="00D5494B">
        <w:rPr>
          <w:rFonts w:cs="Arial"/>
          <w:sz w:val="22"/>
          <w:szCs w:val="22"/>
        </w:rPr>
        <w:t xml:space="preserve">amiliar de </w:t>
      </w:r>
      <w:r>
        <w:rPr>
          <w:rFonts w:cs="Arial"/>
          <w:sz w:val="22"/>
          <w:szCs w:val="22"/>
        </w:rPr>
        <w:t>V</w:t>
      </w:r>
      <w:r w:rsidRPr="00D5494B">
        <w:rPr>
          <w:rFonts w:cs="Arial"/>
          <w:sz w:val="22"/>
          <w:szCs w:val="22"/>
        </w:rPr>
        <w:t>ivienda al momento de la formalización.</w:t>
      </w:r>
    </w:p>
    <w:p w:rsidR="00AB067C" w:rsidRDefault="00AB067C" w:rsidP="00AB067C">
      <w:pPr>
        <w:spacing w:line="360" w:lineRule="auto"/>
        <w:jc w:val="both"/>
        <w:rPr>
          <w:rFonts w:cs="Arial"/>
          <w:sz w:val="22"/>
          <w:szCs w:val="22"/>
        </w:rPr>
      </w:pPr>
    </w:p>
    <w:p w:rsidR="00AB067C" w:rsidRPr="00AE69C7" w:rsidRDefault="00B21357" w:rsidP="00AB067C">
      <w:pPr>
        <w:spacing w:line="360" w:lineRule="auto"/>
        <w:jc w:val="both"/>
        <w:rPr>
          <w:rFonts w:cs="Arial"/>
          <w:sz w:val="22"/>
          <w:szCs w:val="22"/>
        </w:rPr>
      </w:pPr>
      <w:r>
        <w:rPr>
          <w:rFonts w:cs="Arial"/>
          <w:b/>
          <w:sz w:val="22"/>
          <w:szCs w:val="22"/>
        </w:rPr>
        <w:t>19</w:t>
      </w:r>
      <w:r w:rsidR="00AB067C" w:rsidRPr="00AE69C7">
        <w:rPr>
          <w:rFonts w:cs="Arial"/>
          <w:b/>
          <w:sz w:val="22"/>
          <w:szCs w:val="22"/>
        </w:rPr>
        <w:t>.</w:t>
      </w:r>
      <w:r w:rsidR="00AB067C" w:rsidRPr="00AE69C7">
        <w:rPr>
          <w:rFonts w:cs="Arial"/>
          <w:sz w:val="22"/>
          <w:szCs w:val="22"/>
        </w:rPr>
        <w:t xml:space="preserve"> Todos los honorarios y comisiones que devengue el contrato de fideicomiso de administración, serán cubiertos en su totalidad por el Constructor-Desarrollador del proyecto en mención, ya que el BANHVI no financiará ningún monto para este fin.</w:t>
      </w:r>
    </w:p>
    <w:p w:rsidR="00AB067C" w:rsidRPr="00AE69C7" w:rsidRDefault="00AB067C" w:rsidP="00AB067C">
      <w:pPr>
        <w:spacing w:line="360" w:lineRule="auto"/>
        <w:jc w:val="both"/>
        <w:rPr>
          <w:rFonts w:cs="Arial"/>
          <w:color w:val="000000"/>
          <w:sz w:val="22"/>
          <w:szCs w:val="22"/>
        </w:rPr>
      </w:pPr>
    </w:p>
    <w:p w:rsidR="00AB067C" w:rsidRPr="00AE69C7" w:rsidRDefault="00AB067C" w:rsidP="00AB067C">
      <w:pPr>
        <w:spacing w:line="360" w:lineRule="auto"/>
        <w:jc w:val="both"/>
        <w:rPr>
          <w:rFonts w:cs="Arial"/>
          <w:sz w:val="22"/>
          <w:szCs w:val="22"/>
        </w:rPr>
      </w:pPr>
      <w:r>
        <w:rPr>
          <w:rFonts w:cs="Arial"/>
          <w:b/>
          <w:sz w:val="22"/>
          <w:szCs w:val="22"/>
        </w:rPr>
        <w:t>2</w:t>
      </w:r>
      <w:r w:rsidR="00B21357">
        <w:rPr>
          <w:rFonts w:cs="Arial"/>
          <w:b/>
          <w:sz w:val="22"/>
          <w:szCs w:val="22"/>
        </w:rPr>
        <w:t>0</w:t>
      </w:r>
      <w:r w:rsidRPr="00AE69C7">
        <w:rPr>
          <w:rFonts w:cs="Arial"/>
          <w:b/>
          <w:sz w:val="22"/>
          <w:szCs w:val="22"/>
        </w:rPr>
        <w:t>.</w:t>
      </w:r>
      <w:r w:rsidRPr="00AE69C7">
        <w:rPr>
          <w:rFonts w:cs="Arial"/>
          <w:sz w:val="22"/>
          <w:szCs w:val="22"/>
        </w:rPr>
        <w:t xml:space="preserve"> Será responsabilidad de la entidad autorizada, velar porque en el acto de la constitución del fideicomiso de administración con las partes mencionadas en el apartado </w:t>
      </w:r>
      <w:r>
        <w:rPr>
          <w:rFonts w:cs="Arial"/>
          <w:sz w:val="22"/>
          <w:szCs w:val="22"/>
        </w:rPr>
        <w:t>1</w:t>
      </w:r>
      <w:r w:rsidR="00A71484">
        <w:rPr>
          <w:rFonts w:cs="Arial"/>
          <w:sz w:val="22"/>
          <w:szCs w:val="22"/>
        </w:rPr>
        <w:t>8</w:t>
      </w:r>
      <w:r w:rsidRPr="00710433">
        <w:rPr>
          <w:rFonts w:cs="Arial"/>
          <w:sz w:val="22"/>
          <w:szCs w:val="22"/>
        </w:rPr>
        <w:t xml:space="preserve"> anterior</w:t>
      </w:r>
      <w:r w:rsidRPr="00AE69C7">
        <w:rPr>
          <w:rFonts w:cs="Arial"/>
          <w:sz w:val="22"/>
          <w:szCs w:val="22"/>
        </w:rPr>
        <w:t>, los bienes inmuebles se encuentren libres de gravámenes hipotecarios y anotaciones.</w:t>
      </w:r>
      <w:r w:rsidR="002A0F2A">
        <w:rPr>
          <w:rFonts w:cs="Arial"/>
          <w:sz w:val="22"/>
          <w:szCs w:val="22"/>
        </w:rPr>
        <w:t>”</w:t>
      </w:r>
    </w:p>
    <w:p w:rsidR="00AB067C" w:rsidRDefault="00AB067C" w:rsidP="00AB067C">
      <w:pPr>
        <w:spacing w:line="360" w:lineRule="auto"/>
        <w:jc w:val="both"/>
        <w:rPr>
          <w:rFonts w:cs="Arial"/>
          <w:sz w:val="22"/>
          <w:szCs w:val="22"/>
        </w:rPr>
      </w:pPr>
    </w:p>
    <w:p w:rsidR="002B71CC" w:rsidRDefault="002A0F2A" w:rsidP="002B71CC">
      <w:pPr>
        <w:spacing w:line="360" w:lineRule="auto"/>
        <w:jc w:val="both"/>
        <w:rPr>
          <w:rFonts w:cs="Arial"/>
          <w:sz w:val="22"/>
          <w:szCs w:val="22"/>
        </w:rPr>
      </w:pPr>
      <w:r>
        <w:rPr>
          <w:rFonts w:cs="Arial"/>
          <w:b/>
          <w:sz w:val="22"/>
          <w:szCs w:val="22"/>
        </w:rPr>
        <w:t>I</w:t>
      </w:r>
      <w:r w:rsidR="00AB067C" w:rsidRPr="00074BE3">
        <w:rPr>
          <w:rFonts w:cs="Arial"/>
          <w:b/>
          <w:sz w:val="22"/>
          <w:szCs w:val="22"/>
        </w:rPr>
        <w:t>I.-</w:t>
      </w:r>
      <w:r w:rsidR="00AB067C">
        <w:rPr>
          <w:rFonts w:cs="Arial"/>
          <w:sz w:val="22"/>
          <w:szCs w:val="22"/>
        </w:rPr>
        <w:t xml:space="preserve"> Las anteriores disposiciones deberán incorporarse al respectivo contrato de administración de recursos. Se mantienen invariables las demás condiciones del referido acuerdo </w:t>
      </w:r>
      <w:r>
        <w:rPr>
          <w:rFonts w:cs="Arial"/>
          <w:sz w:val="22"/>
          <w:szCs w:val="22"/>
        </w:rPr>
        <w:t>N° 6 de la sesión 32-2019</w:t>
      </w:r>
      <w:r w:rsidR="00AB067C">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884CE0" w:rsidRPr="00FD0B7A" w:rsidRDefault="00884CE0" w:rsidP="00884CE0">
      <w:pPr>
        <w:spacing w:line="360" w:lineRule="auto"/>
        <w:jc w:val="both"/>
        <w:rPr>
          <w:rFonts w:cs="Arial"/>
          <w:b/>
          <w:sz w:val="22"/>
          <w:szCs w:val="22"/>
        </w:rPr>
      </w:pPr>
      <w:r w:rsidRPr="00FD0B7A">
        <w:rPr>
          <w:rFonts w:cs="Arial"/>
          <w:b/>
          <w:sz w:val="22"/>
          <w:szCs w:val="22"/>
        </w:rPr>
        <w:t>Considerando:</w:t>
      </w:r>
    </w:p>
    <w:p w:rsidR="00884CE0" w:rsidRPr="00BB303F" w:rsidRDefault="00884CE0" w:rsidP="00884CE0">
      <w:pPr>
        <w:spacing w:line="360" w:lineRule="auto"/>
        <w:jc w:val="both"/>
        <w:rPr>
          <w:rFonts w:cs="Arial"/>
          <w:sz w:val="22"/>
          <w:szCs w:val="22"/>
        </w:rPr>
      </w:pPr>
      <w:r w:rsidRPr="00FD0B7A">
        <w:rPr>
          <w:rFonts w:cs="Arial"/>
          <w:b/>
          <w:sz w:val="22"/>
          <w:szCs w:val="22"/>
        </w:rPr>
        <w:t>Primero:</w:t>
      </w:r>
      <w:r>
        <w:rPr>
          <w:rFonts w:cs="Arial"/>
          <w:sz w:val="22"/>
          <w:szCs w:val="22"/>
        </w:rPr>
        <w:t xml:space="preserve"> Que mediante el acuerdo N° 7 de la sesión 32-2019 del 29 de abril de 2019, esta </w:t>
      </w:r>
      <w:r w:rsidRPr="00FD0B7A">
        <w:rPr>
          <w:rFonts w:cs="Arial"/>
          <w:sz w:val="22"/>
          <w:szCs w:val="22"/>
        </w:rPr>
        <w:t>Junta Directiva</w:t>
      </w:r>
      <w:r>
        <w:rPr>
          <w:rFonts w:cs="Arial"/>
          <w:sz w:val="22"/>
          <w:szCs w:val="22"/>
        </w:rPr>
        <w:t xml:space="preserve"> otorgó a la Fundación para la Vivienda Rural Costa Rica – Canadá</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sidRPr="00BB303F">
        <w:rPr>
          <w:rFonts w:cs="Arial"/>
          <w:sz w:val="22"/>
          <w:szCs w:val="22"/>
        </w:rPr>
        <w:t>la compra de</w:t>
      </w:r>
      <w:r>
        <w:rPr>
          <w:rFonts w:cs="Arial"/>
          <w:sz w:val="22"/>
          <w:szCs w:val="22"/>
        </w:rPr>
        <w:t>l terreno, el desarrollo de obras de infraestructura y la</w:t>
      </w:r>
      <w:r w:rsidRPr="00BB303F">
        <w:rPr>
          <w:rFonts w:cs="Arial"/>
          <w:sz w:val="22"/>
          <w:szCs w:val="22"/>
        </w:rPr>
        <w:t xml:space="preserve"> construcción de </w:t>
      </w:r>
      <w:r>
        <w:rPr>
          <w:rFonts w:cs="Arial"/>
          <w:sz w:val="22"/>
          <w:szCs w:val="22"/>
        </w:rPr>
        <w:t xml:space="preserve">95 soluciones de vivienda, </w:t>
      </w:r>
      <w:r w:rsidRPr="00BB303F">
        <w:rPr>
          <w:rFonts w:cs="Arial"/>
          <w:sz w:val="22"/>
          <w:szCs w:val="22"/>
        </w:rPr>
        <w:t xml:space="preserve">en el proyecto </w:t>
      </w:r>
      <w:r>
        <w:rPr>
          <w:rFonts w:cs="Arial"/>
          <w:sz w:val="22"/>
          <w:szCs w:val="22"/>
        </w:rPr>
        <w:t>habitacional Don Sergio II</w:t>
      </w:r>
      <w:r w:rsidRPr="00CE3E57">
        <w:rPr>
          <w:rFonts w:cs="Arial"/>
          <w:sz w:val="22"/>
          <w:szCs w:val="22"/>
        </w:rPr>
        <w:t xml:space="preserve">, ubicado en el distrito </w:t>
      </w:r>
      <w:r>
        <w:rPr>
          <w:rFonts w:cs="Arial"/>
          <w:sz w:val="22"/>
          <w:szCs w:val="22"/>
        </w:rPr>
        <w:t>Horquetas</w:t>
      </w:r>
      <w:r w:rsidRPr="00CE3E57">
        <w:rPr>
          <w:rFonts w:cs="Arial"/>
          <w:sz w:val="22"/>
          <w:szCs w:val="22"/>
        </w:rPr>
        <w:t xml:space="preserve"> del cantón de </w:t>
      </w:r>
      <w:r>
        <w:rPr>
          <w:rFonts w:cs="Arial"/>
          <w:sz w:val="22"/>
          <w:szCs w:val="22"/>
        </w:rPr>
        <w:t>Sarapiquí</w:t>
      </w:r>
      <w:r w:rsidRPr="00CE3E57">
        <w:rPr>
          <w:rFonts w:cs="Arial"/>
          <w:sz w:val="22"/>
          <w:szCs w:val="22"/>
        </w:rPr>
        <w:t xml:space="preserve">, provincia de </w:t>
      </w:r>
      <w:r>
        <w:rPr>
          <w:rFonts w:cs="Arial"/>
          <w:sz w:val="22"/>
          <w:szCs w:val="22"/>
        </w:rPr>
        <w:t>Heredia.</w:t>
      </w:r>
    </w:p>
    <w:p w:rsidR="00884CE0" w:rsidRDefault="00884CE0" w:rsidP="00884CE0">
      <w:pPr>
        <w:spacing w:line="360" w:lineRule="auto"/>
        <w:jc w:val="both"/>
        <w:rPr>
          <w:rFonts w:cs="Arial"/>
          <w:sz w:val="22"/>
          <w:szCs w:val="22"/>
        </w:rPr>
      </w:pPr>
    </w:p>
    <w:p w:rsidR="00884CE0" w:rsidRDefault="00884CE0" w:rsidP="00884CE0">
      <w:pPr>
        <w:spacing w:line="360" w:lineRule="auto"/>
        <w:jc w:val="both"/>
        <w:rPr>
          <w:rFonts w:cs="Arial"/>
          <w:sz w:val="22"/>
          <w:szCs w:val="22"/>
        </w:rPr>
      </w:pPr>
      <w:r w:rsidRPr="004E44B6">
        <w:rPr>
          <w:rFonts w:cs="Arial"/>
          <w:b/>
          <w:sz w:val="22"/>
          <w:szCs w:val="22"/>
        </w:rPr>
        <w:t>Segundo:</w:t>
      </w:r>
      <w:r>
        <w:rPr>
          <w:rFonts w:cs="Arial"/>
          <w:sz w:val="22"/>
          <w:szCs w:val="22"/>
        </w:rPr>
        <w:t xml:space="preserve"> Que mediante oficio DF-OF-05</w:t>
      </w:r>
      <w:r w:rsidR="002822E2">
        <w:rPr>
          <w:rFonts w:cs="Arial"/>
          <w:sz w:val="22"/>
          <w:szCs w:val="22"/>
        </w:rPr>
        <w:t>54</w:t>
      </w:r>
      <w:r>
        <w:rPr>
          <w:rFonts w:cs="Arial"/>
          <w:sz w:val="22"/>
          <w:szCs w:val="22"/>
        </w:rPr>
        <w:t xml:space="preserve">-2019 del 22 de mayo de 2019 –el cual es avalado por la </w:t>
      </w:r>
      <w:r w:rsidRPr="00D34330">
        <w:rPr>
          <w:rFonts w:cs="Arial"/>
          <w:sz w:val="22"/>
          <w:szCs w:val="22"/>
        </w:rPr>
        <w:t>Gerencia General</w:t>
      </w:r>
      <w:r>
        <w:rPr>
          <w:rFonts w:cs="Arial"/>
          <w:sz w:val="22"/>
          <w:szCs w:val="22"/>
        </w:rPr>
        <w:t xml:space="preserve"> con la nota GG-ME-05</w:t>
      </w:r>
      <w:r w:rsidR="002822E2">
        <w:rPr>
          <w:rFonts w:cs="Arial"/>
          <w:sz w:val="22"/>
          <w:szCs w:val="22"/>
        </w:rPr>
        <w:t>47</w:t>
      </w:r>
      <w:r>
        <w:rPr>
          <w:rFonts w:cs="Arial"/>
          <w:sz w:val="22"/>
          <w:szCs w:val="22"/>
        </w:rPr>
        <w:t>-2019 del 23 de mayo del año en curso– la Dirección FOSUVI solicita modificar dicho acuerdo, con el fin de incorporar las cláusulas relacionadas con la constitución de un fideicomiso de administración de garantías, las cual se omitieron en el informe DF-OF-0</w:t>
      </w:r>
      <w:r w:rsidR="002822E2">
        <w:rPr>
          <w:rFonts w:cs="Arial"/>
          <w:sz w:val="22"/>
          <w:szCs w:val="22"/>
        </w:rPr>
        <w:t>241</w:t>
      </w:r>
      <w:r>
        <w:rPr>
          <w:rFonts w:cs="Arial"/>
          <w:sz w:val="22"/>
          <w:szCs w:val="22"/>
        </w:rPr>
        <w:t>-2019, que se presentó a este Órgano Colegiado en la sesión 32-2019.</w:t>
      </w:r>
    </w:p>
    <w:p w:rsidR="00884CE0" w:rsidRDefault="00884CE0" w:rsidP="00884CE0">
      <w:pPr>
        <w:spacing w:line="360" w:lineRule="auto"/>
        <w:jc w:val="both"/>
        <w:rPr>
          <w:rFonts w:cs="Arial"/>
          <w:sz w:val="22"/>
          <w:szCs w:val="22"/>
        </w:rPr>
      </w:pPr>
    </w:p>
    <w:p w:rsidR="00884CE0" w:rsidRDefault="00884CE0" w:rsidP="00884CE0">
      <w:pPr>
        <w:spacing w:line="360" w:lineRule="auto"/>
        <w:jc w:val="both"/>
        <w:rPr>
          <w:rFonts w:cs="Arial"/>
          <w:color w:val="000000"/>
          <w:sz w:val="22"/>
          <w:szCs w:val="22"/>
        </w:rPr>
      </w:pPr>
      <w:r>
        <w:rPr>
          <w:rFonts w:cs="Arial"/>
          <w:b/>
          <w:sz w:val="22"/>
          <w:szCs w:val="22"/>
        </w:rPr>
        <w:t>Tercero</w:t>
      </w:r>
      <w:r w:rsidRPr="00FD0B7A">
        <w:rPr>
          <w:rFonts w:cs="Arial"/>
          <w:b/>
          <w:sz w:val="22"/>
          <w:szCs w:val="22"/>
        </w:rPr>
        <w:t>:</w:t>
      </w:r>
      <w:r>
        <w:rPr>
          <w:rFonts w:cs="Arial"/>
          <w:sz w:val="22"/>
          <w:szCs w:val="22"/>
        </w:rPr>
        <w:t xml:space="preserve"> Que esta </w:t>
      </w:r>
      <w:r w:rsidRPr="008A242E">
        <w:rPr>
          <w:rFonts w:cs="Arial"/>
          <w:sz w:val="22"/>
          <w:szCs w:val="22"/>
        </w:rPr>
        <w:t>Junta Directiva</w:t>
      </w:r>
      <w:r>
        <w:rPr>
          <w:rFonts w:cs="Arial"/>
          <w:sz w:val="22"/>
          <w:szCs w:val="22"/>
        </w:rPr>
        <w:t xml:space="preserve"> no encuentra objeción en actuar de la forma que recomienda la </w:t>
      </w:r>
      <w:r w:rsidRPr="008A242E">
        <w:rPr>
          <w:rFonts w:cs="Arial"/>
          <w:color w:val="000000"/>
          <w:sz w:val="22"/>
          <w:szCs w:val="22"/>
        </w:rPr>
        <w:t>Administración</w:t>
      </w:r>
      <w:r>
        <w:rPr>
          <w:rFonts w:cs="Arial"/>
          <w:color w:val="000000"/>
          <w:sz w:val="22"/>
          <w:szCs w:val="22"/>
        </w:rPr>
        <w:t xml:space="preserve"> y, por consiguiente, lo pertinente es modificar el acuerdo</w:t>
      </w:r>
      <w:r w:rsidRPr="00350BD4">
        <w:rPr>
          <w:rFonts w:cs="Arial"/>
          <w:sz w:val="22"/>
          <w:szCs w:val="22"/>
        </w:rPr>
        <w:t xml:space="preserve"> </w:t>
      </w:r>
      <w:r>
        <w:rPr>
          <w:rFonts w:cs="Arial"/>
          <w:sz w:val="22"/>
          <w:szCs w:val="22"/>
        </w:rPr>
        <w:t xml:space="preserve">N° </w:t>
      </w:r>
      <w:r w:rsidR="002822E2">
        <w:rPr>
          <w:rFonts w:cs="Arial"/>
          <w:sz w:val="22"/>
          <w:szCs w:val="22"/>
        </w:rPr>
        <w:t>7</w:t>
      </w:r>
      <w:r>
        <w:rPr>
          <w:rFonts w:cs="Arial"/>
          <w:sz w:val="22"/>
          <w:szCs w:val="22"/>
        </w:rPr>
        <w:t xml:space="preserve"> de la sesión 32-2019, según lo propuesto por la Dirección FOSUVI en el informe</w:t>
      </w:r>
      <w:r>
        <w:rPr>
          <w:rFonts w:cs="Arial"/>
          <w:color w:val="000000"/>
          <w:sz w:val="22"/>
          <w:szCs w:val="22"/>
        </w:rPr>
        <w:t xml:space="preserve"> </w:t>
      </w:r>
      <w:r>
        <w:rPr>
          <w:rFonts w:cs="Arial"/>
          <w:sz w:val="22"/>
          <w:szCs w:val="22"/>
        </w:rPr>
        <w:t>DF-OF-055</w:t>
      </w:r>
      <w:r w:rsidR="002822E2">
        <w:rPr>
          <w:rFonts w:cs="Arial"/>
          <w:sz w:val="22"/>
          <w:szCs w:val="22"/>
        </w:rPr>
        <w:t>4</w:t>
      </w:r>
      <w:r>
        <w:rPr>
          <w:rFonts w:cs="Arial"/>
          <w:sz w:val="22"/>
          <w:szCs w:val="22"/>
        </w:rPr>
        <w:t>-2019.</w:t>
      </w:r>
    </w:p>
    <w:p w:rsidR="00884CE0" w:rsidRDefault="00884CE0" w:rsidP="00884CE0">
      <w:pPr>
        <w:spacing w:line="360" w:lineRule="auto"/>
        <w:jc w:val="both"/>
        <w:rPr>
          <w:rFonts w:cs="Arial"/>
          <w:sz w:val="22"/>
          <w:szCs w:val="22"/>
        </w:rPr>
      </w:pPr>
    </w:p>
    <w:p w:rsidR="00884CE0" w:rsidRPr="00FD0B7A" w:rsidRDefault="00884CE0" w:rsidP="00884CE0">
      <w:pPr>
        <w:spacing w:line="360" w:lineRule="auto"/>
        <w:jc w:val="both"/>
        <w:rPr>
          <w:rFonts w:cs="Arial"/>
          <w:b/>
          <w:sz w:val="22"/>
          <w:szCs w:val="22"/>
        </w:rPr>
      </w:pPr>
      <w:r w:rsidRPr="00FD0B7A">
        <w:rPr>
          <w:rFonts w:cs="Arial"/>
          <w:b/>
          <w:sz w:val="22"/>
          <w:szCs w:val="22"/>
        </w:rPr>
        <w:t>Por tanto, se acuerda:</w:t>
      </w:r>
    </w:p>
    <w:p w:rsidR="00884CE0" w:rsidRDefault="00884CE0" w:rsidP="00884CE0">
      <w:pPr>
        <w:spacing w:line="360" w:lineRule="auto"/>
        <w:jc w:val="both"/>
        <w:rPr>
          <w:rFonts w:cs="Arial"/>
          <w:sz w:val="22"/>
          <w:szCs w:val="22"/>
        </w:rPr>
      </w:pPr>
      <w:r w:rsidRPr="00074BE3">
        <w:rPr>
          <w:rFonts w:cs="Arial"/>
          <w:b/>
          <w:sz w:val="22"/>
          <w:szCs w:val="22"/>
        </w:rPr>
        <w:t>I.-</w:t>
      </w:r>
      <w:r>
        <w:rPr>
          <w:rFonts w:cs="Arial"/>
          <w:sz w:val="22"/>
          <w:szCs w:val="22"/>
        </w:rPr>
        <w:t xml:space="preserve"> Adicionar los siguientes apartados al acuerdo N° </w:t>
      </w:r>
      <w:r w:rsidR="002822E2">
        <w:rPr>
          <w:rFonts w:cs="Arial"/>
          <w:sz w:val="22"/>
          <w:szCs w:val="22"/>
        </w:rPr>
        <w:t>7</w:t>
      </w:r>
      <w:r>
        <w:rPr>
          <w:rFonts w:cs="Arial"/>
          <w:sz w:val="22"/>
          <w:szCs w:val="22"/>
        </w:rPr>
        <w:t xml:space="preserve"> de la sesión 32-2019 del 29 de abril de 2019:</w:t>
      </w:r>
    </w:p>
    <w:p w:rsidR="00884CE0" w:rsidRDefault="00884CE0" w:rsidP="00884CE0">
      <w:pPr>
        <w:spacing w:line="360" w:lineRule="auto"/>
        <w:jc w:val="both"/>
        <w:rPr>
          <w:rFonts w:cs="Arial"/>
          <w:sz w:val="22"/>
          <w:szCs w:val="22"/>
        </w:rPr>
      </w:pPr>
    </w:p>
    <w:p w:rsidR="00884CE0" w:rsidRDefault="00884CE0" w:rsidP="00884CE0">
      <w:pPr>
        <w:spacing w:line="360" w:lineRule="auto"/>
        <w:jc w:val="both"/>
        <w:rPr>
          <w:rFonts w:cs="Arial"/>
          <w:sz w:val="22"/>
          <w:szCs w:val="22"/>
          <w:lang w:val="es-CR"/>
        </w:rPr>
      </w:pPr>
      <w:r>
        <w:rPr>
          <w:rFonts w:cs="Arial"/>
          <w:sz w:val="22"/>
          <w:szCs w:val="22"/>
        </w:rPr>
        <w:t>“</w:t>
      </w:r>
      <w:r>
        <w:rPr>
          <w:rFonts w:cs="Arial"/>
          <w:b/>
          <w:sz w:val="22"/>
          <w:szCs w:val="22"/>
          <w:lang w:val="es-CR"/>
        </w:rPr>
        <w:t>1</w:t>
      </w:r>
      <w:r w:rsidR="002E46E1">
        <w:rPr>
          <w:rFonts w:cs="Arial"/>
          <w:b/>
          <w:sz w:val="22"/>
          <w:szCs w:val="22"/>
          <w:lang w:val="es-CR"/>
        </w:rPr>
        <w:t>3</w:t>
      </w:r>
      <w:r w:rsidRPr="0080400A">
        <w:rPr>
          <w:rFonts w:cs="Arial"/>
          <w:b/>
          <w:sz w:val="22"/>
          <w:szCs w:val="22"/>
          <w:lang w:val="es-CR"/>
        </w:rPr>
        <w:t>.</w:t>
      </w:r>
      <w:r>
        <w:rPr>
          <w:rFonts w:cs="Arial"/>
          <w:sz w:val="22"/>
          <w:szCs w:val="22"/>
          <w:lang w:val="es-CR"/>
        </w:rPr>
        <w:t xml:space="preserve"> </w:t>
      </w:r>
      <w:r w:rsidRPr="003E3057">
        <w:rPr>
          <w:rFonts w:cs="Arial"/>
          <w:sz w:val="22"/>
          <w:szCs w:val="22"/>
          <w:lang w:val="es-CR"/>
        </w:rPr>
        <w:t>El giro de los recursos a la empresa Constructora-Desarrolladora</w:t>
      </w:r>
      <w:r>
        <w:rPr>
          <w:rFonts w:cs="Arial"/>
          <w:sz w:val="22"/>
          <w:szCs w:val="22"/>
          <w:lang w:val="es-CR"/>
        </w:rPr>
        <w:t>,</w:t>
      </w:r>
      <w:r w:rsidRPr="003E3057">
        <w:rPr>
          <w:rFonts w:cs="Arial"/>
          <w:sz w:val="22"/>
          <w:szCs w:val="22"/>
          <w:lang w:val="es-CR"/>
        </w:rPr>
        <w:t xml:space="preserve"> queda sujeto a la</w:t>
      </w:r>
      <w:r>
        <w:rPr>
          <w:rFonts w:cs="Arial"/>
          <w:sz w:val="22"/>
          <w:szCs w:val="22"/>
          <w:lang w:val="es-CR"/>
        </w:rPr>
        <w:t xml:space="preserve"> </w:t>
      </w:r>
      <w:r w:rsidRPr="003E3057">
        <w:rPr>
          <w:rFonts w:cs="Arial"/>
          <w:sz w:val="22"/>
          <w:szCs w:val="22"/>
          <w:lang w:val="es-CR"/>
        </w:rPr>
        <w:t>constitución de un fideicomiso irrevocable de administración de garantías, donde se</w:t>
      </w:r>
      <w:r>
        <w:rPr>
          <w:rFonts w:cs="Arial"/>
          <w:sz w:val="22"/>
          <w:szCs w:val="22"/>
          <w:lang w:val="es-CR"/>
        </w:rPr>
        <w:t xml:space="preserve"> </w:t>
      </w:r>
      <w:r w:rsidRPr="003E3057">
        <w:rPr>
          <w:rFonts w:cs="Arial"/>
          <w:sz w:val="22"/>
          <w:szCs w:val="22"/>
          <w:lang w:val="es-CR"/>
        </w:rPr>
        <w:t>en</w:t>
      </w:r>
      <w:r>
        <w:rPr>
          <w:rFonts w:cs="Arial"/>
          <w:sz w:val="22"/>
          <w:szCs w:val="22"/>
          <w:lang w:val="es-CR"/>
        </w:rPr>
        <w:t xml:space="preserve">tregará el inmueble folio real </w:t>
      </w:r>
      <w:r w:rsidR="002E46E1">
        <w:rPr>
          <w:rFonts w:cs="Arial"/>
          <w:sz w:val="22"/>
          <w:szCs w:val="22"/>
          <w:lang w:val="es-CR"/>
        </w:rPr>
        <w:t>4</w:t>
      </w:r>
      <w:r w:rsidRPr="003E3057">
        <w:rPr>
          <w:rFonts w:cs="Arial"/>
          <w:sz w:val="22"/>
          <w:szCs w:val="22"/>
          <w:lang w:val="es-CR"/>
        </w:rPr>
        <w:t>-</w:t>
      </w:r>
      <w:r w:rsidR="002E46E1">
        <w:rPr>
          <w:rFonts w:cs="Arial"/>
          <w:sz w:val="22"/>
          <w:szCs w:val="22"/>
          <w:lang w:val="es-CR"/>
        </w:rPr>
        <w:t>086735</w:t>
      </w:r>
      <w:r>
        <w:rPr>
          <w:rFonts w:cs="Arial"/>
          <w:sz w:val="22"/>
          <w:szCs w:val="22"/>
          <w:lang w:val="es-CR"/>
        </w:rPr>
        <w:t>-00</w:t>
      </w:r>
      <w:r w:rsidRPr="003E3057">
        <w:rPr>
          <w:rFonts w:cs="Arial"/>
          <w:sz w:val="22"/>
          <w:szCs w:val="22"/>
          <w:lang w:val="es-CR"/>
        </w:rPr>
        <w:t>0</w:t>
      </w:r>
      <w:r>
        <w:rPr>
          <w:rFonts w:cs="Arial"/>
          <w:sz w:val="22"/>
          <w:szCs w:val="22"/>
          <w:lang w:val="es-CR"/>
        </w:rPr>
        <w:t xml:space="preserve"> y Plano Catastro </w:t>
      </w:r>
      <w:r w:rsidR="002E46E1">
        <w:rPr>
          <w:rFonts w:cs="Arial"/>
          <w:sz w:val="22"/>
          <w:szCs w:val="22"/>
          <w:lang w:val="es-CR"/>
        </w:rPr>
        <w:t>H</w:t>
      </w:r>
      <w:r>
        <w:rPr>
          <w:rFonts w:cs="Arial"/>
          <w:sz w:val="22"/>
          <w:szCs w:val="22"/>
          <w:lang w:val="es-CR"/>
        </w:rPr>
        <w:t>-</w:t>
      </w:r>
      <w:r w:rsidR="002E46E1">
        <w:rPr>
          <w:rFonts w:cs="Arial"/>
          <w:sz w:val="22"/>
          <w:szCs w:val="22"/>
          <w:lang w:val="es-CR"/>
        </w:rPr>
        <w:t>1968277</w:t>
      </w:r>
      <w:r>
        <w:rPr>
          <w:rFonts w:cs="Arial"/>
          <w:sz w:val="22"/>
          <w:szCs w:val="22"/>
          <w:lang w:val="es-CR"/>
        </w:rPr>
        <w:t>-201</w:t>
      </w:r>
      <w:r w:rsidR="002E46E1">
        <w:rPr>
          <w:rFonts w:cs="Arial"/>
          <w:sz w:val="22"/>
          <w:szCs w:val="22"/>
          <w:lang w:val="es-CR"/>
        </w:rPr>
        <w:t>7</w:t>
      </w:r>
      <w:r>
        <w:rPr>
          <w:rFonts w:cs="Arial"/>
          <w:sz w:val="22"/>
          <w:szCs w:val="22"/>
          <w:lang w:val="es-CR"/>
        </w:rPr>
        <w:t xml:space="preserve">, </w:t>
      </w:r>
      <w:r w:rsidRPr="003E3057">
        <w:rPr>
          <w:rFonts w:cs="Arial"/>
          <w:sz w:val="22"/>
          <w:szCs w:val="22"/>
          <w:lang w:val="es-CR"/>
        </w:rPr>
        <w:t>en el cual las partes serán:</w:t>
      </w:r>
    </w:p>
    <w:p w:rsidR="00884CE0" w:rsidRPr="00D5494B" w:rsidRDefault="00884CE0" w:rsidP="00884CE0">
      <w:pPr>
        <w:spacing w:line="360" w:lineRule="auto"/>
        <w:jc w:val="both"/>
        <w:rPr>
          <w:rFonts w:cs="Arial"/>
          <w:sz w:val="22"/>
          <w:szCs w:val="22"/>
          <w:lang w:val="es-ES_tradnl"/>
        </w:rPr>
      </w:pPr>
      <w:r>
        <w:rPr>
          <w:rFonts w:cs="Arial"/>
          <w:sz w:val="22"/>
          <w:szCs w:val="22"/>
        </w:rPr>
        <w:t xml:space="preserve">a) </w:t>
      </w:r>
      <w:r w:rsidRPr="00D5494B">
        <w:rPr>
          <w:rFonts w:cs="Arial"/>
          <w:sz w:val="22"/>
          <w:szCs w:val="22"/>
        </w:rPr>
        <w:t>Fiduciario</w:t>
      </w:r>
      <w:r>
        <w:rPr>
          <w:rFonts w:cs="Arial"/>
          <w:sz w:val="22"/>
          <w:szCs w:val="22"/>
        </w:rPr>
        <w:t>:</w:t>
      </w:r>
      <w:r w:rsidRPr="00D5494B">
        <w:rPr>
          <w:rFonts w:cs="Arial"/>
          <w:sz w:val="22"/>
          <w:szCs w:val="22"/>
        </w:rPr>
        <w:t xml:space="preserve"> </w:t>
      </w:r>
      <w:r w:rsidR="002E46E1">
        <w:rPr>
          <w:rFonts w:cs="Arial"/>
          <w:sz w:val="22"/>
          <w:szCs w:val="22"/>
        </w:rPr>
        <w:t>Fundación para la Vivienda Rural Costa Rica – Canadá</w:t>
      </w:r>
      <w:r>
        <w:rPr>
          <w:rFonts w:cs="Arial"/>
          <w:sz w:val="22"/>
          <w:szCs w:val="22"/>
        </w:rPr>
        <w:t>.</w:t>
      </w:r>
    </w:p>
    <w:p w:rsidR="00884CE0" w:rsidRPr="00D5494B" w:rsidRDefault="00884CE0" w:rsidP="00884CE0">
      <w:pPr>
        <w:spacing w:line="360" w:lineRule="auto"/>
        <w:jc w:val="both"/>
        <w:rPr>
          <w:rFonts w:cs="Arial"/>
          <w:sz w:val="22"/>
          <w:szCs w:val="22"/>
        </w:rPr>
      </w:pPr>
      <w:r>
        <w:rPr>
          <w:rFonts w:cs="Arial"/>
          <w:sz w:val="22"/>
          <w:szCs w:val="22"/>
          <w:lang w:val="es-ES_tradnl"/>
        </w:rPr>
        <w:t xml:space="preserve">b) </w:t>
      </w:r>
      <w:r w:rsidRPr="00D5494B">
        <w:rPr>
          <w:rFonts w:cs="Arial"/>
          <w:sz w:val="22"/>
          <w:szCs w:val="22"/>
        </w:rPr>
        <w:t>Fideicomitente</w:t>
      </w:r>
      <w:r>
        <w:rPr>
          <w:rFonts w:cs="Arial"/>
          <w:sz w:val="22"/>
          <w:szCs w:val="22"/>
        </w:rPr>
        <w:t>:</w:t>
      </w:r>
      <w:r w:rsidRPr="00D5494B">
        <w:rPr>
          <w:rFonts w:cs="Arial"/>
          <w:sz w:val="22"/>
          <w:szCs w:val="22"/>
        </w:rPr>
        <w:t xml:space="preserve"> </w:t>
      </w:r>
      <w:r w:rsidR="002E46E1">
        <w:rPr>
          <w:rFonts w:cs="Arial"/>
          <w:sz w:val="22"/>
          <w:szCs w:val="22"/>
        </w:rPr>
        <w:t>AJIP Ingeniería LTDA., cédula</w:t>
      </w:r>
      <w:r>
        <w:rPr>
          <w:rFonts w:cs="Arial"/>
          <w:sz w:val="22"/>
          <w:szCs w:val="22"/>
        </w:rPr>
        <w:t xml:space="preserve"> jurídica 3-</w:t>
      </w:r>
      <w:r w:rsidR="002E46E1">
        <w:rPr>
          <w:rFonts w:cs="Arial"/>
          <w:sz w:val="22"/>
          <w:szCs w:val="22"/>
        </w:rPr>
        <w:t>102</w:t>
      </w:r>
      <w:r>
        <w:rPr>
          <w:rFonts w:cs="Arial"/>
          <w:sz w:val="22"/>
          <w:szCs w:val="22"/>
        </w:rPr>
        <w:t>-</w:t>
      </w:r>
      <w:r w:rsidR="002E46E1">
        <w:rPr>
          <w:rFonts w:cs="Arial"/>
          <w:sz w:val="22"/>
          <w:szCs w:val="22"/>
        </w:rPr>
        <w:t>341088</w:t>
      </w:r>
      <w:r>
        <w:rPr>
          <w:rFonts w:cs="Arial"/>
          <w:sz w:val="22"/>
          <w:szCs w:val="22"/>
        </w:rPr>
        <w:t>.</w:t>
      </w:r>
    </w:p>
    <w:p w:rsidR="00884CE0" w:rsidRPr="00D5494B" w:rsidRDefault="00884CE0" w:rsidP="00884CE0">
      <w:pPr>
        <w:spacing w:line="360" w:lineRule="auto"/>
        <w:jc w:val="both"/>
        <w:rPr>
          <w:rFonts w:cs="Arial"/>
          <w:sz w:val="22"/>
          <w:szCs w:val="22"/>
        </w:rPr>
      </w:pPr>
      <w:r>
        <w:rPr>
          <w:rFonts w:cs="Arial"/>
          <w:sz w:val="22"/>
          <w:szCs w:val="22"/>
        </w:rPr>
        <w:t xml:space="preserve">c) </w:t>
      </w:r>
      <w:r w:rsidRPr="00D5494B">
        <w:rPr>
          <w:rFonts w:cs="Arial"/>
          <w:sz w:val="22"/>
          <w:szCs w:val="22"/>
        </w:rPr>
        <w:t>Fideicomisario primario</w:t>
      </w:r>
      <w:r>
        <w:rPr>
          <w:rFonts w:cs="Arial"/>
          <w:sz w:val="22"/>
          <w:szCs w:val="22"/>
        </w:rPr>
        <w:t>:</w:t>
      </w:r>
      <w:r w:rsidRPr="00D5494B">
        <w:rPr>
          <w:rFonts w:cs="Arial"/>
          <w:sz w:val="22"/>
          <w:szCs w:val="22"/>
        </w:rPr>
        <w:t xml:space="preserve"> Banco Hipotecario de la Vivienda.</w:t>
      </w:r>
    </w:p>
    <w:p w:rsidR="00884CE0" w:rsidRPr="00D5494B" w:rsidRDefault="00884CE0" w:rsidP="00884CE0">
      <w:pPr>
        <w:spacing w:line="360" w:lineRule="auto"/>
        <w:jc w:val="both"/>
        <w:rPr>
          <w:rFonts w:cs="Arial"/>
          <w:sz w:val="22"/>
          <w:szCs w:val="22"/>
        </w:rPr>
      </w:pPr>
      <w:r>
        <w:rPr>
          <w:rFonts w:cs="Arial"/>
          <w:sz w:val="22"/>
          <w:szCs w:val="22"/>
        </w:rPr>
        <w:t xml:space="preserve">d) </w:t>
      </w:r>
      <w:r w:rsidRPr="00D5494B">
        <w:rPr>
          <w:rFonts w:cs="Arial"/>
          <w:sz w:val="22"/>
          <w:szCs w:val="22"/>
        </w:rPr>
        <w:t>Fideicomisario secundario</w:t>
      </w:r>
      <w:r>
        <w:rPr>
          <w:rFonts w:cs="Arial"/>
          <w:sz w:val="22"/>
          <w:szCs w:val="22"/>
        </w:rPr>
        <w:t>:</w:t>
      </w:r>
      <w:r w:rsidRPr="00D5494B">
        <w:rPr>
          <w:rFonts w:cs="Arial"/>
          <w:sz w:val="22"/>
          <w:szCs w:val="22"/>
        </w:rPr>
        <w:t xml:space="preserve"> Familias beneficiarias, siempre y cuando se encuentren en las listas aprobadas por el BANHVI, reúnan y sigan reuniendo los requisitos del </w:t>
      </w:r>
      <w:r>
        <w:rPr>
          <w:rFonts w:cs="Arial"/>
          <w:sz w:val="22"/>
          <w:szCs w:val="22"/>
        </w:rPr>
        <w:t>artículo</w:t>
      </w:r>
      <w:r w:rsidRPr="00D5494B">
        <w:rPr>
          <w:rFonts w:cs="Arial"/>
          <w:sz w:val="22"/>
          <w:szCs w:val="22"/>
        </w:rPr>
        <w:t xml:space="preserve"> 59 de</w:t>
      </w:r>
      <w:r>
        <w:rPr>
          <w:rFonts w:cs="Arial"/>
          <w:sz w:val="22"/>
          <w:szCs w:val="22"/>
        </w:rPr>
        <w:t xml:space="preserve"> la Ley del </w:t>
      </w:r>
      <w:r w:rsidRPr="0016011D">
        <w:rPr>
          <w:rFonts w:cs="Arial"/>
          <w:sz w:val="22"/>
          <w:szCs w:val="22"/>
        </w:rPr>
        <w:t>Sistema Financiero Nacional para la Vivienda</w:t>
      </w:r>
      <w:r>
        <w:rPr>
          <w:rFonts w:cs="Arial"/>
          <w:sz w:val="22"/>
          <w:szCs w:val="22"/>
        </w:rPr>
        <w:t xml:space="preserve">, </w:t>
      </w:r>
      <w:r w:rsidRPr="00D5494B">
        <w:rPr>
          <w:rFonts w:cs="Arial"/>
          <w:sz w:val="22"/>
          <w:szCs w:val="22"/>
        </w:rPr>
        <w:t xml:space="preserve">para optar por </w:t>
      </w:r>
      <w:r>
        <w:rPr>
          <w:rFonts w:cs="Arial"/>
          <w:sz w:val="22"/>
          <w:szCs w:val="22"/>
        </w:rPr>
        <w:t>el B</w:t>
      </w:r>
      <w:r w:rsidRPr="00D5494B">
        <w:rPr>
          <w:rFonts w:cs="Arial"/>
          <w:sz w:val="22"/>
          <w:szCs w:val="22"/>
        </w:rPr>
        <w:t xml:space="preserve">ono </w:t>
      </w:r>
      <w:r>
        <w:rPr>
          <w:rFonts w:cs="Arial"/>
          <w:sz w:val="22"/>
          <w:szCs w:val="22"/>
        </w:rPr>
        <w:t>F</w:t>
      </w:r>
      <w:r w:rsidRPr="00D5494B">
        <w:rPr>
          <w:rFonts w:cs="Arial"/>
          <w:sz w:val="22"/>
          <w:szCs w:val="22"/>
        </w:rPr>
        <w:t xml:space="preserve">amiliar de </w:t>
      </w:r>
      <w:r>
        <w:rPr>
          <w:rFonts w:cs="Arial"/>
          <w:sz w:val="22"/>
          <w:szCs w:val="22"/>
        </w:rPr>
        <w:t>V</w:t>
      </w:r>
      <w:r w:rsidRPr="00D5494B">
        <w:rPr>
          <w:rFonts w:cs="Arial"/>
          <w:sz w:val="22"/>
          <w:szCs w:val="22"/>
        </w:rPr>
        <w:t>ivienda al momento de la formalización.</w:t>
      </w:r>
    </w:p>
    <w:p w:rsidR="00884CE0" w:rsidRDefault="00884CE0" w:rsidP="00884CE0">
      <w:pPr>
        <w:spacing w:line="360" w:lineRule="auto"/>
        <w:jc w:val="both"/>
        <w:rPr>
          <w:rFonts w:cs="Arial"/>
          <w:sz w:val="22"/>
          <w:szCs w:val="22"/>
        </w:rPr>
      </w:pPr>
    </w:p>
    <w:p w:rsidR="00884CE0" w:rsidRPr="00AE69C7" w:rsidRDefault="00884CE0" w:rsidP="00884CE0">
      <w:pPr>
        <w:spacing w:line="360" w:lineRule="auto"/>
        <w:jc w:val="both"/>
        <w:rPr>
          <w:rFonts w:cs="Arial"/>
          <w:sz w:val="22"/>
          <w:szCs w:val="22"/>
        </w:rPr>
      </w:pPr>
      <w:r>
        <w:rPr>
          <w:rFonts w:cs="Arial"/>
          <w:b/>
          <w:sz w:val="22"/>
          <w:szCs w:val="22"/>
        </w:rPr>
        <w:t>1</w:t>
      </w:r>
      <w:r w:rsidR="002E46E1">
        <w:rPr>
          <w:rFonts w:cs="Arial"/>
          <w:b/>
          <w:sz w:val="22"/>
          <w:szCs w:val="22"/>
        </w:rPr>
        <w:t>4</w:t>
      </w:r>
      <w:r w:rsidRPr="00AE69C7">
        <w:rPr>
          <w:rFonts w:cs="Arial"/>
          <w:b/>
          <w:sz w:val="22"/>
          <w:szCs w:val="22"/>
        </w:rPr>
        <w:t>.</w:t>
      </w:r>
      <w:r w:rsidRPr="00AE69C7">
        <w:rPr>
          <w:rFonts w:cs="Arial"/>
          <w:sz w:val="22"/>
          <w:szCs w:val="22"/>
        </w:rPr>
        <w:t xml:space="preserve"> Todos los honorarios y comisiones que devengue el contrato de fideicomiso de administración, serán cubiertos en su totalidad por el Constructor-Desarrollador del proyecto en mención, ya que el BANHVI no financiará ningún monto para este fin.</w:t>
      </w:r>
    </w:p>
    <w:p w:rsidR="00884CE0" w:rsidRPr="00AE69C7" w:rsidRDefault="00884CE0" w:rsidP="00884CE0">
      <w:pPr>
        <w:spacing w:line="360" w:lineRule="auto"/>
        <w:jc w:val="both"/>
        <w:rPr>
          <w:rFonts w:cs="Arial"/>
          <w:color w:val="000000"/>
          <w:sz w:val="22"/>
          <w:szCs w:val="22"/>
        </w:rPr>
      </w:pPr>
    </w:p>
    <w:p w:rsidR="00884CE0" w:rsidRPr="00AE69C7" w:rsidRDefault="002E46E1" w:rsidP="00884CE0">
      <w:pPr>
        <w:spacing w:line="360" w:lineRule="auto"/>
        <w:jc w:val="both"/>
        <w:rPr>
          <w:rFonts w:cs="Arial"/>
          <w:sz w:val="22"/>
          <w:szCs w:val="22"/>
        </w:rPr>
      </w:pPr>
      <w:r>
        <w:rPr>
          <w:rFonts w:cs="Arial"/>
          <w:b/>
          <w:sz w:val="22"/>
          <w:szCs w:val="22"/>
        </w:rPr>
        <w:t>15</w:t>
      </w:r>
      <w:r w:rsidR="00884CE0" w:rsidRPr="00AE69C7">
        <w:rPr>
          <w:rFonts w:cs="Arial"/>
          <w:b/>
          <w:sz w:val="22"/>
          <w:szCs w:val="22"/>
        </w:rPr>
        <w:t>.</w:t>
      </w:r>
      <w:r w:rsidR="00884CE0" w:rsidRPr="00AE69C7">
        <w:rPr>
          <w:rFonts w:cs="Arial"/>
          <w:sz w:val="22"/>
          <w:szCs w:val="22"/>
        </w:rPr>
        <w:t xml:space="preserve"> Será responsabilidad de la entidad autorizada, velar porque en el acto de la constitución del fideicomiso de administración con las partes mencionadas en el apartado </w:t>
      </w:r>
      <w:r w:rsidR="00884CE0">
        <w:rPr>
          <w:rFonts w:cs="Arial"/>
          <w:sz w:val="22"/>
          <w:szCs w:val="22"/>
        </w:rPr>
        <w:t>1</w:t>
      </w:r>
      <w:r>
        <w:rPr>
          <w:rFonts w:cs="Arial"/>
          <w:sz w:val="22"/>
          <w:szCs w:val="22"/>
        </w:rPr>
        <w:t>3</w:t>
      </w:r>
      <w:r w:rsidR="00884CE0" w:rsidRPr="00710433">
        <w:rPr>
          <w:rFonts w:cs="Arial"/>
          <w:sz w:val="22"/>
          <w:szCs w:val="22"/>
        </w:rPr>
        <w:t xml:space="preserve"> anterior</w:t>
      </w:r>
      <w:r w:rsidR="00884CE0" w:rsidRPr="00AE69C7">
        <w:rPr>
          <w:rFonts w:cs="Arial"/>
          <w:sz w:val="22"/>
          <w:szCs w:val="22"/>
        </w:rPr>
        <w:t>, los bienes inmuebles se encuentren libres de gravámenes hipotecarios y anotaciones.</w:t>
      </w:r>
      <w:r w:rsidR="00884CE0">
        <w:rPr>
          <w:rFonts w:cs="Arial"/>
          <w:sz w:val="22"/>
          <w:szCs w:val="22"/>
        </w:rPr>
        <w:t>”</w:t>
      </w:r>
    </w:p>
    <w:p w:rsidR="00884CE0" w:rsidRDefault="00884CE0" w:rsidP="00884CE0">
      <w:pPr>
        <w:spacing w:line="360" w:lineRule="auto"/>
        <w:jc w:val="both"/>
        <w:rPr>
          <w:rFonts w:cs="Arial"/>
          <w:sz w:val="22"/>
          <w:szCs w:val="22"/>
        </w:rPr>
      </w:pPr>
    </w:p>
    <w:p w:rsidR="002B71CC" w:rsidRDefault="00884CE0" w:rsidP="002B71CC">
      <w:pPr>
        <w:spacing w:line="360" w:lineRule="auto"/>
        <w:jc w:val="both"/>
        <w:rPr>
          <w:rFonts w:cs="Arial"/>
          <w:sz w:val="22"/>
          <w:szCs w:val="22"/>
        </w:rPr>
      </w:pPr>
      <w:r>
        <w:rPr>
          <w:rFonts w:cs="Arial"/>
          <w:b/>
          <w:sz w:val="22"/>
          <w:szCs w:val="22"/>
        </w:rPr>
        <w:t>I</w:t>
      </w:r>
      <w:r w:rsidRPr="00074BE3">
        <w:rPr>
          <w:rFonts w:cs="Arial"/>
          <w:b/>
          <w:sz w:val="22"/>
          <w:szCs w:val="22"/>
        </w:rPr>
        <w:t>I.-</w:t>
      </w:r>
      <w:r>
        <w:rPr>
          <w:rFonts w:cs="Arial"/>
          <w:sz w:val="22"/>
          <w:szCs w:val="22"/>
        </w:rPr>
        <w:t xml:space="preserve"> Las anteriores disposiciones deberán incorporarse al respectivo contrato de administración de recursos. Se mantienen invariables las demás condiciones del referido acuerdo N° </w:t>
      </w:r>
      <w:r w:rsidR="002E46E1">
        <w:rPr>
          <w:rFonts w:cs="Arial"/>
          <w:sz w:val="22"/>
          <w:szCs w:val="22"/>
        </w:rPr>
        <w:t>7</w:t>
      </w:r>
      <w:r>
        <w:rPr>
          <w:rFonts w:cs="Arial"/>
          <w:sz w:val="22"/>
          <w:szCs w:val="22"/>
        </w:rPr>
        <w:t xml:space="preserve"> de la sesión 32-2019.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863323" w:rsidRDefault="00921690" w:rsidP="002B71CC">
      <w:pPr>
        <w:spacing w:line="360" w:lineRule="auto"/>
        <w:jc w:val="both"/>
        <w:rPr>
          <w:rFonts w:cs="Arial"/>
          <w:sz w:val="22"/>
          <w:szCs w:val="22"/>
        </w:rPr>
      </w:pPr>
      <w:r>
        <w:rPr>
          <w:rFonts w:cs="Arial"/>
          <w:sz w:val="22"/>
          <w:szCs w:val="22"/>
        </w:rPr>
        <w:t xml:space="preserve">Conocido el oficio GG-ME-0553-2019 de la </w:t>
      </w:r>
      <w:r w:rsidRPr="00921690">
        <w:rPr>
          <w:rFonts w:cs="Arial"/>
          <w:sz w:val="22"/>
          <w:szCs w:val="22"/>
        </w:rPr>
        <w:t>Gerencia General</w:t>
      </w:r>
      <w:r>
        <w:rPr>
          <w:rFonts w:cs="Arial"/>
          <w:sz w:val="22"/>
          <w:szCs w:val="22"/>
        </w:rPr>
        <w:t xml:space="preserve">, relacionado con la situación del proyecto Calle Ronda – </w:t>
      </w:r>
      <w:proofErr w:type="spellStart"/>
      <w:r>
        <w:rPr>
          <w:rFonts w:cs="Arial"/>
          <w:sz w:val="22"/>
          <w:szCs w:val="22"/>
        </w:rPr>
        <w:t>Aprocaro</w:t>
      </w:r>
      <w:proofErr w:type="spellEnd"/>
      <w:r>
        <w:rPr>
          <w:rFonts w:cs="Arial"/>
          <w:sz w:val="22"/>
          <w:szCs w:val="22"/>
        </w:rPr>
        <w:t xml:space="preserve">, </w:t>
      </w:r>
      <w:r w:rsidR="00496AEB">
        <w:rPr>
          <w:rFonts w:cs="Arial"/>
          <w:sz w:val="22"/>
          <w:szCs w:val="22"/>
        </w:rPr>
        <w:t xml:space="preserve">se </w:t>
      </w:r>
      <w:r w:rsidR="00E06120">
        <w:rPr>
          <w:rFonts w:cs="Arial"/>
          <w:sz w:val="22"/>
          <w:szCs w:val="22"/>
        </w:rPr>
        <w:t xml:space="preserve">autoriza </w:t>
      </w:r>
      <w:r w:rsidR="00496AEB">
        <w:rPr>
          <w:rFonts w:cs="Arial"/>
          <w:sz w:val="22"/>
          <w:szCs w:val="22"/>
        </w:rPr>
        <w:t xml:space="preserve">a la </w:t>
      </w:r>
      <w:r w:rsidR="00496AEB" w:rsidRPr="00496AEB">
        <w:rPr>
          <w:rFonts w:cs="Arial"/>
          <w:sz w:val="22"/>
          <w:szCs w:val="22"/>
        </w:rPr>
        <w:t>Administración</w:t>
      </w:r>
      <w:r w:rsidR="00516C61">
        <w:rPr>
          <w:rFonts w:cs="Arial"/>
          <w:sz w:val="22"/>
          <w:szCs w:val="22"/>
        </w:rPr>
        <w:t>,</w:t>
      </w:r>
      <w:r w:rsidR="00496AEB">
        <w:rPr>
          <w:rFonts w:cs="Arial"/>
          <w:sz w:val="22"/>
          <w:szCs w:val="22"/>
        </w:rPr>
        <w:t xml:space="preserve"> para </w:t>
      </w:r>
      <w:r w:rsidR="00516C61">
        <w:rPr>
          <w:rFonts w:cs="Arial"/>
          <w:sz w:val="22"/>
          <w:szCs w:val="22"/>
        </w:rPr>
        <w:t>que inicie</w:t>
      </w:r>
      <w:r w:rsidR="00863323">
        <w:rPr>
          <w:rFonts w:cs="Arial"/>
          <w:sz w:val="22"/>
          <w:szCs w:val="22"/>
        </w:rPr>
        <w:t xml:space="preserve"> las gestiones </w:t>
      </w:r>
      <w:r w:rsidR="00516C61">
        <w:rPr>
          <w:rFonts w:cs="Arial"/>
          <w:sz w:val="22"/>
          <w:szCs w:val="22"/>
        </w:rPr>
        <w:t xml:space="preserve">tendientes a </w:t>
      </w:r>
      <w:r w:rsidR="00916123">
        <w:rPr>
          <w:rFonts w:cs="Arial"/>
          <w:sz w:val="22"/>
          <w:szCs w:val="22"/>
        </w:rPr>
        <w:t xml:space="preserve">desarrollar </w:t>
      </w:r>
      <w:r w:rsidR="00B6536E">
        <w:rPr>
          <w:rFonts w:cs="Arial"/>
          <w:sz w:val="22"/>
          <w:szCs w:val="22"/>
        </w:rPr>
        <w:t xml:space="preserve">dicho </w:t>
      </w:r>
      <w:r w:rsidR="00916123">
        <w:rPr>
          <w:rFonts w:cs="Arial"/>
          <w:sz w:val="22"/>
          <w:szCs w:val="22"/>
        </w:rPr>
        <w:t xml:space="preserve">proyecto </w:t>
      </w:r>
      <w:r w:rsidR="00B6536E">
        <w:rPr>
          <w:rFonts w:cs="Arial"/>
          <w:sz w:val="22"/>
          <w:szCs w:val="22"/>
        </w:rPr>
        <w:t>de vivienda</w:t>
      </w:r>
      <w:r w:rsidR="00863323">
        <w:rPr>
          <w:rFonts w:cs="Arial"/>
          <w:sz w:val="22"/>
          <w:szCs w:val="22"/>
        </w:rPr>
        <w:t>,</w:t>
      </w:r>
      <w:r w:rsidR="00916123">
        <w:rPr>
          <w:rFonts w:cs="Arial"/>
          <w:sz w:val="22"/>
          <w:szCs w:val="22"/>
        </w:rPr>
        <w:t xml:space="preserve"> en el inmueble folio real 4-061402</w:t>
      </w:r>
      <w:r w:rsidR="00863323">
        <w:rPr>
          <w:rFonts w:cs="Arial"/>
          <w:sz w:val="22"/>
          <w:szCs w:val="22"/>
        </w:rPr>
        <w:t xml:space="preserve">, según lo </w:t>
      </w:r>
      <w:r w:rsidR="0037625D">
        <w:rPr>
          <w:rFonts w:cs="Arial"/>
          <w:sz w:val="22"/>
          <w:szCs w:val="22"/>
        </w:rPr>
        <w:t xml:space="preserve">recomendado </w:t>
      </w:r>
      <w:r w:rsidR="00D801CB">
        <w:rPr>
          <w:rFonts w:cs="Arial"/>
          <w:sz w:val="22"/>
          <w:szCs w:val="22"/>
        </w:rPr>
        <w:t>por la Dirección FONAVI</w:t>
      </w:r>
      <w:r w:rsidR="0037625D">
        <w:rPr>
          <w:rFonts w:cs="Arial"/>
          <w:sz w:val="22"/>
          <w:szCs w:val="22"/>
        </w:rPr>
        <w:t xml:space="preserve"> y conforme lo </w:t>
      </w:r>
      <w:r w:rsidR="00863323">
        <w:rPr>
          <w:rFonts w:cs="Arial"/>
          <w:sz w:val="22"/>
          <w:szCs w:val="22"/>
        </w:rPr>
        <w:t>resuelto por la Dirección de Urbanismo del INVU, en el oficio DUV-016-05-2019 del 21 de mayo de 2019.</w:t>
      </w:r>
    </w:p>
    <w:p w:rsidR="00496AEB" w:rsidRDefault="00496AEB" w:rsidP="002B71CC">
      <w:pPr>
        <w:spacing w:line="360" w:lineRule="auto"/>
        <w:jc w:val="both"/>
        <w:rPr>
          <w:rFonts w:cs="Arial"/>
          <w:sz w:val="22"/>
          <w:szCs w:val="22"/>
        </w:rPr>
      </w:pPr>
    </w:p>
    <w:p w:rsidR="0054319B" w:rsidRDefault="007C189C" w:rsidP="002B71CC">
      <w:pPr>
        <w:spacing w:line="360" w:lineRule="auto"/>
        <w:jc w:val="both"/>
        <w:rPr>
          <w:rFonts w:cs="Arial"/>
          <w:sz w:val="22"/>
          <w:szCs w:val="22"/>
        </w:rPr>
      </w:pPr>
      <w:r>
        <w:rPr>
          <w:rFonts w:cs="Arial"/>
          <w:sz w:val="22"/>
          <w:szCs w:val="22"/>
        </w:rPr>
        <w:t xml:space="preserve">En razón de lo anterior, </w:t>
      </w:r>
      <w:r w:rsidR="0054319B">
        <w:rPr>
          <w:rFonts w:cs="Arial"/>
          <w:sz w:val="22"/>
          <w:szCs w:val="22"/>
        </w:rPr>
        <w:t xml:space="preserve">se </w:t>
      </w:r>
      <w:r w:rsidR="00813798">
        <w:rPr>
          <w:rFonts w:cs="Arial"/>
          <w:sz w:val="22"/>
          <w:szCs w:val="22"/>
        </w:rPr>
        <w:t>instruye</w:t>
      </w:r>
      <w:r w:rsidR="0054319B">
        <w:rPr>
          <w:rFonts w:cs="Arial"/>
          <w:sz w:val="22"/>
          <w:szCs w:val="22"/>
        </w:rPr>
        <w:t xml:space="preserve"> a la </w:t>
      </w:r>
      <w:r w:rsidR="0054319B" w:rsidRPr="0054319B">
        <w:rPr>
          <w:rFonts w:cs="Arial"/>
          <w:sz w:val="22"/>
          <w:szCs w:val="22"/>
        </w:rPr>
        <w:t>Administración</w:t>
      </w:r>
      <w:r w:rsidR="0054319B">
        <w:rPr>
          <w:rFonts w:cs="Arial"/>
          <w:sz w:val="22"/>
          <w:szCs w:val="22"/>
        </w:rPr>
        <w:t xml:space="preserve">, </w:t>
      </w:r>
      <w:r w:rsidR="00813798">
        <w:rPr>
          <w:rFonts w:cs="Arial"/>
          <w:sz w:val="22"/>
          <w:szCs w:val="22"/>
        </w:rPr>
        <w:t xml:space="preserve">para </w:t>
      </w:r>
      <w:r w:rsidR="00007170">
        <w:rPr>
          <w:rFonts w:cs="Arial"/>
          <w:sz w:val="22"/>
          <w:szCs w:val="22"/>
        </w:rPr>
        <w:t xml:space="preserve">que </w:t>
      </w:r>
      <w:r w:rsidR="00813798">
        <w:rPr>
          <w:rFonts w:cs="Arial"/>
          <w:sz w:val="22"/>
          <w:szCs w:val="22"/>
        </w:rPr>
        <w:t xml:space="preserve">de inmediato </w:t>
      </w:r>
      <w:r w:rsidR="00007170">
        <w:rPr>
          <w:rFonts w:cs="Arial"/>
          <w:sz w:val="22"/>
          <w:szCs w:val="22"/>
        </w:rPr>
        <w:t>ejecute</w:t>
      </w:r>
      <w:r w:rsidR="0054319B">
        <w:rPr>
          <w:rFonts w:cs="Arial"/>
          <w:sz w:val="22"/>
          <w:szCs w:val="22"/>
        </w:rPr>
        <w:t xml:space="preserve"> las siguientes</w:t>
      </w:r>
      <w:r w:rsidR="00C70040">
        <w:rPr>
          <w:rFonts w:cs="Arial"/>
          <w:sz w:val="22"/>
          <w:szCs w:val="22"/>
        </w:rPr>
        <w:t xml:space="preserve"> acciones</w:t>
      </w:r>
      <w:r w:rsidR="0054319B">
        <w:rPr>
          <w:rFonts w:cs="Arial"/>
          <w:sz w:val="22"/>
          <w:szCs w:val="22"/>
        </w:rPr>
        <w:t>:</w:t>
      </w:r>
    </w:p>
    <w:p w:rsidR="00863323" w:rsidRDefault="00F46D36" w:rsidP="002B71CC">
      <w:pPr>
        <w:spacing w:line="360" w:lineRule="auto"/>
        <w:jc w:val="both"/>
        <w:rPr>
          <w:rFonts w:cs="Arial"/>
          <w:sz w:val="22"/>
          <w:szCs w:val="22"/>
        </w:rPr>
      </w:pPr>
      <w:r>
        <w:rPr>
          <w:rFonts w:cs="Arial"/>
          <w:sz w:val="22"/>
          <w:szCs w:val="22"/>
        </w:rPr>
        <w:t xml:space="preserve">a) </w:t>
      </w:r>
      <w:r w:rsidR="0054319B">
        <w:rPr>
          <w:rFonts w:cs="Arial"/>
          <w:sz w:val="22"/>
          <w:szCs w:val="22"/>
        </w:rPr>
        <w:t>Aclar</w:t>
      </w:r>
      <w:r w:rsidR="00007170">
        <w:rPr>
          <w:rFonts w:cs="Arial"/>
          <w:sz w:val="22"/>
          <w:szCs w:val="22"/>
        </w:rPr>
        <w:t>e</w:t>
      </w:r>
      <w:r w:rsidR="0054319B">
        <w:rPr>
          <w:rFonts w:cs="Arial"/>
          <w:sz w:val="22"/>
          <w:szCs w:val="22"/>
        </w:rPr>
        <w:t xml:space="preserve"> </w:t>
      </w:r>
      <w:r w:rsidR="00863323">
        <w:rPr>
          <w:rFonts w:cs="Arial"/>
          <w:sz w:val="22"/>
          <w:szCs w:val="22"/>
        </w:rPr>
        <w:t xml:space="preserve">con </w:t>
      </w:r>
      <w:r w:rsidR="006A6E3A">
        <w:rPr>
          <w:rFonts w:cs="Arial"/>
          <w:sz w:val="22"/>
          <w:szCs w:val="22"/>
        </w:rPr>
        <w:t>las autoridades d</w:t>
      </w:r>
      <w:r w:rsidR="00863323">
        <w:rPr>
          <w:rFonts w:cs="Arial"/>
          <w:sz w:val="22"/>
          <w:szCs w:val="22"/>
        </w:rPr>
        <w:t>el INVU</w:t>
      </w:r>
      <w:r w:rsidR="00007170">
        <w:rPr>
          <w:rFonts w:cs="Arial"/>
          <w:sz w:val="22"/>
          <w:szCs w:val="22"/>
        </w:rPr>
        <w:t>,</w:t>
      </w:r>
      <w:r w:rsidR="00863323">
        <w:rPr>
          <w:rFonts w:cs="Arial"/>
          <w:sz w:val="22"/>
          <w:szCs w:val="22"/>
        </w:rPr>
        <w:t xml:space="preserve"> </w:t>
      </w:r>
      <w:r w:rsidR="002A7D18">
        <w:rPr>
          <w:rFonts w:cs="Arial"/>
          <w:sz w:val="22"/>
          <w:szCs w:val="22"/>
        </w:rPr>
        <w:t>el</w:t>
      </w:r>
      <w:r w:rsidR="00863323">
        <w:rPr>
          <w:rFonts w:cs="Arial"/>
          <w:sz w:val="22"/>
          <w:szCs w:val="22"/>
        </w:rPr>
        <w:t xml:space="preserve"> tema relacionado con </w:t>
      </w:r>
      <w:r w:rsidR="007C189C">
        <w:rPr>
          <w:rFonts w:cs="Arial"/>
          <w:sz w:val="22"/>
          <w:szCs w:val="22"/>
        </w:rPr>
        <w:t xml:space="preserve">los permisos </w:t>
      </w:r>
      <w:r w:rsidR="00007170">
        <w:rPr>
          <w:rFonts w:cs="Arial"/>
          <w:sz w:val="22"/>
          <w:szCs w:val="22"/>
        </w:rPr>
        <w:t>que se requieren</w:t>
      </w:r>
      <w:r w:rsidR="007C189C">
        <w:rPr>
          <w:rFonts w:cs="Arial"/>
          <w:sz w:val="22"/>
          <w:szCs w:val="22"/>
        </w:rPr>
        <w:t xml:space="preserve"> para </w:t>
      </w:r>
      <w:r w:rsidR="00007170">
        <w:rPr>
          <w:rFonts w:cs="Arial"/>
          <w:sz w:val="22"/>
          <w:szCs w:val="22"/>
        </w:rPr>
        <w:t xml:space="preserve">gestionar </w:t>
      </w:r>
      <w:r w:rsidR="007C189C">
        <w:rPr>
          <w:rFonts w:cs="Arial"/>
          <w:sz w:val="22"/>
          <w:szCs w:val="22"/>
        </w:rPr>
        <w:t>el desarrollo del proyecto en dicho inmueble.</w:t>
      </w:r>
      <w:r w:rsidR="00516C61">
        <w:rPr>
          <w:rFonts w:cs="Arial"/>
          <w:sz w:val="22"/>
          <w:szCs w:val="22"/>
        </w:rPr>
        <w:t xml:space="preserve"> </w:t>
      </w:r>
    </w:p>
    <w:p w:rsidR="002B71CC" w:rsidRDefault="00F46D36" w:rsidP="002B71CC">
      <w:pPr>
        <w:spacing w:line="360" w:lineRule="auto"/>
        <w:jc w:val="both"/>
        <w:rPr>
          <w:rFonts w:cs="Arial"/>
          <w:sz w:val="22"/>
          <w:szCs w:val="22"/>
        </w:rPr>
      </w:pPr>
      <w:r>
        <w:rPr>
          <w:rFonts w:cs="Arial"/>
          <w:sz w:val="22"/>
          <w:szCs w:val="22"/>
        </w:rPr>
        <w:t xml:space="preserve">b) </w:t>
      </w:r>
      <w:r w:rsidR="0054319B">
        <w:rPr>
          <w:rFonts w:cs="Arial"/>
          <w:sz w:val="22"/>
          <w:szCs w:val="22"/>
        </w:rPr>
        <w:t>Verifi</w:t>
      </w:r>
      <w:r w:rsidR="00007170">
        <w:rPr>
          <w:rFonts w:cs="Arial"/>
          <w:sz w:val="22"/>
          <w:szCs w:val="22"/>
        </w:rPr>
        <w:t>que</w:t>
      </w:r>
      <w:r w:rsidR="002A52A3">
        <w:rPr>
          <w:rFonts w:cs="Arial"/>
          <w:sz w:val="22"/>
          <w:szCs w:val="22"/>
        </w:rPr>
        <w:t xml:space="preserve"> con las instancias correspondientes, </w:t>
      </w:r>
      <w:r w:rsidR="0054319B">
        <w:rPr>
          <w:rFonts w:cs="Arial"/>
          <w:sz w:val="22"/>
          <w:szCs w:val="22"/>
        </w:rPr>
        <w:t xml:space="preserve">la disponibilidad de agua potable para </w:t>
      </w:r>
      <w:r w:rsidR="001F2E4C">
        <w:rPr>
          <w:rFonts w:cs="Arial"/>
          <w:sz w:val="22"/>
          <w:szCs w:val="22"/>
        </w:rPr>
        <w:t>el proyecto.</w:t>
      </w:r>
    </w:p>
    <w:p w:rsidR="002A52A3" w:rsidRDefault="00F46D36" w:rsidP="002B71CC">
      <w:pPr>
        <w:spacing w:line="360" w:lineRule="auto"/>
        <w:jc w:val="both"/>
        <w:rPr>
          <w:rFonts w:cs="Arial"/>
          <w:sz w:val="22"/>
          <w:szCs w:val="22"/>
        </w:rPr>
      </w:pPr>
      <w:r>
        <w:rPr>
          <w:rFonts w:cs="Arial"/>
          <w:sz w:val="22"/>
          <w:szCs w:val="22"/>
        </w:rPr>
        <w:t xml:space="preserve">c) </w:t>
      </w:r>
      <w:r w:rsidR="002A52A3">
        <w:rPr>
          <w:rFonts w:cs="Arial"/>
          <w:sz w:val="22"/>
          <w:szCs w:val="22"/>
        </w:rPr>
        <w:t>Realice un estudio preliminar sobre el ingreso de los potenciales beneficiarios</w:t>
      </w:r>
      <w:r w:rsidR="00B118B1">
        <w:rPr>
          <w:rFonts w:cs="Arial"/>
          <w:sz w:val="22"/>
          <w:szCs w:val="22"/>
        </w:rPr>
        <w:t xml:space="preserve"> del proyecto</w:t>
      </w:r>
      <w:r w:rsidR="002A52A3">
        <w:rPr>
          <w:rFonts w:cs="Arial"/>
          <w:sz w:val="22"/>
          <w:szCs w:val="22"/>
        </w:rPr>
        <w:t xml:space="preserve">, para </w:t>
      </w:r>
      <w:r w:rsidR="00111FF1">
        <w:rPr>
          <w:rFonts w:cs="Arial"/>
          <w:sz w:val="22"/>
          <w:szCs w:val="22"/>
        </w:rPr>
        <w:t>considerar</w:t>
      </w:r>
      <w:r w:rsidR="002A52A3">
        <w:rPr>
          <w:rFonts w:cs="Arial"/>
          <w:sz w:val="22"/>
          <w:szCs w:val="22"/>
        </w:rPr>
        <w:t xml:space="preserve"> la</w:t>
      </w:r>
      <w:r w:rsidR="00111FF1">
        <w:rPr>
          <w:rFonts w:cs="Arial"/>
          <w:sz w:val="22"/>
          <w:szCs w:val="22"/>
        </w:rPr>
        <w:t>s</w:t>
      </w:r>
      <w:r w:rsidR="002A52A3">
        <w:rPr>
          <w:rFonts w:cs="Arial"/>
          <w:sz w:val="22"/>
          <w:szCs w:val="22"/>
        </w:rPr>
        <w:t xml:space="preserve"> modalidad</w:t>
      </w:r>
      <w:r w:rsidR="00111FF1">
        <w:rPr>
          <w:rFonts w:cs="Arial"/>
          <w:sz w:val="22"/>
          <w:szCs w:val="22"/>
        </w:rPr>
        <w:t>es</w:t>
      </w:r>
      <w:r w:rsidR="002A52A3">
        <w:rPr>
          <w:rFonts w:cs="Arial"/>
          <w:sz w:val="22"/>
          <w:szCs w:val="22"/>
        </w:rPr>
        <w:t xml:space="preserve"> de financiamiento a la</w:t>
      </w:r>
      <w:r w:rsidR="00111FF1">
        <w:rPr>
          <w:rFonts w:cs="Arial"/>
          <w:sz w:val="22"/>
          <w:szCs w:val="22"/>
        </w:rPr>
        <w:t>s</w:t>
      </w:r>
      <w:r w:rsidR="002A52A3">
        <w:rPr>
          <w:rFonts w:cs="Arial"/>
          <w:sz w:val="22"/>
          <w:szCs w:val="22"/>
        </w:rPr>
        <w:t xml:space="preserve"> que</w:t>
      </w:r>
      <w:r w:rsidR="00111FF1">
        <w:rPr>
          <w:rFonts w:cs="Arial"/>
          <w:sz w:val="22"/>
          <w:szCs w:val="22"/>
        </w:rPr>
        <w:t>,</w:t>
      </w:r>
      <w:r w:rsidR="002A52A3">
        <w:rPr>
          <w:rFonts w:cs="Arial"/>
          <w:sz w:val="22"/>
          <w:szCs w:val="22"/>
        </w:rPr>
        <w:t xml:space="preserve"> eventualmente</w:t>
      </w:r>
      <w:r w:rsidR="00111FF1">
        <w:rPr>
          <w:rFonts w:cs="Arial"/>
          <w:sz w:val="22"/>
          <w:szCs w:val="22"/>
        </w:rPr>
        <w:t>,</w:t>
      </w:r>
      <w:r w:rsidR="002A52A3">
        <w:rPr>
          <w:rFonts w:cs="Arial"/>
          <w:sz w:val="22"/>
          <w:szCs w:val="22"/>
        </w:rPr>
        <w:t xml:space="preserve"> </w:t>
      </w:r>
      <w:r w:rsidR="009D2AF2">
        <w:rPr>
          <w:rFonts w:cs="Arial"/>
          <w:sz w:val="22"/>
          <w:szCs w:val="22"/>
        </w:rPr>
        <w:t xml:space="preserve">se estarían </w:t>
      </w:r>
      <w:r w:rsidR="002A52A3">
        <w:rPr>
          <w:rFonts w:cs="Arial"/>
          <w:sz w:val="22"/>
          <w:szCs w:val="22"/>
        </w:rPr>
        <w:t>postula</w:t>
      </w:r>
      <w:r w:rsidR="009D2AF2">
        <w:rPr>
          <w:rFonts w:cs="Arial"/>
          <w:sz w:val="22"/>
          <w:szCs w:val="22"/>
        </w:rPr>
        <w:t>ndo</w:t>
      </w:r>
      <w:r w:rsidR="00C70040">
        <w:rPr>
          <w:rFonts w:cs="Arial"/>
          <w:sz w:val="22"/>
          <w:szCs w:val="22"/>
        </w:rPr>
        <w:t xml:space="preserve"> las familias</w:t>
      </w:r>
      <w:r w:rsidR="002A52A3">
        <w:rPr>
          <w:rFonts w:cs="Arial"/>
          <w:sz w:val="22"/>
          <w:szCs w:val="22"/>
        </w:rPr>
        <w:t>.</w:t>
      </w:r>
    </w:p>
    <w:p w:rsidR="00C70040" w:rsidRDefault="00B118B1" w:rsidP="002B71CC">
      <w:pPr>
        <w:spacing w:line="360" w:lineRule="auto"/>
        <w:jc w:val="both"/>
        <w:rPr>
          <w:rFonts w:cs="Arial"/>
          <w:sz w:val="22"/>
          <w:szCs w:val="22"/>
        </w:rPr>
      </w:pPr>
      <w:r>
        <w:rPr>
          <w:rFonts w:cs="Arial"/>
          <w:sz w:val="22"/>
          <w:szCs w:val="22"/>
        </w:rPr>
        <w:t xml:space="preserve">d) Se autoriza a la </w:t>
      </w:r>
      <w:r w:rsidRPr="00E06120">
        <w:rPr>
          <w:rFonts w:cs="Arial"/>
          <w:sz w:val="22"/>
          <w:szCs w:val="22"/>
        </w:rPr>
        <w:t>Administración</w:t>
      </w:r>
      <w:r>
        <w:rPr>
          <w:rFonts w:cs="Arial"/>
          <w:sz w:val="22"/>
          <w:szCs w:val="22"/>
        </w:rPr>
        <w:t xml:space="preserve">, para que contrate cualquier estudio que estime </w:t>
      </w:r>
      <w:r w:rsidR="000831AD">
        <w:rPr>
          <w:rFonts w:cs="Arial"/>
          <w:sz w:val="22"/>
          <w:szCs w:val="22"/>
        </w:rPr>
        <w:t>oportuno</w:t>
      </w:r>
      <w:r>
        <w:rPr>
          <w:rFonts w:cs="Arial"/>
          <w:sz w:val="22"/>
          <w:szCs w:val="22"/>
        </w:rPr>
        <w:t xml:space="preserve">, </w:t>
      </w:r>
      <w:r w:rsidR="000831AD">
        <w:rPr>
          <w:rFonts w:cs="Arial"/>
          <w:sz w:val="22"/>
          <w:szCs w:val="22"/>
        </w:rPr>
        <w:t>con el propósito de demostrar</w:t>
      </w:r>
      <w:r w:rsidR="00C70040">
        <w:rPr>
          <w:rFonts w:cs="Arial"/>
          <w:sz w:val="22"/>
          <w:szCs w:val="22"/>
        </w:rPr>
        <w:t xml:space="preserve"> que la realidad del desarrollo de esa zona ha cambiado y que, por consiguiente, es apropiado formular el cambio del régimen de uso de suelo y desarrollar el proyecto de vivienda.</w:t>
      </w:r>
    </w:p>
    <w:p w:rsidR="00B118B1" w:rsidRDefault="00B118B1" w:rsidP="002B71CC">
      <w:pPr>
        <w:spacing w:line="360" w:lineRule="auto"/>
        <w:jc w:val="both"/>
        <w:rPr>
          <w:rFonts w:cs="Arial"/>
          <w:sz w:val="22"/>
          <w:szCs w:val="22"/>
        </w:rPr>
      </w:pPr>
    </w:p>
    <w:p w:rsidR="00AF2672" w:rsidRDefault="00B118B1" w:rsidP="002B71CC">
      <w:pPr>
        <w:spacing w:line="360" w:lineRule="auto"/>
        <w:jc w:val="both"/>
        <w:rPr>
          <w:rFonts w:cs="Arial"/>
          <w:sz w:val="22"/>
          <w:szCs w:val="22"/>
        </w:rPr>
      </w:pPr>
      <w:r>
        <w:rPr>
          <w:rFonts w:cs="Arial"/>
          <w:sz w:val="22"/>
          <w:szCs w:val="22"/>
        </w:rPr>
        <w:t xml:space="preserve">Del resultado de </w:t>
      </w:r>
      <w:r w:rsidR="00C70040">
        <w:rPr>
          <w:rFonts w:cs="Arial"/>
          <w:sz w:val="22"/>
          <w:szCs w:val="22"/>
        </w:rPr>
        <w:t>las anteriores gestiones,</w:t>
      </w:r>
      <w:r>
        <w:rPr>
          <w:rFonts w:cs="Arial"/>
          <w:sz w:val="22"/>
          <w:szCs w:val="22"/>
        </w:rPr>
        <w:t xml:space="preserve"> </w:t>
      </w:r>
      <w:r w:rsidR="00C70040">
        <w:rPr>
          <w:rFonts w:cs="Arial"/>
          <w:sz w:val="22"/>
          <w:szCs w:val="22"/>
        </w:rPr>
        <w:t xml:space="preserve">la </w:t>
      </w:r>
      <w:r w:rsidR="00C70040" w:rsidRPr="00C70040">
        <w:rPr>
          <w:rFonts w:cs="Arial"/>
          <w:sz w:val="22"/>
          <w:szCs w:val="22"/>
        </w:rPr>
        <w:t>Administración</w:t>
      </w:r>
      <w:r w:rsidR="00C70040">
        <w:rPr>
          <w:rFonts w:cs="Arial"/>
          <w:sz w:val="22"/>
          <w:szCs w:val="22"/>
        </w:rPr>
        <w:t xml:space="preserve"> </w:t>
      </w:r>
      <w:r>
        <w:rPr>
          <w:rFonts w:cs="Arial"/>
          <w:sz w:val="22"/>
          <w:szCs w:val="22"/>
        </w:rPr>
        <w:t xml:space="preserve">deberá informar oportunamente a esta Junta Directiva, </w:t>
      </w:r>
      <w:r w:rsidR="00C70040">
        <w:rPr>
          <w:rFonts w:cs="Arial"/>
          <w:sz w:val="22"/>
          <w:szCs w:val="22"/>
        </w:rPr>
        <w:t xml:space="preserve">incluyendo </w:t>
      </w:r>
      <w:r>
        <w:rPr>
          <w:rFonts w:cs="Arial"/>
          <w:sz w:val="22"/>
          <w:szCs w:val="22"/>
        </w:rPr>
        <w:t xml:space="preserve">la propuesta de </w:t>
      </w:r>
      <w:r w:rsidR="00C70040">
        <w:rPr>
          <w:rFonts w:cs="Arial"/>
          <w:sz w:val="22"/>
          <w:szCs w:val="22"/>
        </w:rPr>
        <w:t xml:space="preserve">las </w:t>
      </w:r>
      <w:r>
        <w:rPr>
          <w:rFonts w:cs="Arial"/>
          <w:sz w:val="22"/>
          <w:szCs w:val="22"/>
        </w:rPr>
        <w:t>acciones a seguir.</w:t>
      </w:r>
      <w:r w:rsidR="00E06120">
        <w:rPr>
          <w:rFonts w:cs="Arial"/>
          <w:sz w:val="22"/>
          <w:szCs w:val="22"/>
        </w:rPr>
        <w:t xml:space="preserve"> </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844F16" w:rsidRPr="00573E99" w:rsidRDefault="00844F16" w:rsidP="00844F16">
      <w:pPr>
        <w:spacing w:line="360" w:lineRule="auto"/>
        <w:jc w:val="both"/>
        <w:rPr>
          <w:rFonts w:cs="Arial"/>
          <w:b/>
          <w:sz w:val="22"/>
          <w:szCs w:val="22"/>
        </w:rPr>
      </w:pPr>
      <w:r w:rsidRPr="00573E99">
        <w:rPr>
          <w:rFonts w:cs="Arial"/>
          <w:b/>
          <w:sz w:val="22"/>
          <w:szCs w:val="22"/>
        </w:rPr>
        <w:t>Considerando:</w:t>
      </w:r>
    </w:p>
    <w:p w:rsidR="00844F16" w:rsidRPr="00305C72" w:rsidRDefault="00844F16" w:rsidP="00844F16">
      <w:pPr>
        <w:spacing w:line="360" w:lineRule="auto"/>
        <w:jc w:val="both"/>
        <w:rPr>
          <w:rFonts w:cs="Arial"/>
          <w:sz w:val="22"/>
          <w:szCs w:val="22"/>
          <w:lang w:val="es-CR"/>
        </w:rPr>
      </w:pPr>
      <w:r w:rsidRPr="00573E99">
        <w:rPr>
          <w:rFonts w:cs="Arial"/>
          <w:b/>
          <w:sz w:val="22"/>
          <w:szCs w:val="22"/>
        </w:rPr>
        <w:t>Primero:</w:t>
      </w:r>
      <w:r>
        <w:rPr>
          <w:rFonts w:cs="Arial"/>
          <w:sz w:val="22"/>
          <w:szCs w:val="22"/>
        </w:rPr>
        <w:t xml:space="preserve"> Que según </w:t>
      </w:r>
      <w:r w:rsidRPr="00305C72">
        <w:rPr>
          <w:rFonts w:cs="Arial"/>
          <w:sz w:val="22"/>
          <w:szCs w:val="22"/>
          <w:lang w:val="es-CR"/>
        </w:rPr>
        <w:t xml:space="preserve">se establece en el </w:t>
      </w:r>
      <w:r w:rsidRPr="00305C72">
        <w:rPr>
          <w:rFonts w:cs="Arial"/>
          <w:i/>
          <w:iCs/>
          <w:sz w:val="22"/>
          <w:szCs w:val="22"/>
          <w:lang w:val="es-CR"/>
        </w:rPr>
        <w:t>"Procedimiento de venta pública de bienes inmuebles mediante recepción de</w:t>
      </w:r>
      <w:r>
        <w:rPr>
          <w:rFonts w:cs="Arial"/>
          <w:i/>
          <w:iCs/>
          <w:sz w:val="22"/>
          <w:szCs w:val="22"/>
          <w:lang w:val="es-CR"/>
        </w:rPr>
        <w:t xml:space="preserve"> </w:t>
      </w:r>
      <w:r w:rsidRPr="00305C72">
        <w:rPr>
          <w:rFonts w:cs="Arial"/>
          <w:i/>
          <w:iCs/>
          <w:sz w:val="22"/>
          <w:szCs w:val="22"/>
          <w:lang w:val="es-CR"/>
        </w:rPr>
        <w:t xml:space="preserve">ofertas", </w:t>
      </w:r>
      <w:r w:rsidRPr="00305C72">
        <w:rPr>
          <w:rFonts w:cs="Arial"/>
          <w:sz w:val="22"/>
          <w:szCs w:val="22"/>
          <w:lang w:val="es-CR"/>
        </w:rPr>
        <w:t xml:space="preserve">incluido en el </w:t>
      </w:r>
      <w:r w:rsidRPr="00305C72">
        <w:rPr>
          <w:rFonts w:cs="Arial"/>
          <w:i/>
          <w:iCs/>
          <w:sz w:val="22"/>
          <w:szCs w:val="22"/>
          <w:lang w:val="es-CR"/>
        </w:rPr>
        <w:t>"Manual de Normas y Procedimientos para la Gestión de las Carteras</w:t>
      </w:r>
      <w:r>
        <w:rPr>
          <w:rFonts w:cs="Arial"/>
          <w:i/>
          <w:iCs/>
          <w:sz w:val="22"/>
          <w:szCs w:val="22"/>
          <w:lang w:val="es-CR"/>
        </w:rPr>
        <w:t xml:space="preserve"> </w:t>
      </w:r>
      <w:proofErr w:type="spellStart"/>
      <w:r w:rsidRPr="00305C72">
        <w:rPr>
          <w:rFonts w:cs="Arial"/>
          <w:i/>
          <w:iCs/>
          <w:sz w:val="22"/>
          <w:szCs w:val="22"/>
          <w:lang w:val="es-CR"/>
        </w:rPr>
        <w:t>Fideicometidas</w:t>
      </w:r>
      <w:proofErr w:type="spellEnd"/>
      <w:r w:rsidRPr="00305C72">
        <w:rPr>
          <w:rFonts w:cs="Arial"/>
          <w:i/>
          <w:iCs/>
          <w:sz w:val="22"/>
          <w:szCs w:val="22"/>
          <w:lang w:val="es-CR"/>
        </w:rPr>
        <w:t xml:space="preserve"> Recibidas en Dación de Pago", </w:t>
      </w:r>
      <w:r w:rsidRPr="00305C72">
        <w:rPr>
          <w:rFonts w:cs="Arial"/>
          <w:sz w:val="22"/>
          <w:szCs w:val="22"/>
          <w:lang w:val="es-CR"/>
        </w:rPr>
        <w:t xml:space="preserve">aprobado por </w:t>
      </w:r>
      <w:r>
        <w:rPr>
          <w:rFonts w:cs="Arial"/>
          <w:sz w:val="22"/>
          <w:szCs w:val="22"/>
          <w:lang w:val="es-CR"/>
        </w:rPr>
        <w:t>esta</w:t>
      </w:r>
      <w:r w:rsidRPr="00305C72">
        <w:rPr>
          <w:rFonts w:cs="Arial"/>
          <w:sz w:val="22"/>
          <w:szCs w:val="22"/>
          <w:lang w:val="es-CR"/>
        </w:rPr>
        <w:t xml:space="preserve"> Junta Directiva mediante</w:t>
      </w:r>
      <w:r>
        <w:rPr>
          <w:rFonts w:cs="Arial"/>
          <w:sz w:val="22"/>
          <w:szCs w:val="22"/>
          <w:lang w:val="es-CR"/>
        </w:rPr>
        <w:t xml:space="preserve"> el </w:t>
      </w:r>
      <w:r w:rsidRPr="00305C72">
        <w:rPr>
          <w:rFonts w:cs="Arial"/>
          <w:sz w:val="22"/>
          <w:szCs w:val="22"/>
          <w:lang w:val="es-CR"/>
        </w:rPr>
        <w:t xml:space="preserve">acuerdo </w:t>
      </w:r>
      <w:r>
        <w:rPr>
          <w:rFonts w:cs="Arial"/>
          <w:sz w:val="22"/>
          <w:szCs w:val="22"/>
          <w:lang w:val="es-CR"/>
        </w:rPr>
        <w:t>N°</w:t>
      </w:r>
      <w:r w:rsidRPr="00305C72">
        <w:rPr>
          <w:rFonts w:cs="Arial"/>
          <w:sz w:val="22"/>
          <w:szCs w:val="22"/>
          <w:lang w:val="es-CR"/>
        </w:rPr>
        <w:t xml:space="preserve"> 1 de la sesión 50-2015 del 06 de agosto de 2015, en caso de ventas públicas</w:t>
      </w:r>
      <w:r>
        <w:rPr>
          <w:rFonts w:cs="Arial"/>
          <w:sz w:val="22"/>
          <w:szCs w:val="22"/>
          <w:lang w:val="es-CR"/>
        </w:rPr>
        <w:t xml:space="preserve"> </w:t>
      </w:r>
      <w:r w:rsidRPr="00305C72">
        <w:rPr>
          <w:rFonts w:cs="Arial"/>
          <w:sz w:val="22"/>
          <w:szCs w:val="22"/>
          <w:lang w:val="es-CR"/>
        </w:rPr>
        <w:t>infructuosas, se aplicará el artículo 30 de la ley de Contratación Administrativa</w:t>
      </w:r>
      <w:r>
        <w:rPr>
          <w:rFonts w:cs="Arial"/>
          <w:sz w:val="22"/>
          <w:szCs w:val="22"/>
          <w:lang w:val="es-CR"/>
        </w:rPr>
        <w:t>,</w:t>
      </w:r>
      <w:r w:rsidRPr="00305C72">
        <w:rPr>
          <w:rFonts w:cs="Arial"/>
          <w:sz w:val="22"/>
          <w:szCs w:val="22"/>
          <w:lang w:val="es-CR"/>
        </w:rPr>
        <w:t xml:space="preserve"> con el propósito de </w:t>
      </w:r>
      <w:r>
        <w:rPr>
          <w:rFonts w:cs="Arial"/>
          <w:sz w:val="22"/>
          <w:szCs w:val="22"/>
          <w:lang w:val="es-CR"/>
        </w:rPr>
        <w:t xml:space="preserve">realizar </w:t>
      </w:r>
      <w:r w:rsidRPr="00305C72">
        <w:rPr>
          <w:rFonts w:cs="Arial"/>
          <w:sz w:val="22"/>
          <w:szCs w:val="22"/>
          <w:lang w:val="es-CR"/>
        </w:rPr>
        <w:t xml:space="preserve">hasta dos rebajas </w:t>
      </w:r>
      <w:r>
        <w:rPr>
          <w:rFonts w:cs="Arial"/>
          <w:sz w:val="22"/>
          <w:szCs w:val="22"/>
          <w:lang w:val="es-CR"/>
        </w:rPr>
        <w:t>a</w:t>
      </w:r>
      <w:r w:rsidRPr="00305C72">
        <w:rPr>
          <w:rFonts w:cs="Arial"/>
          <w:sz w:val="22"/>
          <w:szCs w:val="22"/>
          <w:lang w:val="es-CR"/>
        </w:rPr>
        <w:t xml:space="preserve"> la base fijada por el respectivo avalúo, hasta en un veinticinco por ciento</w:t>
      </w:r>
      <w:r>
        <w:rPr>
          <w:rFonts w:cs="Arial"/>
          <w:sz w:val="22"/>
          <w:szCs w:val="22"/>
          <w:lang w:val="es-CR"/>
        </w:rPr>
        <w:t xml:space="preserve"> </w:t>
      </w:r>
      <w:r w:rsidRPr="00305C72">
        <w:rPr>
          <w:rFonts w:cs="Arial"/>
          <w:sz w:val="22"/>
          <w:szCs w:val="22"/>
          <w:lang w:val="es-CR"/>
        </w:rPr>
        <w:t xml:space="preserve">(25%) </w:t>
      </w:r>
      <w:r>
        <w:rPr>
          <w:rFonts w:cs="Arial"/>
          <w:sz w:val="22"/>
          <w:szCs w:val="22"/>
          <w:lang w:val="es-CR"/>
        </w:rPr>
        <w:t xml:space="preserve">en </w:t>
      </w:r>
      <w:r w:rsidRPr="00305C72">
        <w:rPr>
          <w:rFonts w:cs="Arial"/>
          <w:sz w:val="22"/>
          <w:szCs w:val="22"/>
          <w:lang w:val="es-CR"/>
        </w:rPr>
        <w:t xml:space="preserve">cada </w:t>
      </w:r>
      <w:r>
        <w:rPr>
          <w:rFonts w:cs="Arial"/>
          <w:sz w:val="22"/>
          <w:szCs w:val="22"/>
          <w:lang w:val="es-CR"/>
        </w:rPr>
        <w:t>ocasión</w:t>
      </w:r>
      <w:r w:rsidRPr="00305C72">
        <w:rPr>
          <w:rFonts w:cs="Arial"/>
          <w:sz w:val="22"/>
          <w:szCs w:val="22"/>
          <w:lang w:val="es-CR"/>
        </w:rPr>
        <w:t>, lo cual debe ser autorizado por la Junta Directiva del BANHVI.</w:t>
      </w:r>
    </w:p>
    <w:p w:rsidR="00844F16" w:rsidRDefault="00844F16" w:rsidP="00844F16">
      <w:pPr>
        <w:spacing w:line="360" w:lineRule="auto"/>
        <w:jc w:val="both"/>
        <w:rPr>
          <w:rFonts w:cs="Arial"/>
          <w:sz w:val="22"/>
          <w:szCs w:val="22"/>
          <w:lang w:val="es-CR"/>
        </w:rPr>
      </w:pPr>
    </w:p>
    <w:p w:rsidR="00844F16" w:rsidRDefault="00844F16" w:rsidP="00844F16">
      <w:pPr>
        <w:spacing w:line="360" w:lineRule="auto"/>
        <w:jc w:val="both"/>
        <w:rPr>
          <w:rFonts w:cs="Arial"/>
          <w:sz w:val="22"/>
          <w:szCs w:val="22"/>
          <w:lang w:val="es-CR" w:eastAsia="es-CR"/>
        </w:rPr>
      </w:pPr>
      <w:r w:rsidRPr="00B839A5">
        <w:rPr>
          <w:rFonts w:cs="Arial"/>
          <w:b/>
          <w:sz w:val="22"/>
          <w:szCs w:val="22"/>
          <w:lang w:val="es-CR"/>
        </w:rPr>
        <w:t>Segundo:</w:t>
      </w:r>
      <w:r>
        <w:rPr>
          <w:rFonts w:cs="Arial"/>
          <w:sz w:val="22"/>
          <w:szCs w:val="22"/>
          <w:lang w:val="es-CR"/>
        </w:rPr>
        <w:t xml:space="preserve"> Que por medio del DFNV-ME-0234-2019 del 16 de mayo de 2019 –el cual es avalado por la </w:t>
      </w:r>
      <w:r w:rsidRPr="00305C72">
        <w:rPr>
          <w:rFonts w:cs="Arial"/>
          <w:sz w:val="22"/>
          <w:szCs w:val="22"/>
          <w:lang w:val="es-CR"/>
        </w:rPr>
        <w:t>Gerencia General</w:t>
      </w:r>
      <w:r>
        <w:rPr>
          <w:rFonts w:cs="Arial"/>
          <w:sz w:val="22"/>
          <w:szCs w:val="22"/>
          <w:lang w:val="es-CR"/>
        </w:rPr>
        <w:t xml:space="preserve"> con la nota GG-ME-0516-2019, de esa misma fecha– la Dirección FONAVI propone aplicar el rebajo del </w:t>
      </w:r>
      <w:r>
        <w:rPr>
          <w:rFonts w:cs="Arial"/>
          <w:sz w:val="22"/>
          <w:szCs w:val="22"/>
          <w:lang w:val="es-CR" w:eastAsia="es-CR"/>
        </w:rPr>
        <w:t xml:space="preserve">primer 25% de la base fijada por el avalúo de </w:t>
      </w:r>
      <w:r w:rsidR="00AE4248">
        <w:rPr>
          <w:rFonts w:cs="Arial"/>
          <w:sz w:val="22"/>
          <w:szCs w:val="22"/>
          <w:lang w:val="es-CR" w:eastAsia="es-CR"/>
        </w:rPr>
        <w:t>un</w:t>
      </w:r>
      <w:r>
        <w:rPr>
          <w:rFonts w:cs="Arial"/>
          <w:sz w:val="22"/>
          <w:szCs w:val="22"/>
          <w:lang w:val="es-CR" w:eastAsia="es-CR"/>
        </w:rPr>
        <w:t xml:space="preserve"> bien y del segundo rebajo del 25% a la base fijada por el avalúo de </w:t>
      </w:r>
      <w:r w:rsidR="00AE4248">
        <w:rPr>
          <w:rFonts w:cs="Arial"/>
          <w:sz w:val="22"/>
          <w:szCs w:val="22"/>
          <w:lang w:val="es-CR" w:eastAsia="es-CR"/>
        </w:rPr>
        <w:t>cuatro</w:t>
      </w:r>
      <w:r>
        <w:rPr>
          <w:rFonts w:cs="Arial"/>
          <w:sz w:val="22"/>
          <w:szCs w:val="22"/>
          <w:lang w:val="es-CR" w:eastAsia="es-CR"/>
        </w:rPr>
        <w:t xml:space="preserve"> bienes, todos del fideicomiso administrado por la Mutual Cartago de Ahorro y Préstamo, siendo </w:t>
      </w:r>
      <w:r w:rsidRPr="00305C72">
        <w:rPr>
          <w:rFonts w:cs="Arial"/>
          <w:sz w:val="22"/>
          <w:szCs w:val="22"/>
          <w:lang w:val="es-CR"/>
        </w:rPr>
        <w:t>que se efectuaron las</w:t>
      </w:r>
      <w:r>
        <w:rPr>
          <w:rFonts w:cs="Arial"/>
          <w:sz w:val="22"/>
          <w:szCs w:val="22"/>
          <w:lang w:val="es-CR"/>
        </w:rPr>
        <w:t xml:space="preserve"> </w:t>
      </w:r>
      <w:r w:rsidRPr="00305C72">
        <w:rPr>
          <w:rFonts w:cs="Arial"/>
          <w:sz w:val="22"/>
          <w:szCs w:val="22"/>
          <w:lang w:val="es-CR"/>
        </w:rPr>
        <w:t>gestiones de venta según los procedimientos establecidos al efecto, sin resultados favorables, según el</w:t>
      </w:r>
      <w:r>
        <w:rPr>
          <w:rFonts w:cs="Arial"/>
          <w:sz w:val="22"/>
          <w:szCs w:val="22"/>
          <w:lang w:val="es-CR"/>
        </w:rPr>
        <w:t xml:space="preserve"> </w:t>
      </w:r>
      <w:r w:rsidRPr="00305C72">
        <w:rPr>
          <w:rFonts w:cs="Arial"/>
          <w:sz w:val="22"/>
          <w:szCs w:val="22"/>
          <w:lang w:val="es-CR"/>
        </w:rPr>
        <w:t xml:space="preserve">detalle que se presenta </w:t>
      </w:r>
      <w:r>
        <w:rPr>
          <w:rFonts w:cs="Arial"/>
          <w:sz w:val="22"/>
          <w:szCs w:val="22"/>
          <w:lang w:val="es-CR"/>
        </w:rPr>
        <w:t xml:space="preserve">en citado informe y de conformidad con lo señalado por dicha </w:t>
      </w:r>
      <w:r w:rsidR="001D1319">
        <w:rPr>
          <w:rFonts w:cs="Arial"/>
          <w:sz w:val="22"/>
          <w:szCs w:val="22"/>
          <w:lang w:val="es-CR"/>
        </w:rPr>
        <w:t>Mutual</w:t>
      </w:r>
      <w:r>
        <w:rPr>
          <w:rFonts w:cs="Arial"/>
          <w:sz w:val="22"/>
          <w:szCs w:val="22"/>
          <w:lang w:val="es-CR"/>
        </w:rPr>
        <w:t>.</w:t>
      </w:r>
    </w:p>
    <w:p w:rsidR="00844F16" w:rsidRDefault="00844F16" w:rsidP="00844F16">
      <w:pPr>
        <w:spacing w:line="360" w:lineRule="auto"/>
        <w:jc w:val="both"/>
        <w:rPr>
          <w:rFonts w:cs="Arial"/>
          <w:sz w:val="22"/>
          <w:szCs w:val="22"/>
          <w:lang w:val="es-CR" w:eastAsia="es-CR"/>
        </w:rPr>
      </w:pPr>
    </w:p>
    <w:p w:rsidR="00844F16" w:rsidRDefault="00844F16" w:rsidP="00844F16">
      <w:pPr>
        <w:spacing w:line="360" w:lineRule="auto"/>
        <w:jc w:val="both"/>
        <w:rPr>
          <w:rFonts w:cs="Arial"/>
          <w:sz w:val="22"/>
          <w:szCs w:val="22"/>
        </w:rPr>
      </w:pPr>
      <w:r w:rsidRPr="00B839A5">
        <w:rPr>
          <w:rFonts w:cs="Arial"/>
          <w:b/>
          <w:sz w:val="22"/>
          <w:szCs w:val="22"/>
        </w:rPr>
        <w:t>Tercero:</w:t>
      </w:r>
      <w:r>
        <w:rPr>
          <w:rFonts w:cs="Arial"/>
          <w:sz w:val="22"/>
          <w:szCs w:val="22"/>
        </w:rPr>
        <w:t xml:space="preserve"> Que esta </w:t>
      </w:r>
      <w:r w:rsidRPr="00DD1FB4">
        <w:rPr>
          <w:rFonts w:cs="Arial"/>
          <w:sz w:val="22"/>
          <w:szCs w:val="22"/>
        </w:rPr>
        <w:t>Junta Directiva</w:t>
      </w:r>
      <w:r>
        <w:rPr>
          <w:rFonts w:cs="Arial"/>
          <w:sz w:val="22"/>
          <w:szCs w:val="22"/>
        </w:rPr>
        <w:t xml:space="preserve"> estima pertinente actuar de la forma que recomienda la </w:t>
      </w:r>
      <w:r w:rsidRPr="00DD1FB4">
        <w:rPr>
          <w:rFonts w:cs="Arial"/>
          <w:color w:val="000000"/>
          <w:sz w:val="22"/>
          <w:szCs w:val="22"/>
        </w:rPr>
        <w:t>Administración</w:t>
      </w:r>
      <w:r>
        <w:rPr>
          <w:rFonts w:cs="Arial"/>
          <w:color w:val="000000"/>
          <w:sz w:val="22"/>
          <w:szCs w:val="22"/>
        </w:rPr>
        <w:t xml:space="preserve">, dado que –según se ha documentado– las gestiones de venta pública resultaron infructuosas y la rebaja planteada se ajusta a lo establecido en </w:t>
      </w:r>
      <w:r w:rsidRPr="00305C72">
        <w:rPr>
          <w:rFonts w:cs="Arial"/>
          <w:sz w:val="22"/>
          <w:szCs w:val="22"/>
          <w:lang w:val="es-CR"/>
        </w:rPr>
        <w:t xml:space="preserve">el </w:t>
      </w:r>
      <w:r w:rsidRPr="00305C72">
        <w:rPr>
          <w:rFonts w:cs="Arial"/>
          <w:i/>
          <w:iCs/>
          <w:sz w:val="22"/>
          <w:szCs w:val="22"/>
          <w:lang w:val="es-CR"/>
        </w:rPr>
        <w:t>"Procedimiento de venta pública de bienes inmuebles mediante recepción de</w:t>
      </w:r>
      <w:r>
        <w:rPr>
          <w:rFonts w:cs="Arial"/>
          <w:i/>
          <w:iCs/>
          <w:sz w:val="22"/>
          <w:szCs w:val="22"/>
          <w:lang w:val="es-CR"/>
        </w:rPr>
        <w:t xml:space="preserve"> </w:t>
      </w:r>
      <w:r w:rsidRPr="00305C72">
        <w:rPr>
          <w:rFonts w:cs="Arial"/>
          <w:i/>
          <w:iCs/>
          <w:sz w:val="22"/>
          <w:szCs w:val="22"/>
          <w:lang w:val="es-CR"/>
        </w:rPr>
        <w:t>ofertas"</w:t>
      </w:r>
      <w:r>
        <w:rPr>
          <w:rFonts w:cs="Arial"/>
          <w:i/>
          <w:iCs/>
          <w:sz w:val="22"/>
          <w:szCs w:val="22"/>
          <w:lang w:val="es-CR"/>
        </w:rPr>
        <w:t>.</w:t>
      </w:r>
    </w:p>
    <w:p w:rsidR="00844F16" w:rsidRDefault="00844F16" w:rsidP="00844F16">
      <w:pPr>
        <w:spacing w:line="360" w:lineRule="auto"/>
        <w:jc w:val="both"/>
        <w:rPr>
          <w:rFonts w:cs="Arial"/>
          <w:sz w:val="22"/>
          <w:szCs w:val="22"/>
        </w:rPr>
      </w:pPr>
    </w:p>
    <w:p w:rsidR="00844F16" w:rsidRDefault="00844F16" w:rsidP="00844F16">
      <w:pPr>
        <w:spacing w:line="360" w:lineRule="auto"/>
        <w:jc w:val="both"/>
        <w:rPr>
          <w:rFonts w:cs="Arial"/>
          <w:b/>
          <w:sz w:val="22"/>
          <w:szCs w:val="22"/>
        </w:rPr>
      </w:pPr>
      <w:r w:rsidRPr="00B64D5D">
        <w:rPr>
          <w:rFonts w:cs="Arial"/>
          <w:b/>
          <w:sz w:val="22"/>
          <w:szCs w:val="22"/>
        </w:rPr>
        <w:t>Por tanto, se acuerda:</w:t>
      </w:r>
    </w:p>
    <w:p w:rsidR="00844F16" w:rsidRPr="00AB2826" w:rsidRDefault="00844F16" w:rsidP="00844F16">
      <w:pPr>
        <w:spacing w:line="360" w:lineRule="auto"/>
        <w:jc w:val="both"/>
        <w:rPr>
          <w:rFonts w:cs="Arial"/>
          <w:sz w:val="22"/>
          <w:szCs w:val="22"/>
        </w:rPr>
      </w:pPr>
      <w:r>
        <w:rPr>
          <w:rFonts w:cs="Arial"/>
          <w:b/>
          <w:sz w:val="22"/>
          <w:szCs w:val="22"/>
        </w:rPr>
        <w:t>1</w:t>
      </w:r>
      <w:r w:rsidRPr="00F57A1F">
        <w:rPr>
          <w:rFonts w:cs="Arial"/>
          <w:b/>
          <w:sz w:val="22"/>
          <w:szCs w:val="22"/>
        </w:rPr>
        <w:t>)</w:t>
      </w:r>
      <w:r>
        <w:rPr>
          <w:rFonts w:cs="Arial"/>
          <w:sz w:val="22"/>
          <w:szCs w:val="22"/>
        </w:rPr>
        <w:t xml:space="preserve"> Autorizar la aplicación del rebajo del segundo 25% a la base fijada por el avalúo de los siguientes </w:t>
      </w:r>
      <w:r w:rsidR="001D1319">
        <w:rPr>
          <w:rFonts w:cs="Arial"/>
          <w:sz w:val="22"/>
          <w:szCs w:val="22"/>
        </w:rPr>
        <w:t>cuatro</w:t>
      </w:r>
      <w:r>
        <w:rPr>
          <w:rFonts w:cs="Arial"/>
          <w:sz w:val="22"/>
          <w:szCs w:val="22"/>
        </w:rPr>
        <w:t xml:space="preserve"> bienes adjudicados en fideicomiso</w:t>
      </w:r>
      <w:r w:rsidR="001D1319">
        <w:rPr>
          <w:rFonts w:cs="Arial"/>
          <w:sz w:val="22"/>
          <w:szCs w:val="22"/>
        </w:rPr>
        <w:t>,</w:t>
      </w:r>
      <w:r>
        <w:rPr>
          <w:rFonts w:cs="Arial"/>
          <w:sz w:val="22"/>
          <w:szCs w:val="22"/>
        </w:rPr>
        <w:t xml:space="preserve"> administrados por la Mutual Cartago</w:t>
      </w:r>
      <w:r>
        <w:rPr>
          <w:rFonts w:cs="Arial"/>
          <w:sz w:val="22"/>
          <w:szCs w:val="22"/>
          <w:lang w:val="es-CR"/>
        </w:rPr>
        <w:t xml:space="preserve"> de Ahorro y Préstamo:</w:t>
      </w:r>
    </w:p>
    <w:p w:rsidR="00844F16" w:rsidRPr="00351261" w:rsidRDefault="00844F16" w:rsidP="00844F16">
      <w:pPr>
        <w:spacing w:line="360" w:lineRule="auto"/>
        <w:jc w:val="both"/>
        <w:rPr>
          <w:rFonts w:cs="Arial"/>
          <w:sz w:val="16"/>
          <w:szCs w:val="16"/>
        </w:rPr>
      </w:pPr>
    </w:p>
    <w:tbl>
      <w:tblPr>
        <w:tblStyle w:val="Tablaconcuadrcula"/>
        <w:tblW w:w="0" w:type="auto"/>
        <w:tblInd w:w="108" w:type="dxa"/>
        <w:tblLayout w:type="fixed"/>
        <w:tblLook w:val="04A0" w:firstRow="1" w:lastRow="0" w:firstColumn="1" w:lastColumn="0" w:noHBand="0" w:noVBand="1"/>
      </w:tblPr>
      <w:tblGrid>
        <w:gridCol w:w="426"/>
        <w:gridCol w:w="1559"/>
        <w:gridCol w:w="1134"/>
        <w:gridCol w:w="2268"/>
        <w:gridCol w:w="1559"/>
        <w:gridCol w:w="1843"/>
      </w:tblGrid>
      <w:tr w:rsidR="00844F16" w:rsidRPr="0076453C" w:rsidTr="008C641A">
        <w:tc>
          <w:tcPr>
            <w:tcW w:w="426" w:type="dxa"/>
            <w:vAlign w:val="center"/>
          </w:tcPr>
          <w:p w:rsidR="00844F16" w:rsidRPr="0076453C" w:rsidRDefault="00844F16" w:rsidP="00E03050">
            <w:pPr>
              <w:jc w:val="center"/>
              <w:rPr>
                <w:rFonts w:ascii="Arial Narrow" w:hAnsi="Arial Narrow" w:cs="Arial"/>
                <w:b/>
                <w:sz w:val="20"/>
                <w:szCs w:val="20"/>
              </w:rPr>
            </w:pPr>
            <w:r w:rsidRPr="0076453C">
              <w:rPr>
                <w:rFonts w:ascii="Arial Narrow" w:hAnsi="Arial Narrow" w:cs="Arial"/>
                <w:b/>
                <w:sz w:val="20"/>
                <w:szCs w:val="20"/>
              </w:rPr>
              <w:t>#</w:t>
            </w:r>
          </w:p>
        </w:tc>
        <w:tc>
          <w:tcPr>
            <w:tcW w:w="1559" w:type="dxa"/>
            <w:vAlign w:val="center"/>
          </w:tcPr>
          <w:p w:rsidR="00844F16" w:rsidRPr="0076453C" w:rsidRDefault="00844F16" w:rsidP="00E03050">
            <w:pPr>
              <w:jc w:val="center"/>
              <w:rPr>
                <w:rFonts w:ascii="Arial Narrow" w:hAnsi="Arial Narrow" w:cs="Arial"/>
                <w:b/>
                <w:sz w:val="20"/>
                <w:szCs w:val="20"/>
              </w:rPr>
            </w:pPr>
            <w:r w:rsidRPr="0076453C">
              <w:rPr>
                <w:rFonts w:ascii="Arial Narrow" w:hAnsi="Arial Narrow" w:cs="Arial"/>
                <w:b/>
                <w:sz w:val="20"/>
                <w:szCs w:val="20"/>
              </w:rPr>
              <w:t>Folio Real y Plano Catastro</w:t>
            </w:r>
          </w:p>
        </w:tc>
        <w:tc>
          <w:tcPr>
            <w:tcW w:w="1134" w:type="dxa"/>
            <w:vAlign w:val="center"/>
          </w:tcPr>
          <w:p w:rsidR="00844F16" w:rsidRPr="0076453C" w:rsidRDefault="00844F16" w:rsidP="00E03050">
            <w:pPr>
              <w:jc w:val="center"/>
              <w:rPr>
                <w:rFonts w:ascii="Arial Narrow" w:hAnsi="Arial Narrow" w:cs="Arial"/>
                <w:b/>
                <w:sz w:val="20"/>
                <w:szCs w:val="20"/>
              </w:rPr>
            </w:pPr>
            <w:r>
              <w:rPr>
                <w:rFonts w:ascii="Arial Narrow" w:hAnsi="Arial Narrow" w:cs="Arial"/>
                <w:b/>
                <w:sz w:val="20"/>
                <w:szCs w:val="20"/>
              </w:rPr>
              <w:t>Área (m²)</w:t>
            </w:r>
          </w:p>
        </w:tc>
        <w:tc>
          <w:tcPr>
            <w:tcW w:w="2268" w:type="dxa"/>
            <w:vAlign w:val="center"/>
          </w:tcPr>
          <w:p w:rsidR="00844F16" w:rsidRPr="0076453C" w:rsidRDefault="00844F16" w:rsidP="00E03050">
            <w:pPr>
              <w:jc w:val="center"/>
              <w:rPr>
                <w:rFonts w:ascii="Arial Narrow" w:hAnsi="Arial Narrow" w:cs="Arial"/>
                <w:b/>
                <w:sz w:val="20"/>
                <w:szCs w:val="20"/>
              </w:rPr>
            </w:pPr>
            <w:r w:rsidRPr="0076453C">
              <w:rPr>
                <w:rFonts w:ascii="Arial Narrow" w:hAnsi="Arial Narrow" w:cs="Arial"/>
                <w:b/>
                <w:sz w:val="20"/>
                <w:szCs w:val="20"/>
              </w:rPr>
              <w:t>Ubicación</w:t>
            </w:r>
          </w:p>
        </w:tc>
        <w:tc>
          <w:tcPr>
            <w:tcW w:w="1559" w:type="dxa"/>
            <w:vAlign w:val="center"/>
          </w:tcPr>
          <w:p w:rsidR="00844F16" w:rsidRDefault="00844F16" w:rsidP="00E03050">
            <w:pPr>
              <w:jc w:val="center"/>
              <w:rPr>
                <w:rFonts w:ascii="Arial Narrow" w:hAnsi="Arial Narrow" w:cs="Arial"/>
                <w:b/>
                <w:sz w:val="20"/>
                <w:szCs w:val="20"/>
              </w:rPr>
            </w:pPr>
            <w:r w:rsidRPr="0076453C">
              <w:rPr>
                <w:rFonts w:ascii="Arial Narrow" w:hAnsi="Arial Narrow" w:cs="Arial"/>
                <w:b/>
                <w:sz w:val="20"/>
                <w:szCs w:val="20"/>
              </w:rPr>
              <w:t xml:space="preserve">Precio base </w:t>
            </w:r>
            <w:r>
              <w:rPr>
                <w:rFonts w:ascii="Arial Narrow" w:hAnsi="Arial Narrow" w:cs="Arial"/>
                <w:b/>
                <w:sz w:val="20"/>
                <w:szCs w:val="20"/>
              </w:rPr>
              <w:t>(Avalúo)</w:t>
            </w:r>
          </w:p>
          <w:p w:rsidR="00844F16" w:rsidRPr="0076453C" w:rsidRDefault="00844F16" w:rsidP="00E03050">
            <w:pPr>
              <w:jc w:val="center"/>
              <w:rPr>
                <w:rFonts w:ascii="Arial Narrow" w:hAnsi="Arial Narrow" w:cs="Arial"/>
                <w:b/>
                <w:sz w:val="20"/>
                <w:szCs w:val="20"/>
              </w:rPr>
            </w:pPr>
            <w:r>
              <w:rPr>
                <w:rFonts w:ascii="Arial Narrow" w:hAnsi="Arial Narrow" w:cs="Arial"/>
                <w:b/>
                <w:sz w:val="20"/>
                <w:szCs w:val="20"/>
              </w:rPr>
              <w:t xml:space="preserve"> (¢)</w:t>
            </w:r>
          </w:p>
        </w:tc>
        <w:tc>
          <w:tcPr>
            <w:tcW w:w="1843" w:type="dxa"/>
            <w:vAlign w:val="center"/>
          </w:tcPr>
          <w:p w:rsidR="00844F16" w:rsidRPr="0076453C" w:rsidRDefault="00844F16" w:rsidP="00E03050">
            <w:pPr>
              <w:jc w:val="center"/>
              <w:rPr>
                <w:rFonts w:ascii="Arial Narrow" w:hAnsi="Arial Narrow" w:cs="Arial"/>
                <w:b/>
                <w:sz w:val="20"/>
                <w:szCs w:val="20"/>
              </w:rPr>
            </w:pPr>
            <w:r w:rsidRPr="0076453C">
              <w:rPr>
                <w:rFonts w:ascii="Arial Narrow" w:hAnsi="Arial Narrow" w:cs="Arial"/>
                <w:b/>
                <w:sz w:val="20"/>
                <w:szCs w:val="20"/>
              </w:rPr>
              <w:t>Precio aplicando</w:t>
            </w:r>
            <w:r>
              <w:rPr>
                <w:rFonts w:ascii="Arial Narrow" w:hAnsi="Arial Narrow" w:cs="Arial"/>
                <w:b/>
                <w:sz w:val="20"/>
                <w:szCs w:val="20"/>
              </w:rPr>
              <w:t xml:space="preserve"> 2</w:t>
            </w:r>
            <w:r w:rsidRPr="008C423E">
              <w:rPr>
                <w:rFonts w:ascii="Arial Narrow" w:hAnsi="Arial Narrow" w:cs="Arial"/>
                <w:b/>
                <w:sz w:val="20"/>
                <w:szCs w:val="20"/>
                <w:vertAlign w:val="superscript"/>
              </w:rPr>
              <w:t>a</w:t>
            </w:r>
            <w:r w:rsidRPr="0076453C">
              <w:rPr>
                <w:rFonts w:ascii="Arial Narrow" w:hAnsi="Arial Narrow" w:cs="Arial"/>
                <w:b/>
                <w:sz w:val="20"/>
                <w:szCs w:val="20"/>
              </w:rPr>
              <w:t xml:space="preserve"> rebaja del 25%</w:t>
            </w:r>
            <w:r>
              <w:rPr>
                <w:rFonts w:ascii="Arial Narrow" w:hAnsi="Arial Narrow" w:cs="Arial"/>
                <w:b/>
                <w:sz w:val="20"/>
                <w:szCs w:val="20"/>
              </w:rPr>
              <w:t xml:space="preserve"> (¢)</w:t>
            </w:r>
          </w:p>
        </w:tc>
      </w:tr>
      <w:tr w:rsidR="00844F16" w:rsidRPr="0076453C" w:rsidTr="008C641A">
        <w:tc>
          <w:tcPr>
            <w:tcW w:w="426" w:type="dxa"/>
          </w:tcPr>
          <w:p w:rsidR="00844F16" w:rsidRPr="0076453C" w:rsidRDefault="009E62E0" w:rsidP="00E03050">
            <w:pPr>
              <w:jc w:val="both"/>
              <w:rPr>
                <w:rFonts w:ascii="Arial Narrow" w:hAnsi="Arial Narrow" w:cs="Arial"/>
                <w:sz w:val="20"/>
                <w:szCs w:val="20"/>
              </w:rPr>
            </w:pPr>
            <w:r>
              <w:rPr>
                <w:rFonts w:ascii="Arial Narrow" w:hAnsi="Arial Narrow" w:cs="Arial"/>
                <w:sz w:val="20"/>
                <w:szCs w:val="20"/>
              </w:rPr>
              <w:t>1</w:t>
            </w:r>
          </w:p>
        </w:tc>
        <w:tc>
          <w:tcPr>
            <w:tcW w:w="1559" w:type="dxa"/>
            <w:vAlign w:val="center"/>
          </w:tcPr>
          <w:p w:rsidR="00844F16" w:rsidRDefault="00CC5627" w:rsidP="00E03050">
            <w:pPr>
              <w:jc w:val="center"/>
              <w:rPr>
                <w:rFonts w:ascii="Arial Narrow" w:hAnsi="Arial Narrow" w:cs="Arial"/>
                <w:sz w:val="20"/>
                <w:szCs w:val="20"/>
              </w:rPr>
            </w:pPr>
            <w:r>
              <w:rPr>
                <w:rFonts w:ascii="Arial Narrow" w:hAnsi="Arial Narrow" w:cs="Arial"/>
                <w:sz w:val="20"/>
                <w:szCs w:val="20"/>
              </w:rPr>
              <w:t>3-141243-000</w:t>
            </w:r>
          </w:p>
          <w:p w:rsidR="00CC5627" w:rsidRPr="0076453C" w:rsidRDefault="00CC5627" w:rsidP="00E03050">
            <w:pPr>
              <w:jc w:val="center"/>
              <w:rPr>
                <w:rFonts w:ascii="Arial Narrow" w:hAnsi="Arial Narrow" w:cs="Arial"/>
                <w:sz w:val="20"/>
                <w:szCs w:val="20"/>
              </w:rPr>
            </w:pPr>
            <w:r>
              <w:rPr>
                <w:rFonts w:ascii="Arial Narrow" w:hAnsi="Arial Narrow" w:cs="Arial"/>
                <w:sz w:val="20"/>
                <w:szCs w:val="20"/>
              </w:rPr>
              <w:t>C-0132041-1993</w:t>
            </w:r>
          </w:p>
        </w:tc>
        <w:tc>
          <w:tcPr>
            <w:tcW w:w="1134" w:type="dxa"/>
            <w:vAlign w:val="center"/>
          </w:tcPr>
          <w:p w:rsidR="00844F16" w:rsidRPr="0076453C" w:rsidRDefault="00CC5627" w:rsidP="001A3602">
            <w:pPr>
              <w:jc w:val="center"/>
              <w:rPr>
                <w:rFonts w:ascii="Arial Narrow" w:hAnsi="Arial Narrow" w:cs="Arial"/>
                <w:sz w:val="20"/>
                <w:szCs w:val="20"/>
              </w:rPr>
            </w:pPr>
            <w:r>
              <w:rPr>
                <w:rFonts w:ascii="Arial Narrow" w:hAnsi="Arial Narrow" w:cs="Arial"/>
                <w:sz w:val="20"/>
                <w:szCs w:val="20"/>
              </w:rPr>
              <w:t>598,95</w:t>
            </w:r>
          </w:p>
        </w:tc>
        <w:tc>
          <w:tcPr>
            <w:tcW w:w="2268" w:type="dxa"/>
            <w:vAlign w:val="center"/>
          </w:tcPr>
          <w:p w:rsidR="00844F16" w:rsidRPr="0076453C" w:rsidRDefault="00CC5627" w:rsidP="00E03050">
            <w:pPr>
              <w:rPr>
                <w:rFonts w:ascii="Arial Narrow" w:hAnsi="Arial Narrow" w:cs="Arial"/>
                <w:sz w:val="20"/>
                <w:szCs w:val="20"/>
              </w:rPr>
            </w:pPr>
            <w:r>
              <w:rPr>
                <w:rFonts w:ascii="Arial Narrow" w:hAnsi="Arial Narrow" w:cs="Arial"/>
                <w:sz w:val="20"/>
                <w:szCs w:val="20"/>
              </w:rPr>
              <w:t>Cartago, Paraíso</w:t>
            </w:r>
          </w:p>
        </w:tc>
        <w:tc>
          <w:tcPr>
            <w:tcW w:w="1559" w:type="dxa"/>
            <w:vAlign w:val="center"/>
          </w:tcPr>
          <w:p w:rsidR="00844F16" w:rsidRPr="0076453C" w:rsidRDefault="00CC5627" w:rsidP="00E03050">
            <w:pPr>
              <w:ind w:left="-108"/>
              <w:jc w:val="right"/>
              <w:rPr>
                <w:rFonts w:ascii="Arial Narrow" w:hAnsi="Arial Narrow" w:cs="Arial"/>
                <w:sz w:val="20"/>
                <w:szCs w:val="20"/>
              </w:rPr>
            </w:pPr>
            <w:r>
              <w:rPr>
                <w:rFonts w:ascii="Arial Narrow" w:hAnsi="Arial Narrow" w:cs="Arial"/>
                <w:sz w:val="20"/>
                <w:szCs w:val="20"/>
              </w:rPr>
              <w:t>12.128.737,50</w:t>
            </w:r>
          </w:p>
        </w:tc>
        <w:tc>
          <w:tcPr>
            <w:tcW w:w="1843" w:type="dxa"/>
            <w:vAlign w:val="center"/>
          </w:tcPr>
          <w:p w:rsidR="00844F16" w:rsidRPr="0076453C" w:rsidRDefault="00CC5627" w:rsidP="00E03050">
            <w:pPr>
              <w:ind w:left="-108"/>
              <w:jc w:val="right"/>
              <w:rPr>
                <w:rFonts w:ascii="Arial Narrow" w:hAnsi="Arial Narrow" w:cs="Arial"/>
                <w:sz w:val="20"/>
                <w:szCs w:val="20"/>
              </w:rPr>
            </w:pPr>
            <w:r>
              <w:rPr>
                <w:rFonts w:ascii="Arial Narrow" w:hAnsi="Arial Narrow" w:cs="Arial"/>
                <w:sz w:val="20"/>
                <w:szCs w:val="20"/>
              </w:rPr>
              <w:t>6.064.368,75</w:t>
            </w:r>
          </w:p>
        </w:tc>
      </w:tr>
      <w:tr w:rsidR="009E62E0" w:rsidRPr="0076453C" w:rsidTr="008C641A">
        <w:tc>
          <w:tcPr>
            <w:tcW w:w="426" w:type="dxa"/>
          </w:tcPr>
          <w:p w:rsidR="009E62E0" w:rsidRPr="0076453C" w:rsidRDefault="009E62E0" w:rsidP="00E03050">
            <w:pPr>
              <w:jc w:val="both"/>
              <w:rPr>
                <w:rFonts w:ascii="Arial Narrow" w:hAnsi="Arial Narrow" w:cs="Arial"/>
                <w:sz w:val="20"/>
                <w:szCs w:val="20"/>
              </w:rPr>
            </w:pPr>
            <w:r>
              <w:rPr>
                <w:rFonts w:ascii="Arial Narrow" w:hAnsi="Arial Narrow" w:cs="Arial"/>
                <w:sz w:val="20"/>
                <w:szCs w:val="20"/>
              </w:rPr>
              <w:t>2</w:t>
            </w:r>
          </w:p>
        </w:tc>
        <w:tc>
          <w:tcPr>
            <w:tcW w:w="1559" w:type="dxa"/>
            <w:vAlign w:val="center"/>
          </w:tcPr>
          <w:p w:rsidR="009E62E0" w:rsidRDefault="009E62E0" w:rsidP="00E03050">
            <w:pPr>
              <w:jc w:val="center"/>
              <w:rPr>
                <w:rFonts w:ascii="Arial Narrow" w:hAnsi="Arial Narrow" w:cs="Arial"/>
                <w:sz w:val="20"/>
                <w:szCs w:val="20"/>
              </w:rPr>
            </w:pPr>
            <w:r>
              <w:rPr>
                <w:rFonts w:ascii="Arial Narrow" w:hAnsi="Arial Narrow" w:cs="Arial"/>
                <w:sz w:val="20"/>
                <w:szCs w:val="20"/>
              </w:rPr>
              <w:t>3-82566-000</w:t>
            </w:r>
          </w:p>
          <w:p w:rsidR="009E62E0" w:rsidRPr="0076453C" w:rsidRDefault="009E62E0" w:rsidP="00E03050">
            <w:pPr>
              <w:jc w:val="center"/>
              <w:rPr>
                <w:rFonts w:ascii="Arial Narrow" w:hAnsi="Arial Narrow" w:cs="Arial"/>
                <w:sz w:val="20"/>
                <w:szCs w:val="20"/>
              </w:rPr>
            </w:pPr>
            <w:r>
              <w:rPr>
                <w:rFonts w:ascii="Arial Narrow" w:hAnsi="Arial Narrow" w:cs="Arial"/>
                <w:sz w:val="20"/>
                <w:szCs w:val="20"/>
              </w:rPr>
              <w:t>C-0297117-1978</w:t>
            </w:r>
          </w:p>
        </w:tc>
        <w:tc>
          <w:tcPr>
            <w:tcW w:w="1134" w:type="dxa"/>
            <w:vAlign w:val="center"/>
          </w:tcPr>
          <w:p w:rsidR="009E62E0" w:rsidRPr="0076453C" w:rsidRDefault="009E62E0" w:rsidP="001A3602">
            <w:pPr>
              <w:jc w:val="center"/>
              <w:rPr>
                <w:rFonts w:ascii="Arial Narrow" w:hAnsi="Arial Narrow" w:cs="Arial"/>
                <w:sz w:val="20"/>
                <w:szCs w:val="20"/>
              </w:rPr>
            </w:pPr>
            <w:r>
              <w:rPr>
                <w:rFonts w:ascii="Arial Narrow" w:hAnsi="Arial Narrow" w:cs="Arial"/>
                <w:sz w:val="20"/>
                <w:szCs w:val="20"/>
              </w:rPr>
              <w:t>290,37</w:t>
            </w:r>
          </w:p>
        </w:tc>
        <w:tc>
          <w:tcPr>
            <w:tcW w:w="2268" w:type="dxa"/>
            <w:vAlign w:val="center"/>
          </w:tcPr>
          <w:p w:rsidR="009E62E0" w:rsidRPr="0076453C" w:rsidRDefault="009E62E0" w:rsidP="00E03050">
            <w:pPr>
              <w:rPr>
                <w:rFonts w:ascii="Arial Narrow" w:hAnsi="Arial Narrow" w:cs="Arial"/>
                <w:sz w:val="20"/>
                <w:szCs w:val="20"/>
              </w:rPr>
            </w:pPr>
            <w:r>
              <w:rPr>
                <w:rFonts w:ascii="Arial Narrow" w:hAnsi="Arial Narrow" w:cs="Arial"/>
                <w:sz w:val="20"/>
                <w:szCs w:val="20"/>
              </w:rPr>
              <w:t>Cartago, Turrialba</w:t>
            </w:r>
          </w:p>
        </w:tc>
        <w:tc>
          <w:tcPr>
            <w:tcW w:w="1559" w:type="dxa"/>
            <w:vAlign w:val="center"/>
          </w:tcPr>
          <w:p w:rsidR="009E62E0" w:rsidRPr="0076453C" w:rsidRDefault="009E62E0" w:rsidP="00E03050">
            <w:pPr>
              <w:ind w:left="-108"/>
              <w:jc w:val="right"/>
              <w:rPr>
                <w:rFonts w:ascii="Arial Narrow" w:hAnsi="Arial Narrow" w:cs="Arial"/>
                <w:sz w:val="20"/>
                <w:szCs w:val="20"/>
              </w:rPr>
            </w:pPr>
            <w:r>
              <w:rPr>
                <w:rFonts w:ascii="Arial Narrow" w:hAnsi="Arial Narrow" w:cs="Arial"/>
                <w:sz w:val="20"/>
                <w:szCs w:val="20"/>
              </w:rPr>
              <w:t>49.951.847,17</w:t>
            </w:r>
          </w:p>
        </w:tc>
        <w:tc>
          <w:tcPr>
            <w:tcW w:w="1843" w:type="dxa"/>
            <w:vAlign w:val="center"/>
          </w:tcPr>
          <w:p w:rsidR="009E62E0" w:rsidRPr="0076453C" w:rsidRDefault="009E62E0" w:rsidP="00E03050">
            <w:pPr>
              <w:ind w:left="-108"/>
              <w:jc w:val="right"/>
              <w:rPr>
                <w:rFonts w:ascii="Arial Narrow" w:hAnsi="Arial Narrow" w:cs="Arial"/>
                <w:sz w:val="20"/>
                <w:szCs w:val="20"/>
              </w:rPr>
            </w:pPr>
            <w:r>
              <w:rPr>
                <w:rFonts w:ascii="Arial Narrow" w:hAnsi="Arial Narrow" w:cs="Arial"/>
                <w:sz w:val="20"/>
                <w:szCs w:val="20"/>
              </w:rPr>
              <w:t>24.975.923,59</w:t>
            </w:r>
          </w:p>
        </w:tc>
      </w:tr>
      <w:tr w:rsidR="009E62E0" w:rsidRPr="0076453C" w:rsidTr="008C641A">
        <w:tc>
          <w:tcPr>
            <w:tcW w:w="426" w:type="dxa"/>
          </w:tcPr>
          <w:p w:rsidR="009E62E0" w:rsidRPr="0076453C" w:rsidRDefault="009E62E0" w:rsidP="00E03050">
            <w:pPr>
              <w:jc w:val="both"/>
              <w:rPr>
                <w:rFonts w:ascii="Arial Narrow" w:hAnsi="Arial Narrow" w:cs="Arial"/>
                <w:sz w:val="20"/>
                <w:szCs w:val="20"/>
              </w:rPr>
            </w:pPr>
            <w:r>
              <w:rPr>
                <w:rFonts w:ascii="Arial Narrow" w:hAnsi="Arial Narrow" w:cs="Arial"/>
                <w:sz w:val="20"/>
                <w:szCs w:val="20"/>
              </w:rPr>
              <w:t>3</w:t>
            </w:r>
          </w:p>
        </w:tc>
        <w:tc>
          <w:tcPr>
            <w:tcW w:w="1559" w:type="dxa"/>
            <w:vAlign w:val="center"/>
          </w:tcPr>
          <w:p w:rsidR="009E62E0" w:rsidRDefault="009E62E0" w:rsidP="00E03050">
            <w:pPr>
              <w:jc w:val="center"/>
              <w:rPr>
                <w:rFonts w:ascii="Arial Narrow" w:hAnsi="Arial Narrow" w:cs="Arial"/>
                <w:sz w:val="20"/>
                <w:szCs w:val="20"/>
              </w:rPr>
            </w:pPr>
            <w:r>
              <w:rPr>
                <w:rFonts w:ascii="Arial Narrow" w:hAnsi="Arial Narrow" w:cs="Arial"/>
                <w:sz w:val="20"/>
                <w:szCs w:val="20"/>
              </w:rPr>
              <w:t>5-090953-000</w:t>
            </w:r>
          </w:p>
          <w:p w:rsidR="009E62E0" w:rsidRPr="0076453C" w:rsidRDefault="009E62E0" w:rsidP="00E03050">
            <w:pPr>
              <w:jc w:val="center"/>
              <w:rPr>
                <w:rFonts w:ascii="Arial Narrow" w:hAnsi="Arial Narrow" w:cs="Arial"/>
                <w:sz w:val="20"/>
                <w:szCs w:val="20"/>
              </w:rPr>
            </w:pPr>
            <w:r>
              <w:rPr>
                <w:rFonts w:ascii="Arial Narrow" w:hAnsi="Arial Narrow" w:cs="Arial"/>
                <w:sz w:val="20"/>
                <w:szCs w:val="20"/>
              </w:rPr>
              <w:t>G-0263890-1995</w:t>
            </w:r>
          </w:p>
        </w:tc>
        <w:tc>
          <w:tcPr>
            <w:tcW w:w="1134" w:type="dxa"/>
            <w:vAlign w:val="center"/>
          </w:tcPr>
          <w:p w:rsidR="009E62E0" w:rsidRPr="0076453C" w:rsidRDefault="009E62E0" w:rsidP="001A3602">
            <w:pPr>
              <w:jc w:val="center"/>
              <w:rPr>
                <w:rFonts w:ascii="Arial Narrow" w:hAnsi="Arial Narrow" w:cs="Arial"/>
                <w:sz w:val="20"/>
                <w:szCs w:val="20"/>
              </w:rPr>
            </w:pPr>
            <w:r>
              <w:rPr>
                <w:rFonts w:ascii="Arial Narrow" w:hAnsi="Arial Narrow" w:cs="Arial"/>
                <w:sz w:val="20"/>
                <w:szCs w:val="20"/>
              </w:rPr>
              <w:t>292,06</w:t>
            </w:r>
          </w:p>
        </w:tc>
        <w:tc>
          <w:tcPr>
            <w:tcW w:w="2268" w:type="dxa"/>
            <w:vAlign w:val="center"/>
          </w:tcPr>
          <w:p w:rsidR="009E62E0" w:rsidRPr="0076453C" w:rsidRDefault="009E62E0" w:rsidP="00E03050">
            <w:pPr>
              <w:rPr>
                <w:rFonts w:ascii="Arial Narrow" w:hAnsi="Arial Narrow" w:cs="Arial"/>
                <w:sz w:val="20"/>
                <w:szCs w:val="20"/>
              </w:rPr>
            </w:pPr>
            <w:r>
              <w:rPr>
                <w:rFonts w:ascii="Arial Narrow" w:hAnsi="Arial Narrow" w:cs="Arial"/>
                <w:sz w:val="20"/>
                <w:szCs w:val="20"/>
              </w:rPr>
              <w:t>Guanacaste, Cañas</w:t>
            </w:r>
          </w:p>
        </w:tc>
        <w:tc>
          <w:tcPr>
            <w:tcW w:w="1559" w:type="dxa"/>
            <w:vAlign w:val="center"/>
          </w:tcPr>
          <w:p w:rsidR="009E62E0" w:rsidRPr="0076453C" w:rsidRDefault="009E62E0" w:rsidP="00E03050">
            <w:pPr>
              <w:ind w:left="-108"/>
              <w:jc w:val="right"/>
              <w:rPr>
                <w:rFonts w:ascii="Arial Narrow" w:hAnsi="Arial Narrow" w:cs="Arial"/>
                <w:sz w:val="20"/>
                <w:szCs w:val="20"/>
              </w:rPr>
            </w:pPr>
            <w:r>
              <w:rPr>
                <w:rFonts w:ascii="Arial Narrow" w:hAnsi="Arial Narrow" w:cs="Arial"/>
                <w:sz w:val="20"/>
                <w:szCs w:val="20"/>
              </w:rPr>
              <w:t>9.642.553,70</w:t>
            </w:r>
          </w:p>
        </w:tc>
        <w:tc>
          <w:tcPr>
            <w:tcW w:w="1843" w:type="dxa"/>
            <w:vAlign w:val="center"/>
          </w:tcPr>
          <w:p w:rsidR="009E62E0" w:rsidRPr="0076453C" w:rsidRDefault="009E62E0" w:rsidP="00E03050">
            <w:pPr>
              <w:ind w:left="-108"/>
              <w:jc w:val="right"/>
              <w:rPr>
                <w:rFonts w:ascii="Arial Narrow" w:hAnsi="Arial Narrow" w:cs="Arial"/>
                <w:sz w:val="20"/>
                <w:szCs w:val="20"/>
              </w:rPr>
            </w:pPr>
            <w:r>
              <w:rPr>
                <w:rFonts w:ascii="Arial Narrow" w:hAnsi="Arial Narrow" w:cs="Arial"/>
                <w:sz w:val="20"/>
                <w:szCs w:val="20"/>
              </w:rPr>
              <w:t>4.821.276,85</w:t>
            </w:r>
          </w:p>
        </w:tc>
      </w:tr>
      <w:tr w:rsidR="009E62E0" w:rsidRPr="0076453C" w:rsidTr="008C641A">
        <w:tc>
          <w:tcPr>
            <w:tcW w:w="426" w:type="dxa"/>
          </w:tcPr>
          <w:p w:rsidR="009E62E0" w:rsidRPr="0076453C" w:rsidRDefault="009E62E0" w:rsidP="00E03050">
            <w:pPr>
              <w:jc w:val="both"/>
              <w:rPr>
                <w:rFonts w:ascii="Arial Narrow" w:hAnsi="Arial Narrow" w:cs="Arial"/>
                <w:sz w:val="20"/>
                <w:szCs w:val="20"/>
              </w:rPr>
            </w:pPr>
            <w:r>
              <w:rPr>
                <w:rFonts w:ascii="Arial Narrow" w:hAnsi="Arial Narrow" w:cs="Arial"/>
                <w:sz w:val="20"/>
                <w:szCs w:val="20"/>
              </w:rPr>
              <w:t>4</w:t>
            </w:r>
          </w:p>
        </w:tc>
        <w:tc>
          <w:tcPr>
            <w:tcW w:w="1559" w:type="dxa"/>
            <w:vAlign w:val="center"/>
          </w:tcPr>
          <w:p w:rsidR="009E62E0" w:rsidRDefault="009E62E0" w:rsidP="00E03050">
            <w:pPr>
              <w:jc w:val="center"/>
              <w:rPr>
                <w:rFonts w:ascii="Arial Narrow" w:hAnsi="Arial Narrow" w:cs="Arial"/>
                <w:sz w:val="20"/>
                <w:szCs w:val="20"/>
              </w:rPr>
            </w:pPr>
            <w:r>
              <w:rPr>
                <w:rFonts w:ascii="Arial Narrow" w:hAnsi="Arial Narrow" w:cs="Arial"/>
                <w:sz w:val="20"/>
                <w:szCs w:val="20"/>
              </w:rPr>
              <w:t>5-108891-000</w:t>
            </w:r>
          </w:p>
          <w:p w:rsidR="009E62E0" w:rsidRPr="0076453C" w:rsidRDefault="009E62E0" w:rsidP="00E03050">
            <w:pPr>
              <w:jc w:val="center"/>
              <w:rPr>
                <w:rFonts w:ascii="Arial Narrow" w:hAnsi="Arial Narrow" w:cs="Arial"/>
                <w:sz w:val="20"/>
                <w:szCs w:val="20"/>
              </w:rPr>
            </w:pPr>
            <w:r>
              <w:rPr>
                <w:rFonts w:ascii="Arial Narrow" w:hAnsi="Arial Narrow" w:cs="Arial"/>
                <w:sz w:val="20"/>
                <w:szCs w:val="20"/>
              </w:rPr>
              <w:t>G-0460319-1997</w:t>
            </w:r>
          </w:p>
        </w:tc>
        <w:tc>
          <w:tcPr>
            <w:tcW w:w="1134" w:type="dxa"/>
            <w:vAlign w:val="center"/>
          </w:tcPr>
          <w:p w:rsidR="009E62E0" w:rsidRPr="0076453C" w:rsidRDefault="009E62E0" w:rsidP="001A3602">
            <w:pPr>
              <w:jc w:val="center"/>
              <w:rPr>
                <w:rFonts w:ascii="Arial Narrow" w:hAnsi="Arial Narrow" w:cs="Arial"/>
                <w:sz w:val="20"/>
                <w:szCs w:val="20"/>
              </w:rPr>
            </w:pPr>
            <w:r>
              <w:rPr>
                <w:rFonts w:ascii="Arial Narrow" w:hAnsi="Arial Narrow" w:cs="Arial"/>
                <w:sz w:val="20"/>
                <w:szCs w:val="20"/>
              </w:rPr>
              <w:t>211,56</w:t>
            </w:r>
          </w:p>
        </w:tc>
        <w:tc>
          <w:tcPr>
            <w:tcW w:w="2268" w:type="dxa"/>
            <w:vAlign w:val="center"/>
          </w:tcPr>
          <w:p w:rsidR="009E62E0" w:rsidRPr="0076453C" w:rsidRDefault="009E62E0" w:rsidP="00E03050">
            <w:pPr>
              <w:rPr>
                <w:rFonts w:ascii="Arial Narrow" w:hAnsi="Arial Narrow" w:cs="Arial"/>
                <w:sz w:val="20"/>
                <w:szCs w:val="20"/>
              </w:rPr>
            </w:pPr>
            <w:r>
              <w:rPr>
                <w:rFonts w:ascii="Arial Narrow" w:hAnsi="Arial Narrow" w:cs="Arial"/>
                <w:sz w:val="20"/>
                <w:szCs w:val="20"/>
              </w:rPr>
              <w:t>Guanacaste, Abangares</w:t>
            </w:r>
          </w:p>
        </w:tc>
        <w:tc>
          <w:tcPr>
            <w:tcW w:w="1559" w:type="dxa"/>
            <w:vAlign w:val="center"/>
          </w:tcPr>
          <w:p w:rsidR="009E62E0" w:rsidRPr="0076453C" w:rsidRDefault="009E62E0" w:rsidP="00E03050">
            <w:pPr>
              <w:ind w:left="-108"/>
              <w:jc w:val="right"/>
              <w:rPr>
                <w:rFonts w:ascii="Arial Narrow" w:hAnsi="Arial Narrow" w:cs="Arial"/>
                <w:sz w:val="20"/>
                <w:szCs w:val="20"/>
              </w:rPr>
            </w:pPr>
            <w:r>
              <w:rPr>
                <w:rFonts w:ascii="Arial Narrow" w:hAnsi="Arial Narrow" w:cs="Arial"/>
                <w:sz w:val="20"/>
                <w:szCs w:val="20"/>
              </w:rPr>
              <w:t>7.193.040,00</w:t>
            </w:r>
          </w:p>
        </w:tc>
        <w:tc>
          <w:tcPr>
            <w:tcW w:w="1843" w:type="dxa"/>
            <w:vAlign w:val="center"/>
          </w:tcPr>
          <w:p w:rsidR="009E62E0" w:rsidRPr="0076453C" w:rsidRDefault="009E62E0" w:rsidP="009E62E0">
            <w:pPr>
              <w:ind w:left="-108"/>
              <w:jc w:val="right"/>
              <w:rPr>
                <w:rFonts w:ascii="Arial Narrow" w:hAnsi="Arial Narrow" w:cs="Arial"/>
                <w:sz w:val="20"/>
                <w:szCs w:val="20"/>
              </w:rPr>
            </w:pPr>
            <w:r>
              <w:rPr>
                <w:rFonts w:ascii="Arial Narrow" w:hAnsi="Arial Narrow" w:cs="Arial"/>
                <w:sz w:val="20"/>
                <w:szCs w:val="20"/>
              </w:rPr>
              <w:t>3.596.520,00</w:t>
            </w:r>
          </w:p>
        </w:tc>
      </w:tr>
    </w:tbl>
    <w:p w:rsidR="00844F16" w:rsidRDefault="00844F16" w:rsidP="00844F16">
      <w:pPr>
        <w:spacing w:line="360" w:lineRule="auto"/>
        <w:jc w:val="both"/>
        <w:rPr>
          <w:rFonts w:cs="Arial"/>
          <w:sz w:val="22"/>
          <w:szCs w:val="22"/>
        </w:rPr>
      </w:pPr>
    </w:p>
    <w:p w:rsidR="00844F16" w:rsidRPr="00AB2826" w:rsidRDefault="00844F16" w:rsidP="00844F16">
      <w:pPr>
        <w:spacing w:line="360" w:lineRule="auto"/>
        <w:jc w:val="both"/>
        <w:rPr>
          <w:rFonts w:cs="Arial"/>
          <w:sz w:val="22"/>
          <w:szCs w:val="22"/>
        </w:rPr>
      </w:pPr>
      <w:r>
        <w:rPr>
          <w:rFonts w:cs="Arial"/>
          <w:b/>
          <w:sz w:val="22"/>
          <w:szCs w:val="22"/>
        </w:rPr>
        <w:t>2</w:t>
      </w:r>
      <w:r w:rsidRPr="00F57A1F">
        <w:rPr>
          <w:rFonts w:cs="Arial"/>
          <w:b/>
          <w:sz w:val="22"/>
          <w:szCs w:val="22"/>
        </w:rPr>
        <w:t>)</w:t>
      </w:r>
      <w:r>
        <w:rPr>
          <w:rFonts w:cs="Arial"/>
          <w:sz w:val="22"/>
          <w:szCs w:val="22"/>
        </w:rPr>
        <w:t xml:space="preserve"> Autorizar la aplicación del rebajo del primer 25% a la base fijada por el avalúo del siguiente bien adjudicado en fideicomiso</w:t>
      </w:r>
      <w:r w:rsidR="001D1319">
        <w:rPr>
          <w:rFonts w:cs="Arial"/>
          <w:sz w:val="22"/>
          <w:szCs w:val="22"/>
        </w:rPr>
        <w:t>,</w:t>
      </w:r>
      <w:r>
        <w:rPr>
          <w:rFonts w:cs="Arial"/>
          <w:sz w:val="22"/>
          <w:szCs w:val="22"/>
        </w:rPr>
        <w:t xml:space="preserve"> administrado por la Mutual Cartago</w:t>
      </w:r>
      <w:r>
        <w:rPr>
          <w:rFonts w:cs="Arial"/>
          <w:sz w:val="22"/>
          <w:szCs w:val="22"/>
          <w:lang w:val="es-CR"/>
        </w:rPr>
        <w:t xml:space="preserve"> de Ahorro y Préstamo:</w:t>
      </w:r>
    </w:p>
    <w:p w:rsidR="00844F16" w:rsidRPr="00351261" w:rsidRDefault="00844F16" w:rsidP="00844F16">
      <w:pPr>
        <w:spacing w:line="360" w:lineRule="auto"/>
        <w:jc w:val="both"/>
        <w:rPr>
          <w:rFonts w:cs="Arial"/>
          <w:sz w:val="16"/>
          <w:szCs w:val="16"/>
        </w:rPr>
      </w:pPr>
    </w:p>
    <w:tbl>
      <w:tblPr>
        <w:tblStyle w:val="Tablaconcuadrcula"/>
        <w:tblW w:w="0" w:type="auto"/>
        <w:tblInd w:w="108" w:type="dxa"/>
        <w:tblLayout w:type="fixed"/>
        <w:tblLook w:val="04A0" w:firstRow="1" w:lastRow="0" w:firstColumn="1" w:lastColumn="0" w:noHBand="0" w:noVBand="1"/>
      </w:tblPr>
      <w:tblGrid>
        <w:gridCol w:w="426"/>
        <w:gridCol w:w="1559"/>
        <w:gridCol w:w="1134"/>
        <w:gridCol w:w="2268"/>
        <w:gridCol w:w="1559"/>
        <w:gridCol w:w="1843"/>
      </w:tblGrid>
      <w:tr w:rsidR="00844F16" w:rsidRPr="0076453C" w:rsidTr="008C641A">
        <w:tc>
          <w:tcPr>
            <w:tcW w:w="426" w:type="dxa"/>
            <w:vAlign w:val="center"/>
          </w:tcPr>
          <w:p w:rsidR="00844F16" w:rsidRPr="0076453C" w:rsidRDefault="00844F16" w:rsidP="00E03050">
            <w:pPr>
              <w:jc w:val="center"/>
              <w:rPr>
                <w:rFonts w:ascii="Arial Narrow" w:hAnsi="Arial Narrow" w:cs="Arial"/>
                <w:b/>
                <w:sz w:val="20"/>
                <w:szCs w:val="20"/>
              </w:rPr>
            </w:pPr>
            <w:r w:rsidRPr="0076453C">
              <w:rPr>
                <w:rFonts w:ascii="Arial Narrow" w:hAnsi="Arial Narrow" w:cs="Arial"/>
                <w:b/>
                <w:sz w:val="20"/>
                <w:szCs w:val="20"/>
              </w:rPr>
              <w:t>#</w:t>
            </w:r>
          </w:p>
        </w:tc>
        <w:tc>
          <w:tcPr>
            <w:tcW w:w="1559" w:type="dxa"/>
            <w:vAlign w:val="center"/>
          </w:tcPr>
          <w:p w:rsidR="00844F16" w:rsidRPr="0076453C" w:rsidRDefault="00844F16" w:rsidP="00E03050">
            <w:pPr>
              <w:jc w:val="center"/>
              <w:rPr>
                <w:rFonts w:ascii="Arial Narrow" w:hAnsi="Arial Narrow" w:cs="Arial"/>
                <w:b/>
                <w:sz w:val="20"/>
                <w:szCs w:val="20"/>
              </w:rPr>
            </w:pPr>
            <w:r w:rsidRPr="0076453C">
              <w:rPr>
                <w:rFonts w:ascii="Arial Narrow" w:hAnsi="Arial Narrow" w:cs="Arial"/>
                <w:b/>
                <w:sz w:val="20"/>
                <w:szCs w:val="20"/>
              </w:rPr>
              <w:t>Folio Real y Plano Catastro</w:t>
            </w:r>
          </w:p>
        </w:tc>
        <w:tc>
          <w:tcPr>
            <w:tcW w:w="1134" w:type="dxa"/>
            <w:vAlign w:val="center"/>
          </w:tcPr>
          <w:p w:rsidR="00844F16" w:rsidRPr="0076453C" w:rsidRDefault="00844F16" w:rsidP="00E03050">
            <w:pPr>
              <w:jc w:val="center"/>
              <w:rPr>
                <w:rFonts w:ascii="Arial Narrow" w:hAnsi="Arial Narrow" w:cs="Arial"/>
                <w:b/>
                <w:sz w:val="20"/>
                <w:szCs w:val="20"/>
              </w:rPr>
            </w:pPr>
            <w:r>
              <w:rPr>
                <w:rFonts w:ascii="Arial Narrow" w:hAnsi="Arial Narrow" w:cs="Arial"/>
                <w:b/>
                <w:sz w:val="20"/>
                <w:szCs w:val="20"/>
              </w:rPr>
              <w:t>Área (m²)</w:t>
            </w:r>
          </w:p>
        </w:tc>
        <w:tc>
          <w:tcPr>
            <w:tcW w:w="2268" w:type="dxa"/>
            <w:vAlign w:val="center"/>
          </w:tcPr>
          <w:p w:rsidR="00844F16" w:rsidRPr="0076453C" w:rsidRDefault="00844F16" w:rsidP="00E03050">
            <w:pPr>
              <w:jc w:val="center"/>
              <w:rPr>
                <w:rFonts w:ascii="Arial Narrow" w:hAnsi="Arial Narrow" w:cs="Arial"/>
                <w:b/>
                <w:sz w:val="20"/>
                <w:szCs w:val="20"/>
              </w:rPr>
            </w:pPr>
            <w:r w:rsidRPr="0076453C">
              <w:rPr>
                <w:rFonts w:ascii="Arial Narrow" w:hAnsi="Arial Narrow" w:cs="Arial"/>
                <w:b/>
                <w:sz w:val="20"/>
                <w:szCs w:val="20"/>
              </w:rPr>
              <w:t>Ubicación</w:t>
            </w:r>
          </w:p>
        </w:tc>
        <w:tc>
          <w:tcPr>
            <w:tcW w:w="1559" w:type="dxa"/>
            <w:vAlign w:val="center"/>
          </w:tcPr>
          <w:p w:rsidR="00844F16" w:rsidRDefault="00844F16" w:rsidP="00E03050">
            <w:pPr>
              <w:jc w:val="center"/>
              <w:rPr>
                <w:rFonts w:ascii="Arial Narrow" w:hAnsi="Arial Narrow" w:cs="Arial"/>
                <w:b/>
                <w:sz w:val="20"/>
                <w:szCs w:val="20"/>
              </w:rPr>
            </w:pPr>
            <w:r w:rsidRPr="0076453C">
              <w:rPr>
                <w:rFonts w:ascii="Arial Narrow" w:hAnsi="Arial Narrow" w:cs="Arial"/>
                <w:b/>
                <w:sz w:val="20"/>
                <w:szCs w:val="20"/>
              </w:rPr>
              <w:t xml:space="preserve">Precio base </w:t>
            </w:r>
            <w:r>
              <w:rPr>
                <w:rFonts w:ascii="Arial Narrow" w:hAnsi="Arial Narrow" w:cs="Arial"/>
                <w:b/>
                <w:sz w:val="20"/>
                <w:szCs w:val="20"/>
              </w:rPr>
              <w:t>(Avalúo)</w:t>
            </w:r>
          </w:p>
          <w:p w:rsidR="00844F16" w:rsidRPr="0076453C" w:rsidRDefault="00844F16" w:rsidP="00E03050">
            <w:pPr>
              <w:jc w:val="center"/>
              <w:rPr>
                <w:rFonts w:ascii="Arial Narrow" w:hAnsi="Arial Narrow" w:cs="Arial"/>
                <w:b/>
                <w:sz w:val="20"/>
                <w:szCs w:val="20"/>
              </w:rPr>
            </w:pPr>
            <w:r>
              <w:rPr>
                <w:rFonts w:ascii="Arial Narrow" w:hAnsi="Arial Narrow" w:cs="Arial"/>
                <w:b/>
                <w:sz w:val="20"/>
                <w:szCs w:val="20"/>
              </w:rPr>
              <w:t xml:space="preserve"> (¢)</w:t>
            </w:r>
          </w:p>
        </w:tc>
        <w:tc>
          <w:tcPr>
            <w:tcW w:w="1843" w:type="dxa"/>
            <w:vAlign w:val="center"/>
          </w:tcPr>
          <w:p w:rsidR="00844F16" w:rsidRPr="0076453C" w:rsidRDefault="00844F16" w:rsidP="00E03050">
            <w:pPr>
              <w:jc w:val="center"/>
              <w:rPr>
                <w:rFonts w:ascii="Arial Narrow" w:hAnsi="Arial Narrow" w:cs="Arial"/>
                <w:b/>
                <w:sz w:val="20"/>
                <w:szCs w:val="20"/>
              </w:rPr>
            </w:pPr>
            <w:r w:rsidRPr="0076453C">
              <w:rPr>
                <w:rFonts w:ascii="Arial Narrow" w:hAnsi="Arial Narrow" w:cs="Arial"/>
                <w:b/>
                <w:sz w:val="20"/>
                <w:szCs w:val="20"/>
              </w:rPr>
              <w:t>Precio aplicando</w:t>
            </w:r>
            <w:r>
              <w:rPr>
                <w:rFonts w:ascii="Arial Narrow" w:hAnsi="Arial Narrow" w:cs="Arial"/>
                <w:b/>
                <w:sz w:val="20"/>
                <w:szCs w:val="20"/>
              </w:rPr>
              <w:t xml:space="preserve"> 1</w:t>
            </w:r>
            <w:r w:rsidRPr="008C423E">
              <w:rPr>
                <w:rFonts w:ascii="Arial Narrow" w:hAnsi="Arial Narrow" w:cs="Arial"/>
                <w:b/>
                <w:sz w:val="20"/>
                <w:szCs w:val="20"/>
                <w:vertAlign w:val="superscript"/>
              </w:rPr>
              <w:t>a</w:t>
            </w:r>
            <w:r w:rsidRPr="0076453C">
              <w:rPr>
                <w:rFonts w:ascii="Arial Narrow" w:hAnsi="Arial Narrow" w:cs="Arial"/>
                <w:b/>
                <w:sz w:val="20"/>
                <w:szCs w:val="20"/>
              </w:rPr>
              <w:t xml:space="preserve"> rebaja del 25%</w:t>
            </w:r>
            <w:r>
              <w:rPr>
                <w:rFonts w:ascii="Arial Narrow" w:hAnsi="Arial Narrow" w:cs="Arial"/>
                <w:b/>
                <w:sz w:val="20"/>
                <w:szCs w:val="20"/>
              </w:rPr>
              <w:t xml:space="preserve"> (¢)</w:t>
            </w:r>
          </w:p>
        </w:tc>
      </w:tr>
      <w:tr w:rsidR="00844F16" w:rsidRPr="0076453C" w:rsidTr="008C641A">
        <w:tc>
          <w:tcPr>
            <w:tcW w:w="426" w:type="dxa"/>
          </w:tcPr>
          <w:p w:rsidR="00844F16" w:rsidRPr="0076453C" w:rsidRDefault="00844F16" w:rsidP="00E03050">
            <w:pPr>
              <w:jc w:val="both"/>
              <w:rPr>
                <w:rFonts w:ascii="Arial Narrow" w:hAnsi="Arial Narrow" w:cs="Arial"/>
                <w:sz w:val="20"/>
                <w:szCs w:val="20"/>
              </w:rPr>
            </w:pPr>
            <w:r w:rsidRPr="0076453C">
              <w:rPr>
                <w:rFonts w:ascii="Arial Narrow" w:hAnsi="Arial Narrow" w:cs="Arial"/>
                <w:sz w:val="20"/>
                <w:szCs w:val="20"/>
              </w:rPr>
              <w:t>1</w:t>
            </w:r>
          </w:p>
        </w:tc>
        <w:tc>
          <w:tcPr>
            <w:tcW w:w="1559" w:type="dxa"/>
            <w:vAlign w:val="center"/>
          </w:tcPr>
          <w:p w:rsidR="00844F16" w:rsidRDefault="00844F16" w:rsidP="00E03050">
            <w:pPr>
              <w:jc w:val="center"/>
              <w:rPr>
                <w:rFonts w:ascii="Arial Narrow" w:hAnsi="Arial Narrow" w:cs="Arial"/>
                <w:sz w:val="20"/>
                <w:szCs w:val="20"/>
              </w:rPr>
            </w:pPr>
            <w:r>
              <w:rPr>
                <w:rFonts w:ascii="Arial Narrow" w:hAnsi="Arial Narrow" w:cs="Arial"/>
                <w:sz w:val="20"/>
                <w:szCs w:val="20"/>
              </w:rPr>
              <w:t>5-</w:t>
            </w:r>
            <w:r w:rsidR="007445EF">
              <w:rPr>
                <w:rFonts w:ascii="Arial Narrow" w:hAnsi="Arial Narrow" w:cs="Arial"/>
                <w:sz w:val="20"/>
                <w:szCs w:val="20"/>
              </w:rPr>
              <w:t>99886</w:t>
            </w:r>
            <w:r>
              <w:rPr>
                <w:rFonts w:ascii="Arial Narrow" w:hAnsi="Arial Narrow" w:cs="Arial"/>
                <w:sz w:val="20"/>
                <w:szCs w:val="20"/>
              </w:rPr>
              <w:t>-000</w:t>
            </w:r>
          </w:p>
          <w:p w:rsidR="00844F16" w:rsidRPr="0076453C" w:rsidRDefault="00844F16" w:rsidP="00E03050">
            <w:pPr>
              <w:jc w:val="center"/>
              <w:rPr>
                <w:rFonts w:ascii="Arial Narrow" w:hAnsi="Arial Narrow" w:cs="Arial"/>
                <w:sz w:val="20"/>
                <w:szCs w:val="20"/>
              </w:rPr>
            </w:pPr>
            <w:r>
              <w:rPr>
                <w:rFonts w:ascii="Arial Narrow" w:hAnsi="Arial Narrow" w:cs="Arial"/>
                <w:sz w:val="20"/>
                <w:szCs w:val="20"/>
              </w:rPr>
              <w:t>G-</w:t>
            </w:r>
            <w:r w:rsidR="007445EF">
              <w:rPr>
                <w:rFonts w:ascii="Arial Narrow" w:hAnsi="Arial Narrow" w:cs="Arial"/>
                <w:sz w:val="20"/>
                <w:szCs w:val="20"/>
              </w:rPr>
              <w:t>0299040</w:t>
            </w:r>
            <w:r>
              <w:rPr>
                <w:rFonts w:ascii="Arial Narrow" w:hAnsi="Arial Narrow" w:cs="Arial"/>
                <w:sz w:val="20"/>
                <w:szCs w:val="20"/>
              </w:rPr>
              <w:t>-</w:t>
            </w:r>
            <w:r w:rsidR="007445EF">
              <w:rPr>
                <w:rFonts w:ascii="Arial Narrow" w:hAnsi="Arial Narrow" w:cs="Arial"/>
                <w:sz w:val="20"/>
                <w:szCs w:val="20"/>
              </w:rPr>
              <w:t>1996</w:t>
            </w:r>
          </w:p>
        </w:tc>
        <w:tc>
          <w:tcPr>
            <w:tcW w:w="1134" w:type="dxa"/>
            <w:vAlign w:val="center"/>
          </w:tcPr>
          <w:p w:rsidR="00844F16" w:rsidRPr="0076453C" w:rsidRDefault="007445EF" w:rsidP="001A3602">
            <w:pPr>
              <w:jc w:val="center"/>
              <w:rPr>
                <w:rFonts w:ascii="Arial Narrow" w:hAnsi="Arial Narrow" w:cs="Arial"/>
                <w:sz w:val="20"/>
                <w:szCs w:val="20"/>
              </w:rPr>
            </w:pPr>
            <w:r>
              <w:rPr>
                <w:rFonts w:ascii="Arial Narrow" w:hAnsi="Arial Narrow" w:cs="Arial"/>
                <w:sz w:val="20"/>
                <w:szCs w:val="20"/>
              </w:rPr>
              <w:t>36</w:t>
            </w:r>
            <w:r w:rsidR="00844F16">
              <w:rPr>
                <w:rFonts w:ascii="Arial Narrow" w:hAnsi="Arial Narrow" w:cs="Arial"/>
                <w:sz w:val="20"/>
                <w:szCs w:val="20"/>
              </w:rPr>
              <w:t>0,00</w:t>
            </w:r>
          </w:p>
        </w:tc>
        <w:tc>
          <w:tcPr>
            <w:tcW w:w="2268" w:type="dxa"/>
            <w:vAlign w:val="center"/>
          </w:tcPr>
          <w:p w:rsidR="00844F16" w:rsidRPr="0076453C" w:rsidRDefault="00844F16" w:rsidP="00E03050">
            <w:pPr>
              <w:rPr>
                <w:rFonts w:ascii="Arial Narrow" w:hAnsi="Arial Narrow" w:cs="Arial"/>
                <w:sz w:val="20"/>
                <w:szCs w:val="20"/>
              </w:rPr>
            </w:pPr>
            <w:r>
              <w:rPr>
                <w:rFonts w:ascii="Arial Narrow" w:hAnsi="Arial Narrow" w:cs="Arial"/>
                <w:sz w:val="20"/>
                <w:szCs w:val="20"/>
              </w:rPr>
              <w:t xml:space="preserve">Guanacaste, </w:t>
            </w:r>
            <w:r w:rsidR="007445EF">
              <w:rPr>
                <w:rFonts w:ascii="Arial Narrow" w:hAnsi="Arial Narrow" w:cs="Arial"/>
                <w:sz w:val="20"/>
                <w:szCs w:val="20"/>
              </w:rPr>
              <w:t>Nicoya</w:t>
            </w:r>
          </w:p>
        </w:tc>
        <w:tc>
          <w:tcPr>
            <w:tcW w:w="1559" w:type="dxa"/>
            <w:vAlign w:val="center"/>
          </w:tcPr>
          <w:p w:rsidR="00844F16" w:rsidRPr="0076453C" w:rsidRDefault="007445EF" w:rsidP="00E03050">
            <w:pPr>
              <w:ind w:left="-108"/>
              <w:jc w:val="right"/>
              <w:rPr>
                <w:rFonts w:ascii="Arial Narrow" w:hAnsi="Arial Narrow" w:cs="Arial"/>
                <w:sz w:val="20"/>
                <w:szCs w:val="20"/>
              </w:rPr>
            </w:pPr>
            <w:r>
              <w:rPr>
                <w:rFonts w:ascii="Arial Narrow" w:hAnsi="Arial Narrow" w:cs="Arial"/>
                <w:sz w:val="20"/>
                <w:szCs w:val="20"/>
              </w:rPr>
              <w:t>3</w:t>
            </w:r>
            <w:r w:rsidR="00844F16">
              <w:rPr>
                <w:rFonts w:ascii="Arial Narrow" w:hAnsi="Arial Narrow" w:cs="Arial"/>
                <w:sz w:val="20"/>
                <w:szCs w:val="20"/>
              </w:rPr>
              <w:t>.</w:t>
            </w:r>
            <w:r>
              <w:rPr>
                <w:rFonts w:ascii="Arial Narrow" w:hAnsi="Arial Narrow" w:cs="Arial"/>
                <w:sz w:val="20"/>
                <w:szCs w:val="20"/>
              </w:rPr>
              <w:t>060</w:t>
            </w:r>
            <w:r w:rsidR="00844F16">
              <w:rPr>
                <w:rFonts w:ascii="Arial Narrow" w:hAnsi="Arial Narrow" w:cs="Arial"/>
                <w:sz w:val="20"/>
                <w:szCs w:val="20"/>
              </w:rPr>
              <w:t>.</w:t>
            </w:r>
            <w:r>
              <w:rPr>
                <w:rFonts w:ascii="Arial Narrow" w:hAnsi="Arial Narrow" w:cs="Arial"/>
                <w:sz w:val="20"/>
                <w:szCs w:val="20"/>
              </w:rPr>
              <w:t>000</w:t>
            </w:r>
            <w:r w:rsidR="00844F16">
              <w:rPr>
                <w:rFonts w:ascii="Arial Narrow" w:hAnsi="Arial Narrow" w:cs="Arial"/>
                <w:sz w:val="20"/>
                <w:szCs w:val="20"/>
              </w:rPr>
              <w:t>,</w:t>
            </w:r>
            <w:r>
              <w:rPr>
                <w:rFonts w:ascii="Arial Narrow" w:hAnsi="Arial Narrow" w:cs="Arial"/>
                <w:sz w:val="20"/>
                <w:szCs w:val="20"/>
              </w:rPr>
              <w:t>00</w:t>
            </w:r>
          </w:p>
        </w:tc>
        <w:tc>
          <w:tcPr>
            <w:tcW w:w="1843" w:type="dxa"/>
            <w:vAlign w:val="center"/>
          </w:tcPr>
          <w:p w:rsidR="00844F16" w:rsidRPr="0076453C" w:rsidRDefault="007445EF" w:rsidP="00E03050">
            <w:pPr>
              <w:ind w:left="-108"/>
              <w:jc w:val="right"/>
              <w:rPr>
                <w:rFonts w:ascii="Arial Narrow" w:hAnsi="Arial Narrow" w:cs="Arial"/>
                <w:sz w:val="20"/>
                <w:szCs w:val="20"/>
              </w:rPr>
            </w:pPr>
            <w:r>
              <w:rPr>
                <w:rFonts w:ascii="Arial Narrow" w:hAnsi="Arial Narrow" w:cs="Arial"/>
                <w:sz w:val="20"/>
                <w:szCs w:val="20"/>
              </w:rPr>
              <w:t>2</w:t>
            </w:r>
            <w:r w:rsidR="00844F16">
              <w:rPr>
                <w:rFonts w:ascii="Arial Narrow" w:hAnsi="Arial Narrow" w:cs="Arial"/>
                <w:sz w:val="20"/>
                <w:szCs w:val="20"/>
              </w:rPr>
              <w:t>.</w:t>
            </w:r>
            <w:r>
              <w:rPr>
                <w:rFonts w:ascii="Arial Narrow" w:hAnsi="Arial Narrow" w:cs="Arial"/>
                <w:sz w:val="20"/>
                <w:szCs w:val="20"/>
              </w:rPr>
              <w:t>295</w:t>
            </w:r>
            <w:r w:rsidR="00844F16">
              <w:rPr>
                <w:rFonts w:ascii="Arial Narrow" w:hAnsi="Arial Narrow" w:cs="Arial"/>
                <w:sz w:val="20"/>
                <w:szCs w:val="20"/>
              </w:rPr>
              <w:t>.</w:t>
            </w:r>
            <w:r>
              <w:rPr>
                <w:rFonts w:ascii="Arial Narrow" w:hAnsi="Arial Narrow" w:cs="Arial"/>
                <w:sz w:val="20"/>
                <w:szCs w:val="20"/>
              </w:rPr>
              <w:t>000,00</w:t>
            </w:r>
          </w:p>
        </w:tc>
      </w:tr>
    </w:tbl>
    <w:p w:rsidR="00844F16" w:rsidRDefault="00844F16" w:rsidP="00844F16">
      <w:pPr>
        <w:spacing w:line="360" w:lineRule="auto"/>
        <w:jc w:val="both"/>
        <w:rPr>
          <w:rFonts w:cs="Arial"/>
          <w:sz w:val="22"/>
          <w:szCs w:val="22"/>
        </w:rPr>
      </w:pPr>
    </w:p>
    <w:p w:rsidR="002B71CC" w:rsidRDefault="00844F16" w:rsidP="002B71CC">
      <w:pPr>
        <w:spacing w:line="360" w:lineRule="auto"/>
        <w:jc w:val="both"/>
        <w:rPr>
          <w:rFonts w:cs="Arial"/>
          <w:sz w:val="22"/>
          <w:szCs w:val="22"/>
        </w:rPr>
      </w:pPr>
      <w:r>
        <w:rPr>
          <w:rFonts w:cs="Arial"/>
          <w:b/>
          <w:sz w:val="22"/>
          <w:szCs w:val="22"/>
        </w:rPr>
        <w:t>3</w:t>
      </w:r>
      <w:r w:rsidRPr="00F37D80">
        <w:rPr>
          <w:rFonts w:cs="Arial"/>
          <w:b/>
          <w:sz w:val="22"/>
          <w:szCs w:val="22"/>
        </w:rPr>
        <w:t>)</w:t>
      </w:r>
      <w:r>
        <w:rPr>
          <w:rFonts w:cs="Arial"/>
          <w:sz w:val="22"/>
          <w:szCs w:val="22"/>
        </w:rPr>
        <w:t xml:space="preserve"> Por un plazo de diez días hábiles, sométase el presente acuerdo y el informe </w:t>
      </w:r>
      <w:r>
        <w:rPr>
          <w:rFonts w:cs="Arial"/>
          <w:sz w:val="22"/>
          <w:szCs w:val="22"/>
          <w:lang w:val="es-CR"/>
        </w:rPr>
        <w:t>DFNV-ME-0</w:t>
      </w:r>
      <w:r w:rsidR="00B57E97">
        <w:rPr>
          <w:rFonts w:cs="Arial"/>
          <w:sz w:val="22"/>
          <w:szCs w:val="22"/>
          <w:lang w:val="es-CR"/>
        </w:rPr>
        <w:t>234</w:t>
      </w:r>
      <w:r>
        <w:rPr>
          <w:rFonts w:cs="Arial"/>
          <w:sz w:val="22"/>
          <w:szCs w:val="22"/>
          <w:lang w:val="es-CR"/>
        </w:rPr>
        <w:t>-201</w:t>
      </w:r>
      <w:r w:rsidR="00B57E97">
        <w:rPr>
          <w:rFonts w:cs="Arial"/>
          <w:sz w:val="22"/>
          <w:szCs w:val="22"/>
          <w:lang w:val="es-CR"/>
        </w:rPr>
        <w:t>9</w:t>
      </w:r>
      <w:r>
        <w:rPr>
          <w:rFonts w:cs="Arial"/>
          <w:sz w:val="22"/>
          <w:szCs w:val="22"/>
          <w:lang w:val="es-CR"/>
        </w:rPr>
        <w:t xml:space="preserve">, </w:t>
      </w:r>
      <w:r>
        <w:rPr>
          <w:rFonts w:cs="Arial"/>
          <w:sz w:val="22"/>
          <w:szCs w:val="22"/>
        </w:rPr>
        <w:t xml:space="preserve">a la consideración del Ministerio de Vivienda y Asentamientos Humanos, para que se pronuncie sobre la posibilidad de ubicar en dichos inmuebles, a familias que habiten en asentamientos con problemas territoriales priorizados por el Estado. Transcurrido dicho plazo y en caso de no contarse con potenciales interesados, la </w:t>
      </w:r>
      <w:r w:rsidRPr="009E6936">
        <w:rPr>
          <w:rFonts w:cs="Arial"/>
          <w:sz w:val="22"/>
          <w:szCs w:val="22"/>
        </w:rPr>
        <w:t>Administración</w:t>
      </w:r>
      <w:r>
        <w:rPr>
          <w:rFonts w:cs="Arial"/>
          <w:sz w:val="22"/>
          <w:szCs w:val="22"/>
        </w:rPr>
        <w:t xml:space="preserve"> deberá girar instrucciones al fiduciario, para que de inmediato proceda a gestionar nuevamente el procedimiento de venta pública de los inmuebles, mediante la recepción de ofertas.</w:t>
      </w:r>
    </w:p>
    <w:p w:rsidR="00B57E97" w:rsidRDefault="00B57E97" w:rsidP="002B71CC">
      <w:pPr>
        <w:spacing w:line="360" w:lineRule="auto"/>
        <w:jc w:val="both"/>
        <w:rPr>
          <w:rFonts w:cs="Arial"/>
          <w:sz w:val="22"/>
          <w:szCs w:val="22"/>
        </w:rPr>
      </w:pPr>
    </w:p>
    <w:p w:rsidR="002B71CC" w:rsidRDefault="00B57E97" w:rsidP="002B71CC">
      <w:pPr>
        <w:spacing w:line="360" w:lineRule="auto"/>
        <w:jc w:val="both"/>
        <w:rPr>
          <w:rFonts w:cs="Arial"/>
          <w:sz w:val="22"/>
          <w:szCs w:val="22"/>
        </w:rPr>
      </w:pPr>
      <w:r w:rsidRPr="00B45546">
        <w:rPr>
          <w:rFonts w:cs="Arial"/>
          <w:b/>
          <w:sz w:val="22"/>
          <w:szCs w:val="22"/>
        </w:rPr>
        <w:t>4)</w:t>
      </w:r>
      <w:r>
        <w:rPr>
          <w:rFonts w:cs="Arial"/>
          <w:sz w:val="22"/>
          <w:szCs w:val="22"/>
        </w:rPr>
        <w:t xml:space="preserve"> </w:t>
      </w:r>
      <w:r w:rsidR="00B45546">
        <w:rPr>
          <w:rFonts w:cs="Arial"/>
          <w:sz w:val="22"/>
          <w:szCs w:val="22"/>
        </w:rPr>
        <w:t xml:space="preserve">Se instruye a la </w:t>
      </w:r>
      <w:r w:rsidR="00B45546" w:rsidRPr="00B45546">
        <w:rPr>
          <w:rFonts w:cs="Arial"/>
          <w:sz w:val="22"/>
          <w:szCs w:val="22"/>
        </w:rPr>
        <w:t>Administración</w:t>
      </w:r>
      <w:r w:rsidR="00B45546">
        <w:rPr>
          <w:rFonts w:cs="Arial"/>
          <w:sz w:val="22"/>
          <w:szCs w:val="22"/>
        </w:rPr>
        <w:t>, para que investigue la posibilidad legal de contrat</w:t>
      </w:r>
      <w:r w:rsidR="00E2567B">
        <w:rPr>
          <w:rFonts w:cs="Arial"/>
          <w:sz w:val="22"/>
          <w:szCs w:val="22"/>
        </w:rPr>
        <w:t>ar</w:t>
      </w:r>
      <w:r w:rsidR="00B45546">
        <w:rPr>
          <w:rFonts w:cs="Arial"/>
          <w:sz w:val="22"/>
          <w:szCs w:val="22"/>
        </w:rPr>
        <w:t xml:space="preserve"> los servicios de corredores de bienes raíces (personas físicas o jurídicas), que gestion</w:t>
      </w:r>
      <w:r w:rsidR="00F171E4">
        <w:rPr>
          <w:rFonts w:cs="Arial"/>
          <w:sz w:val="22"/>
          <w:szCs w:val="22"/>
        </w:rPr>
        <w:t>en</w:t>
      </w:r>
      <w:r w:rsidR="00B45546">
        <w:rPr>
          <w:rFonts w:cs="Arial"/>
          <w:sz w:val="22"/>
          <w:szCs w:val="22"/>
        </w:rPr>
        <w:t xml:space="preserve"> la venta de inmuebles propiedad de este Banco</w:t>
      </w:r>
      <w:r w:rsidR="00E2567B">
        <w:rPr>
          <w:rFonts w:cs="Arial"/>
          <w:sz w:val="22"/>
          <w:szCs w:val="22"/>
        </w:rPr>
        <w:t xml:space="preserve">, </w:t>
      </w:r>
      <w:r w:rsidR="00B45546">
        <w:rPr>
          <w:rFonts w:cs="Arial"/>
          <w:sz w:val="22"/>
          <w:szCs w:val="22"/>
        </w:rPr>
        <w:t>administrados en fideicomiso.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2B71CC" w:rsidRDefault="008B676C" w:rsidP="002B71CC">
      <w:pPr>
        <w:spacing w:line="360" w:lineRule="auto"/>
        <w:jc w:val="both"/>
        <w:rPr>
          <w:rFonts w:cs="Arial"/>
          <w:sz w:val="22"/>
          <w:szCs w:val="22"/>
        </w:rPr>
      </w:pPr>
      <w:r>
        <w:rPr>
          <w:rFonts w:cs="Arial"/>
          <w:sz w:val="22"/>
          <w:szCs w:val="22"/>
        </w:rPr>
        <w:t xml:space="preserve">Conceder a la </w:t>
      </w:r>
      <w:r>
        <w:rPr>
          <w:rFonts w:cs="Arial"/>
          <w:sz w:val="22"/>
          <w:lang w:val="es-ES_tradnl"/>
        </w:rPr>
        <w:t xml:space="preserve">Secretaría del Consejo de Gobierno, atendiendo lo solicitado mediante escrito del 20 de mayo de 2019, audiencia para el próximo jueves 6 de junio a las 17:00 horas, </w:t>
      </w:r>
      <w:r w:rsidR="00574064">
        <w:rPr>
          <w:rFonts w:cs="Arial"/>
          <w:sz w:val="22"/>
          <w:lang w:val="es-ES_tradnl"/>
        </w:rPr>
        <w:t xml:space="preserve">en la sede de este Banco, </w:t>
      </w:r>
      <w:r>
        <w:rPr>
          <w:rFonts w:cs="Arial"/>
          <w:sz w:val="22"/>
          <w:lang w:val="es-ES_tradnl"/>
        </w:rPr>
        <w:t>con el propósito de que funcionarios</w:t>
      </w:r>
      <w:r w:rsidRPr="00E70FA7">
        <w:rPr>
          <w:rFonts w:cs="Arial"/>
          <w:sz w:val="22"/>
          <w:lang w:val="es-CR"/>
        </w:rPr>
        <w:t xml:space="preserve"> del Ministerio de Comercio Exterior </w:t>
      </w:r>
      <w:r>
        <w:rPr>
          <w:rFonts w:cs="Arial"/>
          <w:sz w:val="22"/>
          <w:lang w:val="es-CR"/>
        </w:rPr>
        <w:t xml:space="preserve">y de la Unidad Asesora de la Propiedad del Estado, </w:t>
      </w:r>
      <w:r w:rsidRPr="00E70FA7">
        <w:rPr>
          <w:rFonts w:cs="Arial"/>
          <w:sz w:val="22"/>
          <w:lang w:val="es-CR"/>
        </w:rPr>
        <w:t xml:space="preserve">informen </w:t>
      </w:r>
      <w:r>
        <w:rPr>
          <w:rFonts w:cs="Arial"/>
          <w:sz w:val="22"/>
          <w:lang w:val="es-CR"/>
        </w:rPr>
        <w:t>a est</w:t>
      </w:r>
      <w:r w:rsidR="00574064">
        <w:rPr>
          <w:rFonts w:cs="Arial"/>
          <w:sz w:val="22"/>
          <w:lang w:val="es-CR"/>
        </w:rPr>
        <w:t xml:space="preserve">a </w:t>
      </w:r>
      <w:r w:rsidR="00574064">
        <w:rPr>
          <w:rFonts w:cs="Arial"/>
          <w:sz w:val="22"/>
          <w:szCs w:val="22"/>
          <w:lang w:val="es-CR"/>
        </w:rPr>
        <w:t xml:space="preserve">Junta Directiva, </w:t>
      </w:r>
      <w:r w:rsidRPr="00E70FA7">
        <w:rPr>
          <w:rFonts w:cs="Arial"/>
          <w:sz w:val="22"/>
          <w:lang w:val="es-CR"/>
        </w:rPr>
        <w:t>sobre el proceso de adhesión de Costa Rica a la O</w:t>
      </w:r>
      <w:r>
        <w:rPr>
          <w:rFonts w:cs="Arial"/>
          <w:sz w:val="22"/>
          <w:lang w:val="es-CR"/>
        </w:rPr>
        <w:t>rganización para la Cooperación y el Desarrollo Económico (O</w:t>
      </w:r>
      <w:r w:rsidRPr="00E70FA7">
        <w:rPr>
          <w:rFonts w:cs="Arial"/>
          <w:sz w:val="22"/>
          <w:lang w:val="es-CR"/>
        </w:rPr>
        <w:t>CDE</w:t>
      </w:r>
      <w:r>
        <w:rPr>
          <w:rFonts w:cs="Arial"/>
          <w:sz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2B71CC" w:rsidRDefault="00D70279" w:rsidP="002B71CC">
      <w:pPr>
        <w:spacing w:line="360" w:lineRule="auto"/>
        <w:jc w:val="both"/>
        <w:rPr>
          <w:rFonts w:cs="Arial"/>
          <w:sz w:val="22"/>
          <w:szCs w:val="22"/>
        </w:rPr>
      </w:pPr>
      <w:r>
        <w:rPr>
          <w:rFonts w:cs="Arial"/>
          <w:sz w:val="22"/>
          <w:szCs w:val="22"/>
        </w:rPr>
        <w:t xml:space="preserve">Trasladar a la </w:t>
      </w:r>
      <w:r w:rsidRPr="00D70279">
        <w:rPr>
          <w:rFonts w:cs="Arial"/>
          <w:sz w:val="22"/>
          <w:szCs w:val="22"/>
        </w:rPr>
        <w:t>Administración</w:t>
      </w:r>
      <w:r>
        <w:rPr>
          <w:rFonts w:cs="Arial"/>
          <w:sz w:val="22"/>
          <w:szCs w:val="22"/>
        </w:rPr>
        <w:t xml:space="preserve">, para que de inmediato proceda de conformidad, </w:t>
      </w:r>
      <w:r w:rsidR="00B346FA">
        <w:rPr>
          <w:rFonts w:cs="Arial"/>
          <w:sz w:val="22"/>
          <w:lang w:val="es-ES_tradnl"/>
        </w:rPr>
        <w:t>el oficio MIVAH-DMVAH-0346-2019 del 14 de mayo de 2019, mediante el cual, la señora Ministra de Vivienda y Asentamientos Humanos, solicita</w:t>
      </w:r>
      <w:r w:rsidR="00B346FA" w:rsidRPr="00DC7059">
        <w:rPr>
          <w:rFonts w:cs="Arial"/>
          <w:sz w:val="22"/>
          <w:lang w:val="es-CR"/>
        </w:rPr>
        <w:t xml:space="preserve"> el envío de información periódica </w:t>
      </w:r>
      <w:r w:rsidR="00B346FA">
        <w:rPr>
          <w:rFonts w:cs="Arial"/>
          <w:sz w:val="22"/>
          <w:lang w:val="es-CR"/>
        </w:rPr>
        <w:t xml:space="preserve">a la Dirección de Vivienda y Asentamientos Humanos, </w:t>
      </w:r>
      <w:r w:rsidR="00B346FA" w:rsidRPr="00DC7059">
        <w:rPr>
          <w:rFonts w:cs="Arial"/>
          <w:sz w:val="22"/>
          <w:lang w:val="es-CR"/>
        </w:rPr>
        <w:t xml:space="preserve">sobre los proyectos </w:t>
      </w:r>
      <w:r w:rsidR="00B346FA">
        <w:rPr>
          <w:rFonts w:cs="Arial"/>
          <w:sz w:val="22"/>
          <w:lang w:val="es-CR"/>
        </w:rPr>
        <w:t xml:space="preserve">de vivienda que se encuentran </w:t>
      </w:r>
      <w:r w:rsidR="00B346FA" w:rsidRPr="00DC7059">
        <w:rPr>
          <w:rFonts w:cs="Arial"/>
          <w:sz w:val="22"/>
          <w:lang w:val="es-CR"/>
        </w:rPr>
        <w:t xml:space="preserve">en trámite, </w:t>
      </w:r>
      <w:r w:rsidR="00B346FA">
        <w:rPr>
          <w:rFonts w:cs="Arial"/>
          <w:sz w:val="22"/>
          <w:lang w:val="es-CR"/>
        </w:rPr>
        <w:t xml:space="preserve">según el detalle y las consideraciones indicadas en el documento adjunto a dicho oficio, con el propósito de </w:t>
      </w:r>
      <w:r w:rsidR="00B346FA" w:rsidRPr="00DC7059">
        <w:rPr>
          <w:rFonts w:cs="Arial"/>
          <w:sz w:val="22"/>
          <w:lang w:val="es-CR"/>
        </w:rPr>
        <w:t>integrar a</w:t>
      </w:r>
      <w:r w:rsidR="00B346FA">
        <w:rPr>
          <w:rFonts w:cs="Arial"/>
          <w:sz w:val="22"/>
          <w:lang w:val="es-CR"/>
        </w:rPr>
        <w:t xml:space="preserve"> ese Ministerio </w:t>
      </w:r>
      <w:r w:rsidR="00B346FA" w:rsidRPr="00DC7059">
        <w:rPr>
          <w:rFonts w:cs="Arial"/>
          <w:sz w:val="22"/>
          <w:lang w:val="es-CR"/>
        </w:rPr>
        <w:t xml:space="preserve">al Sistema de </w:t>
      </w:r>
      <w:r w:rsidR="00B346FA">
        <w:rPr>
          <w:rFonts w:cs="Arial"/>
          <w:sz w:val="22"/>
          <w:lang w:val="es-CR"/>
        </w:rPr>
        <w:t>G</w:t>
      </w:r>
      <w:r w:rsidR="00B346FA" w:rsidRPr="00DC7059">
        <w:rPr>
          <w:rFonts w:cs="Arial"/>
          <w:sz w:val="22"/>
          <w:lang w:val="es-CR"/>
        </w:rPr>
        <w:t xml:space="preserve">estión de </w:t>
      </w:r>
      <w:r w:rsidR="00B346FA">
        <w:rPr>
          <w:rFonts w:cs="Arial"/>
          <w:sz w:val="22"/>
          <w:lang w:val="es-CR"/>
        </w:rPr>
        <w:t>P</w:t>
      </w:r>
      <w:r w:rsidR="00B346FA" w:rsidRPr="00DC7059">
        <w:rPr>
          <w:rFonts w:cs="Arial"/>
          <w:sz w:val="22"/>
          <w:lang w:val="es-CR"/>
        </w:rPr>
        <w:t>royectos del BANHVI</w:t>
      </w:r>
      <w:r w:rsidR="00B346FA">
        <w:rPr>
          <w:rFonts w:cs="Arial"/>
          <w:sz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rsidR="002B71CC" w:rsidRDefault="00985C4C" w:rsidP="002B71CC">
      <w:pPr>
        <w:spacing w:line="360" w:lineRule="auto"/>
        <w:jc w:val="both"/>
        <w:rPr>
          <w:rFonts w:cs="Arial"/>
          <w:sz w:val="22"/>
          <w:szCs w:val="22"/>
        </w:rPr>
      </w:pPr>
      <w:r w:rsidRPr="00985C4C">
        <w:rPr>
          <w:rFonts w:cs="Arial"/>
          <w:sz w:val="22"/>
          <w:szCs w:val="22"/>
          <w:lang w:val="es-CR"/>
        </w:rPr>
        <w:t>Trasladar a la Administración</w:t>
      </w:r>
      <w:r w:rsidR="009024AE">
        <w:rPr>
          <w:rFonts w:cs="Arial"/>
          <w:sz w:val="22"/>
          <w:szCs w:val="22"/>
          <w:lang w:val="es-CR"/>
        </w:rPr>
        <w:t>,</w:t>
      </w:r>
      <w:r w:rsidRPr="00985C4C">
        <w:rPr>
          <w:rFonts w:cs="Arial"/>
          <w:sz w:val="22"/>
          <w:szCs w:val="22"/>
          <w:lang w:val="es-CR"/>
        </w:rPr>
        <w:t xml:space="preserve"> para su </w:t>
      </w:r>
      <w:r w:rsidR="009024AE">
        <w:rPr>
          <w:rFonts w:cs="Arial"/>
          <w:sz w:val="22"/>
          <w:szCs w:val="22"/>
          <w:lang w:val="es-CR"/>
        </w:rPr>
        <w:t xml:space="preserve">inmediata consideración </w:t>
      </w:r>
      <w:r w:rsidRPr="00985C4C">
        <w:rPr>
          <w:rFonts w:cs="Arial"/>
          <w:sz w:val="22"/>
          <w:szCs w:val="22"/>
          <w:lang w:val="es-CR"/>
        </w:rPr>
        <w:t>y la</w:t>
      </w:r>
      <w:r w:rsidR="009024AE">
        <w:rPr>
          <w:rFonts w:cs="Arial"/>
          <w:sz w:val="22"/>
          <w:szCs w:val="22"/>
          <w:lang w:val="es-CR"/>
        </w:rPr>
        <w:t xml:space="preserve"> ejecución de las</w:t>
      </w:r>
      <w:r w:rsidRPr="00985C4C">
        <w:rPr>
          <w:rFonts w:cs="Arial"/>
          <w:sz w:val="22"/>
          <w:szCs w:val="22"/>
          <w:lang w:val="es-CR"/>
        </w:rPr>
        <w:t xml:space="preserve"> acciones correspondientes, </w:t>
      </w:r>
      <w:r w:rsidR="009024AE">
        <w:rPr>
          <w:rFonts w:cs="Arial"/>
          <w:sz w:val="22"/>
          <w:lang w:val="es-ES_tradnl"/>
        </w:rPr>
        <w:t xml:space="preserve">el oficio CMED-078-2019 del 28 de marzo de 2019, mediante el cual, el señor Eduardo Vindas Mora, representante del Comité Municipal de Emergencias de la Municipalidad de Desamparados, solicita valorar el otorgamiento de un </w:t>
      </w:r>
      <w:r w:rsidR="008966FA">
        <w:rPr>
          <w:rFonts w:cs="Arial"/>
          <w:sz w:val="22"/>
          <w:lang w:val="es-ES_tradnl"/>
        </w:rPr>
        <w:t xml:space="preserve">segundo </w:t>
      </w:r>
      <w:r w:rsidR="009024AE" w:rsidRPr="008D27B0">
        <w:rPr>
          <w:rFonts w:cs="Arial"/>
          <w:color w:val="000000"/>
          <w:sz w:val="22"/>
          <w:szCs w:val="22"/>
          <w:lang w:val="es-CR"/>
        </w:rPr>
        <w:t xml:space="preserve">Bono </w:t>
      </w:r>
      <w:r w:rsidR="009024AE">
        <w:rPr>
          <w:rFonts w:cs="Arial"/>
          <w:color w:val="000000"/>
          <w:sz w:val="22"/>
          <w:szCs w:val="22"/>
          <w:lang w:val="es-CR"/>
        </w:rPr>
        <w:t xml:space="preserve">a </w:t>
      </w:r>
      <w:r w:rsidR="009024AE">
        <w:rPr>
          <w:rFonts w:cs="Arial"/>
          <w:sz w:val="22"/>
          <w:lang w:val="es-ES_tradnl"/>
        </w:rPr>
        <w:t xml:space="preserve">la señora </w:t>
      </w:r>
      <w:proofErr w:type="spellStart"/>
      <w:r w:rsidR="009024AE">
        <w:rPr>
          <w:rFonts w:cs="Arial"/>
          <w:sz w:val="22"/>
          <w:lang w:val="es-ES_tradnl"/>
        </w:rPr>
        <w:t>Hazel</w:t>
      </w:r>
      <w:proofErr w:type="spellEnd"/>
      <w:r w:rsidR="009024AE">
        <w:rPr>
          <w:rFonts w:cs="Arial"/>
          <w:sz w:val="22"/>
          <w:lang w:val="es-ES_tradnl"/>
        </w:rPr>
        <w:t xml:space="preserve"> Venegas Badilla</w:t>
      </w:r>
      <w:r w:rsidR="009024AE">
        <w:rPr>
          <w:rFonts w:cs="Arial"/>
          <w:color w:val="000000"/>
          <w:sz w:val="22"/>
          <w:szCs w:val="22"/>
          <w:lang w:val="es-CR"/>
        </w:rPr>
        <w:t>,</w:t>
      </w:r>
      <w:r w:rsidR="009024AE">
        <w:rPr>
          <w:rFonts w:cs="Arial"/>
          <w:sz w:val="22"/>
          <w:lang w:val="es-ES_tradnl"/>
        </w:rPr>
        <w:t xml:space="preserve"> con el propósito de mejorar las condiciones de </w:t>
      </w:r>
      <w:r w:rsidR="000277F8">
        <w:rPr>
          <w:rFonts w:cs="Arial"/>
          <w:sz w:val="22"/>
          <w:lang w:val="es-ES_tradnl"/>
        </w:rPr>
        <w:t>su</w:t>
      </w:r>
      <w:r w:rsidR="009024AE">
        <w:rPr>
          <w:rFonts w:cs="Arial"/>
          <w:sz w:val="22"/>
          <w:lang w:val="es-ES_tradnl"/>
        </w:rPr>
        <w:t xml:space="preserve"> vivienda, la cual se encuentra en estado de deterioro y presenta condiciones de riesgo.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rsidR="002B71CC" w:rsidRDefault="00EF6D4C" w:rsidP="002B71CC">
      <w:pPr>
        <w:spacing w:line="360" w:lineRule="auto"/>
        <w:jc w:val="both"/>
        <w:rPr>
          <w:rFonts w:cs="Arial"/>
          <w:sz w:val="22"/>
          <w:szCs w:val="22"/>
        </w:rPr>
      </w:pPr>
      <w:r>
        <w:rPr>
          <w:rFonts w:cs="Arial"/>
          <w:sz w:val="22"/>
          <w:szCs w:val="22"/>
        </w:rPr>
        <w:t xml:space="preserve">Instruir a la </w:t>
      </w:r>
      <w:r w:rsidRPr="00EF6D4C">
        <w:rPr>
          <w:rFonts w:cs="Arial"/>
          <w:sz w:val="22"/>
          <w:szCs w:val="22"/>
        </w:rPr>
        <w:t>Administración</w:t>
      </w:r>
      <w:r>
        <w:rPr>
          <w:rFonts w:cs="Arial"/>
          <w:sz w:val="22"/>
          <w:szCs w:val="22"/>
        </w:rPr>
        <w:t xml:space="preserve">, para que </w:t>
      </w:r>
      <w:r w:rsidR="00C268AC">
        <w:rPr>
          <w:rFonts w:cs="Arial"/>
          <w:sz w:val="22"/>
          <w:szCs w:val="22"/>
        </w:rPr>
        <w:t>conforme lo dispuesto en el acuerdo N° 19 de la sesión 38-2019</w:t>
      </w:r>
      <w:r w:rsidR="002D1AC1">
        <w:rPr>
          <w:rFonts w:cs="Arial"/>
          <w:sz w:val="22"/>
          <w:szCs w:val="22"/>
        </w:rPr>
        <w:t>,</w:t>
      </w:r>
      <w:r w:rsidR="00C268AC">
        <w:rPr>
          <w:rFonts w:cs="Arial"/>
          <w:sz w:val="22"/>
          <w:szCs w:val="22"/>
        </w:rPr>
        <w:t xml:space="preserve"> del 20 de mayo de 2019, presente a esta </w:t>
      </w:r>
      <w:r w:rsidR="00C268AC" w:rsidRPr="00C268AC">
        <w:rPr>
          <w:rFonts w:cs="Arial"/>
          <w:sz w:val="22"/>
          <w:szCs w:val="22"/>
        </w:rPr>
        <w:t>Junta Directiva</w:t>
      </w:r>
      <w:r w:rsidR="002D1AC1">
        <w:rPr>
          <w:rFonts w:cs="Arial"/>
          <w:sz w:val="22"/>
          <w:szCs w:val="22"/>
        </w:rPr>
        <w:t>,</w:t>
      </w:r>
      <w:r w:rsidR="00C268AC">
        <w:rPr>
          <w:rFonts w:cs="Arial"/>
          <w:sz w:val="22"/>
          <w:szCs w:val="22"/>
        </w:rPr>
        <w:t xml:space="preserve"> </w:t>
      </w:r>
      <w:r w:rsidR="002D1AC1">
        <w:rPr>
          <w:rFonts w:cs="Arial"/>
          <w:sz w:val="22"/>
          <w:szCs w:val="22"/>
        </w:rPr>
        <w:t xml:space="preserve">el próximo lunes 03 de junio, </w:t>
      </w:r>
      <w:r w:rsidR="00C268AC">
        <w:rPr>
          <w:rFonts w:cs="Arial"/>
          <w:sz w:val="22"/>
          <w:szCs w:val="22"/>
        </w:rPr>
        <w:t xml:space="preserve">el primer informe quincenal sobre </w:t>
      </w:r>
      <w:r w:rsidR="00C268AC">
        <w:rPr>
          <w:rFonts w:cs="Arial"/>
          <w:sz w:val="22"/>
          <w:szCs w:val="22"/>
          <w:lang w:val="es-ES_tradnl"/>
        </w:rPr>
        <w:t xml:space="preserve">la ejecución del cronograma de trabajo que, tanto el Banco de Costa Rica como el BANHVI, están implementando para lograr la </w:t>
      </w:r>
      <w:r w:rsidR="00C268AC">
        <w:rPr>
          <w:rFonts w:cs="Arial"/>
          <w:sz w:val="22"/>
          <w:lang w:val="es-ES_tradnl"/>
        </w:rPr>
        <w:t>recuperación de las viviendas de los proyectos Ivannia y La Flor.</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rsidR="002B71CC" w:rsidRDefault="00A76EB1" w:rsidP="002B71CC">
      <w:pPr>
        <w:spacing w:line="360" w:lineRule="auto"/>
        <w:jc w:val="both"/>
        <w:rPr>
          <w:rFonts w:cs="Arial"/>
          <w:sz w:val="22"/>
          <w:szCs w:val="22"/>
        </w:rPr>
      </w:pPr>
      <w:r>
        <w:rPr>
          <w:rFonts w:cs="Arial"/>
          <w:sz w:val="22"/>
          <w:szCs w:val="22"/>
        </w:rPr>
        <w:t xml:space="preserve">Instruir a la </w:t>
      </w:r>
      <w:r w:rsidRPr="00A76EB1">
        <w:rPr>
          <w:rFonts w:cs="Arial"/>
          <w:sz w:val="22"/>
          <w:szCs w:val="22"/>
        </w:rPr>
        <w:t>Administración</w:t>
      </w:r>
      <w:r>
        <w:rPr>
          <w:rFonts w:cs="Arial"/>
          <w:sz w:val="22"/>
          <w:szCs w:val="22"/>
        </w:rPr>
        <w:t xml:space="preserve">, para que el próximo lunes 03 de junio, presente a esta </w:t>
      </w:r>
      <w:r w:rsidRPr="00A76EB1">
        <w:rPr>
          <w:rFonts w:cs="Arial"/>
          <w:sz w:val="22"/>
          <w:szCs w:val="22"/>
        </w:rPr>
        <w:t>Junta Directiva</w:t>
      </w:r>
      <w:r w:rsidR="004E0C4E">
        <w:rPr>
          <w:rFonts w:cs="Arial"/>
          <w:sz w:val="22"/>
          <w:szCs w:val="22"/>
        </w:rPr>
        <w:t>,</w:t>
      </w:r>
      <w:r w:rsidRPr="00A76EB1">
        <w:rPr>
          <w:rFonts w:cs="Arial"/>
          <w:sz w:val="22"/>
          <w:szCs w:val="22"/>
        </w:rPr>
        <w:t xml:space="preserve"> </w:t>
      </w:r>
      <w:r>
        <w:rPr>
          <w:rFonts w:cs="Arial"/>
          <w:sz w:val="22"/>
          <w:szCs w:val="22"/>
        </w:rPr>
        <w:t xml:space="preserve">un informe sobre la situación </w:t>
      </w:r>
      <w:r w:rsidR="004E0C4E">
        <w:rPr>
          <w:rFonts w:cs="Arial"/>
          <w:sz w:val="22"/>
          <w:szCs w:val="22"/>
        </w:rPr>
        <w:t xml:space="preserve">actual </w:t>
      </w:r>
      <w:r>
        <w:rPr>
          <w:rFonts w:cs="Arial"/>
          <w:sz w:val="22"/>
          <w:szCs w:val="22"/>
        </w:rPr>
        <w:t>de los siguientes proyectos</w:t>
      </w:r>
      <w:r w:rsidR="004E0C4E">
        <w:rPr>
          <w:rFonts w:cs="Arial"/>
          <w:sz w:val="22"/>
          <w:szCs w:val="22"/>
        </w:rPr>
        <w:t>, los cuales se gestionan en terrenos propiedad del BANHVI</w:t>
      </w:r>
      <w:r>
        <w:rPr>
          <w:rFonts w:cs="Arial"/>
          <w:sz w:val="22"/>
          <w:szCs w:val="22"/>
        </w:rPr>
        <w:t xml:space="preserve">: Cerro Verde, San Buenaventura </w:t>
      </w:r>
      <w:r w:rsidR="004E0C4E">
        <w:rPr>
          <w:rFonts w:cs="Arial"/>
          <w:sz w:val="22"/>
          <w:szCs w:val="22"/>
        </w:rPr>
        <w:t>(Juan Pablo II), Pitahaya, El Portillo, Potrerillos, La Angostura y Esparsol.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5202C3" w:rsidRPr="00AB2826" w:rsidRDefault="005202C3" w:rsidP="005202C3">
      <w:pPr>
        <w:pStyle w:val="Ttulo2"/>
        <w:spacing w:line="360" w:lineRule="auto"/>
        <w:rPr>
          <w:rFonts w:cs="Arial"/>
          <w:szCs w:val="22"/>
        </w:rPr>
      </w:pPr>
      <w:r w:rsidRPr="00AB2826">
        <w:rPr>
          <w:rFonts w:cs="Arial"/>
          <w:szCs w:val="22"/>
        </w:rPr>
        <w:t xml:space="preserve">ACUERDO </w:t>
      </w:r>
      <w:r>
        <w:rPr>
          <w:rFonts w:cs="Arial"/>
          <w:szCs w:val="22"/>
        </w:rPr>
        <w:t>N°19</w:t>
      </w:r>
      <w:r w:rsidRPr="00AB2826">
        <w:rPr>
          <w:rFonts w:cs="Arial"/>
          <w:szCs w:val="22"/>
        </w:rPr>
        <w:t>:</w:t>
      </w:r>
    </w:p>
    <w:p w:rsidR="005202C3" w:rsidRDefault="00DE7264" w:rsidP="005202C3">
      <w:pPr>
        <w:spacing w:line="360" w:lineRule="auto"/>
        <w:jc w:val="both"/>
        <w:rPr>
          <w:rFonts w:cs="Arial"/>
          <w:sz w:val="22"/>
          <w:szCs w:val="22"/>
        </w:rPr>
      </w:pPr>
      <w:r>
        <w:rPr>
          <w:rFonts w:cs="Arial"/>
          <w:sz w:val="22"/>
          <w:lang w:val="es-ES_tradnl"/>
        </w:rPr>
        <w:t>Comisionar al Director Pérez Venegas, para que gestione la asesoría de las autoridades del Ministerio de Justicia y Paz, con el fin de tomar las decisiones más adecuadas con respecto a lo indicado en el oficio confidencial de fecha 23 de mayo de 2019, según el cual, se solicita audiencia para tratar situaciones irregulares que aparentemente se presentan en el Condominio Centauro.</w:t>
      </w:r>
    </w:p>
    <w:p w:rsidR="005202C3" w:rsidRPr="00AB2826" w:rsidRDefault="005202C3" w:rsidP="005202C3">
      <w:pPr>
        <w:pStyle w:val="Ttulo2"/>
        <w:spacing w:line="360" w:lineRule="auto"/>
        <w:rPr>
          <w:rFonts w:cs="Arial"/>
          <w:szCs w:val="22"/>
          <w:lang w:val="es-ES_tradnl"/>
        </w:rPr>
      </w:pPr>
      <w:r w:rsidRPr="00AB2826">
        <w:rPr>
          <w:rFonts w:cs="Arial"/>
          <w:szCs w:val="22"/>
        </w:rPr>
        <w:t>Acuerdo Unánime.-</w:t>
      </w:r>
    </w:p>
    <w:p w:rsidR="005202C3" w:rsidRPr="00D14EAF" w:rsidRDefault="005202C3" w:rsidP="005202C3">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5202C3" w:rsidRPr="00AB2826" w:rsidRDefault="005202C3" w:rsidP="00AB2826">
      <w:pPr>
        <w:spacing w:line="360" w:lineRule="auto"/>
        <w:jc w:val="both"/>
        <w:rPr>
          <w:rFonts w:cs="Arial"/>
          <w:sz w:val="22"/>
          <w:szCs w:val="22"/>
        </w:rPr>
      </w:pPr>
    </w:p>
    <w:sectPr w:rsidR="005202C3" w:rsidRPr="00AB2826">
      <w:headerReference w:type="defaul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05" w:rsidRDefault="002A2405">
      <w:r>
        <w:separator/>
      </w:r>
    </w:p>
  </w:endnote>
  <w:endnote w:type="continuationSeparator" w:id="0">
    <w:p w:rsidR="002A2405" w:rsidRDefault="002A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05" w:rsidRDefault="002A2405">
      <w:r>
        <w:separator/>
      </w:r>
    </w:p>
  </w:footnote>
  <w:footnote w:type="continuationSeparator" w:id="0">
    <w:p w:rsidR="002A2405" w:rsidRDefault="002A2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05" w:rsidRDefault="002A2405">
    <w:pPr>
      <w:pStyle w:val="Encabezado"/>
      <w:rPr>
        <w:lang w:val="es-ES"/>
      </w:rPr>
    </w:pPr>
  </w:p>
  <w:p w:rsidR="002A2405" w:rsidRDefault="002A2405">
    <w:pPr>
      <w:pStyle w:val="Encabezado"/>
      <w:rPr>
        <w:rStyle w:val="Nmerodepgina"/>
        <w:sz w:val="18"/>
      </w:rPr>
    </w:pPr>
    <w:r>
      <w:rPr>
        <w:sz w:val="18"/>
        <w:lang w:val="es-ES"/>
      </w:rPr>
      <w:t xml:space="preserve">    Minuta de la sesión Nº 40-2019                   27 de mayo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AC6188">
      <w:rPr>
        <w:rStyle w:val="Nmerodepgina"/>
        <w:noProof/>
        <w:sz w:val="18"/>
      </w:rPr>
      <w:t>39</w:t>
    </w:r>
    <w:r>
      <w:rPr>
        <w:rStyle w:val="Nmerodepgina"/>
        <w:sz w:val="18"/>
      </w:rPr>
      <w:fldChar w:fldCharType="end"/>
    </w:r>
  </w:p>
  <w:p w:rsidR="002A2405" w:rsidRDefault="002A2405">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60632BD"/>
    <w:multiLevelType w:val="hybridMultilevel"/>
    <w:tmpl w:val="98FA184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7"/>
  </w:num>
  <w:num w:numId="10">
    <w:abstractNumId w:val="5"/>
  </w:num>
  <w:num w:numId="11">
    <w:abstractNumId w:val="6"/>
  </w:num>
  <w:num w:numId="12">
    <w:abstractNumId w:val="17"/>
  </w:num>
  <w:num w:numId="13">
    <w:abstractNumId w:val="15"/>
  </w:num>
  <w:num w:numId="14">
    <w:abstractNumId w:val="14"/>
  </w:num>
  <w:num w:numId="15">
    <w:abstractNumId w:val="10"/>
  </w:num>
  <w:num w:numId="16">
    <w:abstractNumId w:val="13"/>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wVqXWarGw7P3ouwHQjTxshwhYJA=" w:salt="Rl3YmLa6hUWOPinueBStI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9D"/>
    <w:rsid w:val="0000085A"/>
    <w:rsid w:val="000015D9"/>
    <w:rsid w:val="00007170"/>
    <w:rsid w:val="00011DC1"/>
    <w:rsid w:val="0001401F"/>
    <w:rsid w:val="00021F1E"/>
    <w:rsid w:val="00026DCA"/>
    <w:rsid w:val="000277F8"/>
    <w:rsid w:val="00027E78"/>
    <w:rsid w:val="0003318B"/>
    <w:rsid w:val="00036366"/>
    <w:rsid w:val="000365D7"/>
    <w:rsid w:val="00036A8B"/>
    <w:rsid w:val="00053A32"/>
    <w:rsid w:val="000547A2"/>
    <w:rsid w:val="00060D3E"/>
    <w:rsid w:val="00063DC4"/>
    <w:rsid w:val="00067B32"/>
    <w:rsid w:val="00075172"/>
    <w:rsid w:val="00076A47"/>
    <w:rsid w:val="00081BB0"/>
    <w:rsid w:val="000831AD"/>
    <w:rsid w:val="00085DF1"/>
    <w:rsid w:val="0009389D"/>
    <w:rsid w:val="000939AF"/>
    <w:rsid w:val="00093CD1"/>
    <w:rsid w:val="000A06DC"/>
    <w:rsid w:val="000A0F99"/>
    <w:rsid w:val="000A6259"/>
    <w:rsid w:val="000B0F7B"/>
    <w:rsid w:val="000B40DD"/>
    <w:rsid w:val="000B588D"/>
    <w:rsid w:val="000C4E35"/>
    <w:rsid w:val="000C5661"/>
    <w:rsid w:val="000D5695"/>
    <w:rsid w:val="000E3C18"/>
    <w:rsid w:val="000F5F31"/>
    <w:rsid w:val="00105CCE"/>
    <w:rsid w:val="00111FF1"/>
    <w:rsid w:val="0011401E"/>
    <w:rsid w:val="001147C3"/>
    <w:rsid w:val="00117E78"/>
    <w:rsid w:val="001227FE"/>
    <w:rsid w:val="001232D2"/>
    <w:rsid w:val="001423C8"/>
    <w:rsid w:val="001469EC"/>
    <w:rsid w:val="001479D8"/>
    <w:rsid w:val="00154E36"/>
    <w:rsid w:val="00157BDC"/>
    <w:rsid w:val="001670D1"/>
    <w:rsid w:val="00183234"/>
    <w:rsid w:val="0018634C"/>
    <w:rsid w:val="00186C8F"/>
    <w:rsid w:val="001909BE"/>
    <w:rsid w:val="00193B2D"/>
    <w:rsid w:val="00196DD0"/>
    <w:rsid w:val="001A3602"/>
    <w:rsid w:val="001B3A13"/>
    <w:rsid w:val="001B6D7C"/>
    <w:rsid w:val="001B703A"/>
    <w:rsid w:val="001C1CAC"/>
    <w:rsid w:val="001C3F1B"/>
    <w:rsid w:val="001D1319"/>
    <w:rsid w:val="001D7E23"/>
    <w:rsid w:val="001E6C53"/>
    <w:rsid w:val="001F277B"/>
    <w:rsid w:val="001F2E4C"/>
    <w:rsid w:val="001F7D2C"/>
    <w:rsid w:val="002026DC"/>
    <w:rsid w:val="00204086"/>
    <w:rsid w:val="00210B7F"/>
    <w:rsid w:val="00213FA6"/>
    <w:rsid w:val="00214849"/>
    <w:rsid w:val="00215A5C"/>
    <w:rsid w:val="002163C7"/>
    <w:rsid w:val="002205B5"/>
    <w:rsid w:val="00236642"/>
    <w:rsid w:val="00236CA9"/>
    <w:rsid w:val="00237191"/>
    <w:rsid w:val="00240946"/>
    <w:rsid w:val="00243275"/>
    <w:rsid w:val="00243461"/>
    <w:rsid w:val="00253CA2"/>
    <w:rsid w:val="00253D8D"/>
    <w:rsid w:val="00260325"/>
    <w:rsid w:val="00261C88"/>
    <w:rsid w:val="0026747D"/>
    <w:rsid w:val="00270B9C"/>
    <w:rsid w:val="00270E32"/>
    <w:rsid w:val="00273438"/>
    <w:rsid w:val="002736F3"/>
    <w:rsid w:val="00273AB5"/>
    <w:rsid w:val="00274A08"/>
    <w:rsid w:val="002751C8"/>
    <w:rsid w:val="00277DD3"/>
    <w:rsid w:val="002822E2"/>
    <w:rsid w:val="00282C93"/>
    <w:rsid w:val="0028301A"/>
    <w:rsid w:val="0028757E"/>
    <w:rsid w:val="00291B70"/>
    <w:rsid w:val="002942F3"/>
    <w:rsid w:val="002A0F2A"/>
    <w:rsid w:val="002A2405"/>
    <w:rsid w:val="002A456A"/>
    <w:rsid w:val="002A51F3"/>
    <w:rsid w:val="002A52A3"/>
    <w:rsid w:val="002A6A4B"/>
    <w:rsid w:val="002A7D18"/>
    <w:rsid w:val="002B71CC"/>
    <w:rsid w:val="002C089D"/>
    <w:rsid w:val="002C2BB9"/>
    <w:rsid w:val="002C62E0"/>
    <w:rsid w:val="002D0146"/>
    <w:rsid w:val="002D158A"/>
    <w:rsid w:val="002D1AC1"/>
    <w:rsid w:val="002E025F"/>
    <w:rsid w:val="002E1BAC"/>
    <w:rsid w:val="002E2C05"/>
    <w:rsid w:val="002E46E1"/>
    <w:rsid w:val="002F3D41"/>
    <w:rsid w:val="003004E7"/>
    <w:rsid w:val="0030131C"/>
    <w:rsid w:val="003131E3"/>
    <w:rsid w:val="00313B58"/>
    <w:rsid w:val="003156CD"/>
    <w:rsid w:val="00315C92"/>
    <w:rsid w:val="00317B31"/>
    <w:rsid w:val="00320F35"/>
    <w:rsid w:val="00320F9C"/>
    <w:rsid w:val="00335993"/>
    <w:rsid w:val="00335D8D"/>
    <w:rsid w:val="00340C39"/>
    <w:rsid w:val="0034278D"/>
    <w:rsid w:val="00343CAA"/>
    <w:rsid w:val="00345E78"/>
    <w:rsid w:val="00346C2F"/>
    <w:rsid w:val="003473D2"/>
    <w:rsid w:val="00352AFB"/>
    <w:rsid w:val="00353425"/>
    <w:rsid w:val="00353979"/>
    <w:rsid w:val="00367B23"/>
    <w:rsid w:val="00373725"/>
    <w:rsid w:val="00373B50"/>
    <w:rsid w:val="00373D0E"/>
    <w:rsid w:val="00374710"/>
    <w:rsid w:val="0037625D"/>
    <w:rsid w:val="003803AB"/>
    <w:rsid w:val="00380645"/>
    <w:rsid w:val="003853CD"/>
    <w:rsid w:val="00386AA9"/>
    <w:rsid w:val="00394601"/>
    <w:rsid w:val="003A4E5A"/>
    <w:rsid w:val="003A5204"/>
    <w:rsid w:val="003A70CE"/>
    <w:rsid w:val="003B0676"/>
    <w:rsid w:val="003B10AD"/>
    <w:rsid w:val="003B1738"/>
    <w:rsid w:val="003B1DE0"/>
    <w:rsid w:val="003B20EA"/>
    <w:rsid w:val="003C4464"/>
    <w:rsid w:val="003C6FEB"/>
    <w:rsid w:val="003D6ADA"/>
    <w:rsid w:val="00407155"/>
    <w:rsid w:val="00407CC4"/>
    <w:rsid w:val="00412E01"/>
    <w:rsid w:val="00421BEA"/>
    <w:rsid w:val="00432126"/>
    <w:rsid w:val="0043278F"/>
    <w:rsid w:val="00445673"/>
    <w:rsid w:val="00451F4A"/>
    <w:rsid w:val="004755F8"/>
    <w:rsid w:val="0047593B"/>
    <w:rsid w:val="0048086A"/>
    <w:rsid w:val="0048746C"/>
    <w:rsid w:val="004930AA"/>
    <w:rsid w:val="00496AEB"/>
    <w:rsid w:val="00496B93"/>
    <w:rsid w:val="00497711"/>
    <w:rsid w:val="004B2839"/>
    <w:rsid w:val="004B373F"/>
    <w:rsid w:val="004B6680"/>
    <w:rsid w:val="004B7456"/>
    <w:rsid w:val="004C5B22"/>
    <w:rsid w:val="004C724E"/>
    <w:rsid w:val="004E0C4E"/>
    <w:rsid w:val="004E10F9"/>
    <w:rsid w:val="004E1777"/>
    <w:rsid w:val="004E5D21"/>
    <w:rsid w:val="004F0181"/>
    <w:rsid w:val="004F75A8"/>
    <w:rsid w:val="004F781A"/>
    <w:rsid w:val="005011AD"/>
    <w:rsid w:val="00506BF9"/>
    <w:rsid w:val="00513B4F"/>
    <w:rsid w:val="00516C61"/>
    <w:rsid w:val="00517EE0"/>
    <w:rsid w:val="005202C3"/>
    <w:rsid w:val="00531B93"/>
    <w:rsid w:val="00532B0B"/>
    <w:rsid w:val="00535B14"/>
    <w:rsid w:val="0054319B"/>
    <w:rsid w:val="005459D0"/>
    <w:rsid w:val="005504E6"/>
    <w:rsid w:val="0056401B"/>
    <w:rsid w:val="00564807"/>
    <w:rsid w:val="00574064"/>
    <w:rsid w:val="0057519A"/>
    <w:rsid w:val="00582E0E"/>
    <w:rsid w:val="00585347"/>
    <w:rsid w:val="00595395"/>
    <w:rsid w:val="0059625B"/>
    <w:rsid w:val="00596AB4"/>
    <w:rsid w:val="005A32C2"/>
    <w:rsid w:val="005B45E6"/>
    <w:rsid w:val="005B67A2"/>
    <w:rsid w:val="005C18D2"/>
    <w:rsid w:val="005C6147"/>
    <w:rsid w:val="005E7559"/>
    <w:rsid w:val="00615FBF"/>
    <w:rsid w:val="00623D36"/>
    <w:rsid w:val="006321F4"/>
    <w:rsid w:val="00643476"/>
    <w:rsid w:val="00646C5C"/>
    <w:rsid w:val="00655308"/>
    <w:rsid w:val="00657CF9"/>
    <w:rsid w:val="006612E5"/>
    <w:rsid w:val="00662DA2"/>
    <w:rsid w:val="0066336A"/>
    <w:rsid w:val="00663583"/>
    <w:rsid w:val="0066494B"/>
    <w:rsid w:val="0066756A"/>
    <w:rsid w:val="00672223"/>
    <w:rsid w:val="00681878"/>
    <w:rsid w:val="00683504"/>
    <w:rsid w:val="00692325"/>
    <w:rsid w:val="006A474B"/>
    <w:rsid w:val="006A6E3A"/>
    <w:rsid w:val="006A779D"/>
    <w:rsid w:val="006B1083"/>
    <w:rsid w:val="006B6888"/>
    <w:rsid w:val="006B7496"/>
    <w:rsid w:val="006B7846"/>
    <w:rsid w:val="006C0086"/>
    <w:rsid w:val="006C1542"/>
    <w:rsid w:val="006C1D3B"/>
    <w:rsid w:val="006C1F07"/>
    <w:rsid w:val="006C772C"/>
    <w:rsid w:val="006D5482"/>
    <w:rsid w:val="006D564A"/>
    <w:rsid w:val="006D597B"/>
    <w:rsid w:val="006D6864"/>
    <w:rsid w:val="006E31FB"/>
    <w:rsid w:val="006E3F13"/>
    <w:rsid w:val="006E7C0F"/>
    <w:rsid w:val="006F7DB3"/>
    <w:rsid w:val="007062BD"/>
    <w:rsid w:val="00711E6C"/>
    <w:rsid w:val="00717E18"/>
    <w:rsid w:val="00723211"/>
    <w:rsid w:val="00735384"/>
    <w:rsid w:val="00737234"/>
    <w:rsid w:val="007445EF"/>
    <w:rsid w:val="00745C73"/>
    <w:rsid w:val="007478E3"/>
    <w:rsid w:val="00751002"/>
    <w:rsid w:val="00754261"/>
    <w:rsid w:val="007605D2"/>
    <w:rsid w:val="00765327"/>
    <w:rsid w:val="007749FC"/>
    <w:rsid w:val="007845CE"/>
    <w:rsid w:val="00795AAC"/>
    <w:rsid w:val="00797660"/>
    <w:rsid w:val="007B2ABE"/>
    <w:rsid w:val="007B2EB9"/>
    <w:rsid w:val="007B5EDF"/>
    <w:rsid w:val="007C189C"/>
    <w:rsid w:val="007C2929"/>
    <w:rsid w:val="007C3229"/>
    <w:rsid w:val="007C4C13"/>
    <w:rsid w:val="007C61C7"/>
    <w:rsid w:val="007D39CF"/>
    <w:rsid w:val="007D6EF8"/>
    <w:rsid w:val="007E2A5E"/>
    <w:rsid w:val="007E31DD"/>
    <w:rsid w:val="007F614F"/>
    <w:rsid w:val="007F66D6"/>
    <w:rsid w:val="00800346"/>
    <w:rsid w:val="008110AA"/>
    <w:rsid w:val="00811427"/>
    <w:rsid w:val="00813798"/>
    <w:rsid w:val="00825856"/>
    <w:rsid w:val="00831A68"/>
    <w:rsid w:val="008343A2"/>
    <w:rsid w:val="00834957"/>
    <w:rsid w:val="00834A2F"/>
    <w:rsid w:val="00841CA3"/>
    <w:rsid w:val="00844891"/>
    <w:rsid w:val="00844F16"/>
    <w:rsid w:val="00846281"/>
    <w:rsid w:val="00851373"/>
    <w:rsid w:val="00854DE9"/>
    <w:rsid w:val="00863323"/>
    <w:rsid w:val="00870163"/>
    <w:rsid w:val="00884CE0"/>
    <w:rsid w:val="00895A5D"/>
    <w:rsid w:val="008966FA"/>
    <w:rsid w:val="00896BC6"/>
    <w:rsid w:val="008A58DA"/>
    <w:rsid w:val="008B2815"/>
    <w:rsid w:val="008B3B06"/>
    <w:rsid w:val="008B676C"/>
    <w:rsid w:val="008B6F53"/>
    <w:rsid w:val="008C23F0"/>
    <w:rsid w:val="008C598E"/>
    <w:rsid w:val="008C641A"/>
    <w:rsid w:val="008D27B0"/>
    <w:rsid w:val="008D35D8"/>
    <w:rsid w:val="008D6E0F"/>
    <w:rsid w:val="008E5F3A"/>
    <w:rsid w:val="008F38A8"/>
    <w:rsid w:val="008F6C96"/>
    <w:rsid w:val="009024AE"/>
    <w:rsid w:val="00911F06"/>
    <w:rsid w:val="00916123"/>
    <w:rsid w:val="00916912"/>
    <w:rsid w:val="00921690"/>
    <w:rsid w:val="00940420"/>
    <w:rsid w:val="0094533D"/>
    <w:rsid w:val="009628A0"/>
    <w:rsid w:val="009669CF"/>
    <w:rsid w:val="00967B4E"/>
    <w:rsid w:val="00967D9D"/>
    <w:rsid w:val="00977A4C"/>
    <w:rsid w:val="00985C4C"/>
    <w:rsid w:val="00986348"/>
    <w:rsid w:val="009B5852"/>
    <w:rsid w:val="009B7D77"/>
    <w:rsid w:val="009B7F47"/>
    <w:rsid w:val="009C04A7"/>
    <w:rsid w:val="009C11C0"/>
    <w:rsid w:val="009D03FE"/>
    <w:rsid w:val="009D2AF2"/>
    <w:rsid w:val="009D6572"/>
    <w:rsid w:val="009D70A8"/>
    <w:rsid w:val="009D78B0"/>
    <w:rsid w:val="009E1B07"/>
    <w:rsid w:val="009E62E0"/>
    <w:rsid w:val="009E759F"/>
    <w:rsid w:val="009F2788"/>
    <w:rsid w:val="009F62A9"/>
    <w:rsid w:val="009F68AD"/>
    <w:rsid w:val="009F7F6E"/>
    <w:rsid w:val="00A00C09"/>
    <w:rsid w:val="00A3146D"/>
    <w:rsid w:val="00A330FA"/>
    <w:rsid w:val="00A41974"/>
    <w:rsid w:val="00A536DE"/>
    <w:rsid w:val="00A57ECD"/>
    <w:rsid w:val="00A64237"/>
    <w:rsid w:val="00A70A82"/>
    <w:rsid w:val="00A71484"/>
    <w:rsid w:val="00A73DC5"/>
    <w:rsid w:val="00A76EB1"/>
    <w:rsid w:val="00A775DD"/>
    <w:rsid w:val="00A837EB"/>
    <w:rsid w:val="00AA4E2A"/>
    <w:rsid w:val="00AA727F"/>
    <w:rsid w:val="00AB067C"/>
    <w:rsid w:val="00AB15C1"/>
    <w:rsid w:val="00AB1E41"/>
    <w:rsid w:val="00AB2826"/>
    <w:rsid w:val="00AB38A7"/>
    <w:rsid w:val="00AB4B39"/>
    <w:rsid w:val="00AC12F2"/>
    <w:rsid w:val="00AC6188"/>
    <w:rsid w:val="00AD4F06"/>
    <w:rsid w:val="00AD70D7"/>
    <w:rsid w:val="00AE4248"/>
    <w:rsid w:val="00AE7AB3"/>
    <w:rsid w:val="00AF2672"/>
    <w:rsid w:val="00AF4C49"/>
    <w:rsid w:val="00B00832"/>
    <w:rsid w:val="00B019A0"/>
    <w:rsid w:val="00B118B1"/>
    <w:rsid w:val="00B1192E"/>
    <w:rsid w:val="00B21357"/>
    <w:rsid w:val="00B2152C"/>
    <w:rsid w:val="00B34414"/>
    <w:rsid w:val="00B346FA"/>
    <w:rsid w:val="00B34C42"/>
    <w:rsid w:val="00B3640B"/>
    <w:rsid w:val="00B36775"/>
    <w:rsid w:val="00B36CE6"/>
    <w:rsid w:val="00B45546"/>
    <w:rsid w:val="00B5583C"/>
    <w:rsid w:val="00B56F87"/>
    <w:rsid w:val="00B57E97"/>
    <w:rsid w:val="00B63BEE"/>
    <w:rsid w:val="00B64449"/>
    <w:rsid w:val="00B6536E"/>
    <w:rsid w:val="00B66D8C"/>
    <w:rsid w:val="00B8055E"/>
    <w:rsid w:val="00BA3517"/>
    <w:rsid w:val="00BA3C35"/>
    <w:rsid w:val="00BA58F6"/>
    <w:rsid w:val="00BA7805"/>
    <w:rsid w:val="00BB034D"/>
    <w:rsid w:val="00BB3808"/>
    <w:rsid w:val="00BC1E08"/>
    <w:rsid w:val="00BD11AC"/>
    <w:rsid w:val="00BD504C"/>
    <w:rsid w:val="00BE0F52"/>
    <w:rsid w:val="00BE452A"/>
    <w:rsid w:val="00BF0C80"/>
    <w:rsid w:val="00BF124E"/>
    <w:rsid w:val="00BF4EBE"/>
    <w:rsid w:val="00BF54D1"/>
    <w:rsid w:val="00C0084E"/>
    <w:rsid w:val="00C01425"/>
    <w:rsid w:val="00C1098B"/>
    <w:rsid w:val="00C12152"/>
    <w:rsid w:val="00C226F6"/>
    <w:rsid w:val="00C268AC"/>
    <w:rsid w:val="00C308C3"/>
    <w:rsid w:val="00C36F84"/>
    <w:rsid w:val="00C42332"/>
    <w:rsid w:val="00C4730D"/>
    <w:rsid w:val="00C50AAF"/>
    <w:rsid w:val="00C57DDF"/>
    <w:rsid w:val="00C676D8"/>
    <w:rsid w:val="00C70040"/>
    <w:rsid w:val="00C77746"/>
    <w:rsid w:val="00C80B39"/>
    <w:rsid w:val="00C80BBE"/>
    <w:rsid w:val="00C86A24"/>
    <w:rsid w:val="00C91956"/>
    <w:rsid w:val="00CA3661"/>
    <w:rsid w:val="00CA42F6"/>
    <w:rsid w:val="00CA7059"/>
    <w:rsid w:val="00CC0A79"/>
    <w:rsid w:val="00CC3AC8"/>
    <w:rsid w:val="00CC5627"/>
    <w:rsid w:val="00CC60FC"/>
    <w:rsid w:val="00CC7940"/>
    <w:rsid w:val="00CC79B6"/>
    <w:rsid w:val="00CD2E27"/>
    <w:rsid w:val="00CD5940"/>
    <w:rsid w:val="00CD7A02"/>
    <w:rsid w:val="00CF0E50"/>
    <w:rsid w:val="00CF3F40"/>
    <w:rsid w:val="00CF4BE9"/>
    <w:rsid w:val="00CF764C"/>
    <w:rsid w:val="00D034AB"/>
    <w:rsid w:val="00D13B6B"/>
    <w:rsid w:val="00D15D72"/>
    <w:rsid w:val="00D22B80"/>
    <w:rsid w:val="00D274DB"/>
    <w:rsid w:val="00D30A39"/>
    <w:rsid w:val="00D330C4"/>
    <w:rsid w:val="00D35033"/>
    <w:rsid w:val="00D35784"/>
    <w:rsid w:val="00D37592"/>
    <w:rsid w:val="00D509A7"/>
    <w:rsid w:val="00D54758"/>
    <w:rsid w:val="00D60482"/>
    <w:rsid w:val="00D61F89"/>
    <w:rsid w:val="00D70279"/>
    <w:rsid w:val="00D72C3B"/>
    <w:rsid w:val="00D801CB"/>
    <w:rsid w:val="00D92E50"/>
    <w:rsid w:val="00DA156E"/>
    <w:rsid w:val="00DA178F"/>
    <w:rsid w:val="00DA2F90"/>
    <w:rsid w:val="00DA4C56"/>
    <w:rsid w:val="00DB38FB"/>
    <w:rsid w:val="00DC286B"/>
    <w:rsid w:val="00DC32CD"/>
    <w:rsid w:val="00DC7059"/>
    <w:rsid w:val="00DD1678"/>
    <w:rsid w:val="00DE0BBA"/>
    <w:rsid w:val="00DE7264"/>
    <w:rsid w:val="00DE7715"/>
    <w:rsid w:val="00E0071B"/>
    <w:rsid w:val="00E03050"/>
    <w:rsid w:val="00E06120"/>
    <w:rsid w:val="00E2143B"/>
    <w:rsid w:val="00E2567B"/>
    <w:rsid w:val="00E31F79"/>
    <w:rsid w:val="00E44032"/>
    <w:rsid w:val="00E6222D"/>
    <w:rsid w:val="00E63068"/>
    <w:rsid w:val="00E63BC8"/>
    <w:rsid w:val="00E646C7"/>
    <w:rsid w:val="00E6510A"/>
    <w:rsid w:val="00E65774"/>
    <w:rsid w:val="00E70FA7"/>
    <w:rsid w:val="00E76C46"/>
    <w:rsid w:val="00E8788A"/>
    <w:rsid w:val="00E93C69"/>
    <w:rsid w:val="00E979D2"/>
    <w:rsid w:val="00EA53B9"/>
    <w:rsid w:val="00EA7906"/>
    <w:rsid w:val="00EB155E"/>
    <w:rsid w:val="00EB464B"/>
    <w:rsid w:val="00EC02B6"/>
    <w:rsid w:val="00EC6324"/>
    <w:rsid w:val="00EC7E01"/>
    <w:rsid w:val="00ED3697"/>
    <w:rsid w:val="00ED5725"/>
    <w:rsid w:val="00EE139E"/>
    <w:rsid w:val="00EE228C"/>
    <w:rsid w:val="00EE4383"/>
    <w:rsid w:val="00EE491C"/>
    <w:rsid w:val="00EF4D79"/>
    <w:rsid w:val="00EF6D4C"/>
    <w:rsid w:val="00F00FF1"/>
    <w:rsid w:val="00F02811"/>
    <w:rsid w:val="00F16E81"/>
    <w:rsid w:val="00F171E4"/>
    <w:rsid w:val="00F235A6"/>
    <w:rsid w:val="00F30531"/>
    <w:rsid w:val="00F31891"/>
    <w:rsid w:val="00F330CF"/>
    <w:rsid w:val="00F343EA"/>
    <w:rsid w:val="00F357CB"/>
    <w:rsid w:val="00F36AB2"/>
    <w:rsid w:val="00F42278"/>
    <w:rsid w:val="00F46D36"/>
    <w:rsid w:val="00F541D9"/>
    <w:rsid w:val="00F54AA1"/>
    <w:rsid w:val="00F72D2E"/>
    <w:rsid w:val="00F83C00"/>
    <w:rsid w:val="00F9130B"/>
    <w:rsid w:val="00F92496"/>
    <w:rsid w:val="00F95E85"/>
    <w:rsid w:val="00F97718"/>
    <w:rsid w:val="00FA1809"/>
    <w:rsid w:val="00FA2104"/>
    <w:rsid w:val="00FA4CCB"/>
    <w:rsid w:val="00FC042D"/>
    <w:rsid w:val="00FC257F"/>
    <w:rsid w:val="00FD0661"/>
    <w:rsid w:val="00FD582E"/>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9B7D77"/>
    <w:pPr>
      <w:spacing w:after="160" w:line="240" w:lineRule="exact"/>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9B7D77"/>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62884-0776-4309-A820-9F48E2C3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Minuta de Actas</Template>
  <TotalTime>1182</TotalTime>
  <Pages>39</Pages>
  <Words>11698</Words>
  <Characters>64056</Characters>
  <Application>Microsoft Office Word</Application>
  <DocSecurity>8</DocSecurity>
  <Lines>533</Lines>
  <Paragraphs>151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441</cp:revision>
  <cp:lastPrinted>2011-09-07T16:03:00Z</cp:lastPrinted>
  <dcterms:created xsi:type="dcterms:W3CDTF">2019-05-28T13:47:00Z</dcterms:created>
  <dcterms:modified xsi:type="dcterms:W3CDTF">2019-06-11T13:39:00Z</dcterms:modified>
</cp:coreProperties>
</file>