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AE2EC6">
        <w:rPr>
          <w:rFonts w:cs="Arial"/>
          <w:b/>
          <w:sz w:val="22"/>
          <w:u w:val="single"/>
        </w:rPr>
        <w:t>38</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AE2EC6">
        <w:rPr>
          <w:rFonts w:cs="Arial"/>
          <w:b/>
          <w:sz w:val="22"/>
          <w:u w:val="single"/>
        </w:rPr>
        <w:t>20</w:t>
      </w:r>
      <w:r>
        <w:rPr>
          <w:rFonts w:cs="Arial"/>
          <w:b/>
          <w:sz w:val="22"/>
          <w:u w:val="single"/>
        </w:rPr>
        <w:t xml:space="preserve"> DE </w:t>
      </w:r>
      <w:r w:rsidR="00AE2EC6">
        <w:rPr>
          <w:rFonts w:cs="Arial"/>
          <w:b/>
          <w:sz w:val="22"/>
          <w:u w:val="single"/>
        </w:rPr>
        <w:t>MAYO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8A5617">
        <w:rPr>
          <w:rFonts w:cs="Arial"/>
          <w:sz w:val="22"/>
        </w:rPr>
        <w:t>Carlos Castro Miranda</w:t>
      </w:r>
      <w:r w:rsidR="00DB38FB">
        <w:rPr>
          <w:rFonts w:cs="Arial"/>
          <w:sz w:val="22"/>
        </w:rPr>
        <w:t>, Gerente General</w:t>
      </w:r>
      <w:r w:rsidR="008A5617">
        <w:rPr>
          <w:rFonts w:cs="Arial"/>
          <w:sz w:val="22"/>
        </w:rPr>
        <w:t xml:space="preserve"> a.i.</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390B95">
        <w:rPr>
          <w:rFonts w:cs="Arial"/>
          <w:sz w:val="22"/>
        </w:rPr>
        <w:t>Marcela Alvarado Castro</w:t>
      </w:r>
      <w:r>
        <w:rPr>
          <w:rFonts w:cs="Arial"/>
          <w:sz w:val="22"/>
        </w:rPr>
        <w:t xml:space="preserve">, </w:t>
      </w:r>
      <w:r w:rsidR="00390B95">
        <w:rPr>
          <w:rFonts w:cs="Arial"/>
          <w:sz w:val="22"/>
        </w:rPr>
        <w:t xml:space="preserve">funcionaria de la </w:t>
      </w:r>
      <w:r>
        <w:rPr>
          <w:rFonts w:cs="Arial"/>
          <w:sz w:val="22"/>
        </w:rPr>
        <w:t>Asesor</w:t>
      </w:r>
      <w:r w:rsidR="00390B95">
        <w:rPr>
          <w:rFonts w:cs="Arial"/>
          <w:sz w:val="22"/>
        </w:rPr>
        <w:t>ía</w:t>
      </w:r>
      <w:r>
        <w:rPr>
          <w:rFonts w:cs="Arial"/>
          <w:sz w:val="22"/>
        </w:rPr>
        <w:t xml:space="preserve"> Legal;</w:t>
      </w:r>
      <w:r>
        <w:rPr>
          <w:bCs/>
          <w:sz w:val="22"/>
        </w:rPr>
        <w:t xml:space="preserve"> </w:t>
      </w:r>
      <w:r>
        <w:rPr>
          <w:rFonts w:cs="Arial"/>
          <w:sz w:val="22"/>
        </w:rPr>
        <w:t>y David López Pacheco, Secretario de Junta Directiva.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46525E" w:rsidRPr="006B0377" w:rsidRDefault="0046525E"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Lectura y aprobación de las actas N° 34-2019 del 06/05/2019 y N° 35-2019 del 09/05/2019.</w:t>
      </w:r>
    </w:p>
    <w:p w:rsidR="0046525E" w:rsidRPr="006B0377" w:rsidRDefault="0046525E"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Solicitud de aprobación de 31 bonos extraordinarios individuales y un caso de segundo Bono.</w:t>
      </w:r>
    </w:p>
    <w:p w:rsidR="0046525E" w:rsidRPr="006B0377" w:rsidRDefault="0046525E"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 xml:space="preserve">Solicitud de financiamiento adicional </w:t>
      </w:r>
      <w:r w:rsidR="00A533F6">
        <w:rPr>
          <w:rFonts w:cs="Arial"/>
          <w:sz w:val="22"/>
          <w:lang w:val="es-ES_tradnl"/>
        </w:rPr>
        <w:t>para</w:t>
      </w:r>
      <w:r w:rsidRPr="006B0377">
        <w:rPr>
          <w:rFonts w:cs="Arial"/>
          <w:sz w:val="22"/>
          <w:lang w:val="es-ES_tradnl"/>
        </w:rPr>
        <w:t xml:space="preserve"> el proyecto Linda Vista.</w:t>
      </w:r>
    </w:p>
    <w:p w:rsidR="0046525E" w:rsidRPr="006B0377" w:rsidRDefault="0046525E"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Solicitud de financiamiento adicional y ampliación al plazo constructivo y de contrato de administración de recursos del proyecto Las Brisas II.</w:t>
      </w:r>
    </w:p>
    <w:p w:rsidR="0046525E" w:rsidRPr="006B0377" w:rsidRDefault="0046525E"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Propuesta de nueva versión de la “Normativa técnica de Bono Familiar de Vivienda para personas adultas mayores.</w:t>
      </w:r>
    </w:p>
    <w:p w:rsidR="0046525E" w:rsidRPr="006B0377" w:rsidRDefault="0046525E"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Informe sobre la gestión del FOSUVI al 30 de abril de 2019.</w:t>
      </w:r>
    </w:p>
    <w:p w:rsidR="0046525E" w:rsidRPr="006B0377" w:rsidRDefault="0046525E"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Informe semanal sobre el trámite de casos individuales, al amparo del artículo 59 de la Ley 7052.</w:t>
      </w:r>
    </w:p>
    <w:p w:rsidR="001667B5" w:rsidRPr="006B0377" w:rsidRDefault="001667B5"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Presentación del “Mecanismo General de Consulta a Pueblos Indígenas”.</w:t>
      </w:r>
    </w:p>
    <w:p w:rsidR="001667B5" w:rsidRPr="006B0377" w:rsidRDefault="001667B5"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lastRenderedPageBreak/>
        <w:t>Propuesta de disposición para permitir el otorgamiento de subsidios de vivienda, en terrenos inscritos a nombre de JAPDEVA</w:t>
      </w:r>
      <w:r w:rsidRPr="006B0377">
        <w:rPr>
          <w:rFonts w:cs="Arial"/>
          <w:sz w:val="22"/>
        </w:rPr>
        <w:t>.</w:t>
      </w:r>
    </w:p>
    <w:p w:rsidR="001667B5" w:rsidRPr="006B0377" w:rsidRDefault="001667B5"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Propuesta de modificación a la guía para el estudio legal de las solicitudes de financiamiento con recursos del FOSUVI.</w:t>
      </w:r>
    </w:p>
    <w:p w:rsidR="001667B5" w:rsidRPr="006B0377" w:rsidRDefault="001667B5"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Propuesta de respuesta al señor Guillermo Puchol, en torno a solicitud para que se le giren las retenciones realizadas en el proyecto de vivienda Guapinol.</w:t>
      </w:r>
    </w:p>
    <w:p w:rsidR="0046525E" w:rsidRPr="006B0377" w:rsidRDefault="0046525E"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Resolución de adjudicación en procedimiento de contratación de servicios de asesoría jurídica para la Junta Directiva.</w:t>
      </w:r>
    </w:p>
    <w:p w:rsidR="0046525E" w:rsidRPr="006B0377" w:rsidRDefault="00EA7FB2"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Solicitud de plazo adicional para presentar estudio técnico de proyectos informáticos.</w:t>
      </w:r>
    </w:p>
    <w:p w:rsidR="00EA7FB2" w:rsidRPr="006B0377" w:rsidRDefault="00EA7FB2" w:rsidP="006B0377">
      <w:pPr>
        <w:pStyle w:val="Prrafodelista"/>
        <w:numPr>
          <w:ilvl w:val="0"/>
          <w:numId w:val="18"/>
        </w:numPr>
        <w:spacing w:line="360" w:lineRule="auto"/>
        <w:ind w:left="567" w:hanging="567"/>
        <w:jc w:val="both"/>
        <w:rPr>
          <w:rFonts w:cs="Arial"/>
          <w:sz w:val="22"/>
          <w:lang w:val="es-ES_tradnl"/>
        </w:rPr>
      </w:pPr>
      <w:r w:rsidRPr="006B0377">
        <w:rPr>
          <w:rFonts w:cs="Arial"/>
          <w:sz w:val="22"/>
          <w:lang w:val="es-ES_tradnl"/>
        </w:rPr>
        <w:t xml:space="preserve">Información sobre la contratación del órgano </w:t>
      </w:r>
      <w:r w:rsidR="004C2FB0" w:rsidRPr="006B0377">
        <w:rPr>
          <w:rFonts w:cs="Arial"/>
          <w:sz w:val="22"/>
          <w:lang w:val="es-ES_tradnl"/>
        </w:rPr>
        <w:t xml:space="preserve">director del procedimiento administrativo ordenado en el acuerdo N° </w:t>
      </w:r>
      <w:r w:rsidR="004C2FB0" w:rsidRPr="006B0377">
        <w:rPr>
          <w:rFonts w:cs="Arial"/>
          <w:sz w:val="22"/>
        </w:rPr>
        <w:t>14 de la sesión 61-2018.</w:t>
      </w:r>
    </w:p>
    <w:p w:rsidR="007749FC" w:rsidRPr="006B0377" w:rsidRDefault="00695449" w:rsidP="006B0377">
      <w:pPr>
        <w:pStyle w:val="Prrafodelista"/>
        <w:numPr>
          <w:ilvl w:val="0"/>
          <w:numId w:val="18"/>
        </w:numPr>
        <w:spacing w:line="360" w:lineRule="auto"/>
        <w:ind w:left="567" w:hanging="567"/>
        <w:jc w:val="both"/>
        <w:rPr>
          <w:rFonts w:cs="Arial"/>
          <w:sz w:val="22"/>
          <w:szCs w:val="22"/>
        </w:rPr>
      </w:pPr>
      <w:r w:rsidRPr="006B0377">
        <w:rPr>
          <w:rFonts w:cs="Arial"/>
          <w:sz w:val="22"/>
        </w:rPr>
        <w:t xml:space="preserve">Propuesta de plazo para presentar informes relacionados con el artículo 10 del Reglamento de Operaciones del </w:t>
      </w:r>
      <w:r w:rsidRPr="006B0377">
        <w:rPr>
          <w:rFonts w:cs="Arial"/>
          <w:sz w:val="22"/>
          <w:szCs w:val="22"/>
        </w:rPr>
        <w:t>Sistema Financiero Nacional para la Vivienda.</w:t>
      </w:r>
    </w:p>
    <w:p w:rsidR="00695449" w:rsidRPr="006B0377" w:rsidRDefault="00AF3CB1" w:rsidP="006B0377">
      <w:pPr>
        <w:pStyle w:val="Prrafodelista"/>
        <w:numPr>
          <w:ilvl w:val="0"/>
          <w:numId w:val="18"/>
        </w:numPr>
        <w:spacing w:line="360" w:lineRule="auto"/>
        <w:ind w:left="567" w:hanging="567"/>
        <w:jc w:val="both"/>
        <w:rPr>
          <w:rFonts w:cs="Arial"/>
          <w:sz w:val="22"/>
          <w:szCs w:val="22"/>
        </w:rPr>
      </w:pPr>
      <w:r w:rsidRPr="006B0377">
        <w:rPr>
          <w:rFonts w:cs="Arial"/>
          <w:sz w:val="22"/>
          <w:szCs w:val="22"/>
        </w:rPr>
        <w:t xml:space="preserve">Consulta sobre renovación del nombramiento de un funcionario de T.I., la aplicación de la firma digital y la </w:t>
      </w:r>
      <w:r w:rsidR="00D7378B" w:rsidRPr="006B0377">
        <w:rPr>
          <w:rFonts w:cs="Arial"/>
          <w:sz w:val="22"/>
          <w:szCs w:val="22"/>
        </w:rPr>
        <w:t>entrega de bonos a extranjeros.</w:t>
      </w:r>
    </w:p>
    <w:p w:rsidR="00D7378B" w:rsidRPr="006B0377" w:rsidRDefault="00D7378B" w:rsidP="006B0377">
      <w:pPr>
        <w:pStyle w:val="Prrafodelista"/>
        <w:numPr>
          <w:ilvl w:val="0"/>
          <w:numId w:val="18"/>
        </w:numPr>
        <w:spacing w:line="360" w:lineRule="auto"/>
        <w:ind w:left="567" w:hanging="567"/>
        <w:jc w:val="both"/>
        <w:rPr>
          <w:rFonts w:cs="Arial"/>
          <w:sz w:val="22"/>
          <w:szCs w:val="22"/>
        </w:rPr>
      </w:pPr>
      <w:r w:rsidRPr="006B0377">
        <w:rPr>
          <w:rFonts w:cs="Arial"/>
          <w:sz w:val="22"/>
          <w:szCs w:val="22"/>
        </w:rPr>
        <w:t xml:space="preserve">Informe sobre reunión con </w:t>
      </w:r>
      <w:r w:rsidR="005208D5" w:rsidRPr="006B0377">
        <w:rPr>
          <w:rFonts w:cs="Arial"/>
          <w:sz w:val="22"/>
          <w:szCs w:val="22"/>
        </w:rPr>
        <w:t>el equipo de la Unidad de Comunicaciones, para analizar la estrategia de comunicación para personas jóvenes y parejas LGTBI.</w:t>
      </w:r>
    </w:p>
    <w:p w:rsidR="005208D5" w:rsidRPr="006B0377" w:rsidRDefault="005208D5" w:rsidP="006B0377">
      <w:pPr>
        <w:pStyle w:val="Prrafodelista"/>
        <w:numPr>
          <w:ilvl w:val="0"/>
          <w:numId w:val="18"/>
        </w:numPr>
        <w:spacing w:line="360" w:lineRule="auto"/>
        <w:ind w:left="567" w:hanging="567"/>
        <w:jc w:val="both"/>
        <w:rPr>
          <w:rFonts w:cs="Arial"/>
          <w:sz w:val="22"/>
        </w:rPr>
      </w:pPr>
      <w:r w:rsidRPr="006B0377">
        <w:rPr>
          <w:rFonts w:cs="Arial"/>
          <w:sz w:val="22"/>
        </w:rPr>
        <w:t>Comentarios sobre la atención de casos de emergencia e información sobre reunión del Consejo de la Persona Joven.</w:t>
      </w:r>
    </w:p>
    <w:p w:rsidR="005208D5" w:rsidRPr="006B0377" w:rsidRDefault="005208D5" w:rsidP="006B0377">
      <w:pPr>
        <w:pStyle w:val="Prrafodelista"/>
        <w:numPr>
          <w:ilvl w:val="0"/>
          <w:numId w:val="18"/>
        </w:numPr>
        <w:spacing w:line="360" w:lineRule="auto"/>
        <w:ind w:left="567" w:hanging="567"/>
        <w:jc w:val="both"/>
        <w:rPr>
          <w:rFonts w:cs="Arial"/>
          <w:sz w:val="22"/>
        </w:rPr>
      </w:pPr>
      <w:r w:rsidRPr="006B0377">
        <w:rPr>
          <w:rFonts w:cs="Arial"/>
          <w:sz w:val="22"/>
        </w:rPr>
        <w:t xml:space="preserve">Consulta con respecto al convenio con el INDER </w:t>
      </w:r>
      <w:r w:rsidR="00B87E28" w:rsidRPr="00B87E28">
        <w:rPr>
          <w:rFonts w:cs="Arial"/>
          <w:sz w:val="22"/>
        </w:rPr>
        <w:t xml:space="preserve">para la finca </w:t>
      </w:r>
      <w:proofErr w:type="spellStart"/>
      <w:r w:rsidR="00B87E28" w:rsidRPr="00B87E28">
        <w:rPr>
          <w:rFonts w:cs="Arial"/>
          <w:sz w:val="22"/>
        </w:rPr>
        <w:t>Cobasur</w:t>
      </w:r>
      <w:proofErr w:type="spellEnd"/>
      <w:r w:rsidR="00B87E28" w:rsidRPr="00B87E28">
        <w:rPr>
          <w:rFonts w:cs="Arial"/>
          <w:sz w:val="22"/>
        </w:rPr>
        <w:t xml:space="preserve">, los proyectos La Flor e </w:t>
      </w:r>
      <w:proofErr w:type="spellStart"/>
      <w:r w:rsidR="00B87E28" w:rsidRPr="00B87E28">
        <w:rPr>
          <w:rFonts w:cs="Arial"/>
          <w:sz w:val="22"/>
        </w:rPr>
        <w:t>Ivannia</w:t>
      </w:r>
      <w:proofErr w:type="spellEnd"/>
      <w:r w:rsidR="00B87E28" w:rsidRPr="00B87E28">
        <w:rPr>
          <w:rFonts w:cs="Arial"/>
          <w:sz w:val="22"/>
        </w:rPr>
        <w:t xml:space="preserve"> y la propuesta para desembolsar recursos de los proyectos a las entidades autorizadas</w:t>
      </w:r>
      <w:r w:rsidRPr="006B0377">
        <w:rPr>
          <w:rFonts w:cs="Arial"/>
          <w:sz w:val="22"/>
        </w:rPr>
        <w:t>.</w:t>
      </w:r>
    </w:p>
    <w:p w:rsidR="005208D5" w:rsidRPr="006B0377" w:rsidRDefault="00F43FC5" w:rsidP="006B0377">
      <w:pPr>
        <w:pStyle w:val="Prrafodelista"/>
        <w:numPr>
          <w:ilvl w:val="0"/>
          <w:numId w:val="18"/>
        </w:numPr>
        <w:spacing w:line="360" w:lineRule="auto"/>
        <w:ind w:left="567" w:hanging="567"/>
        <w:jc w:val="both"/>
        <w:rPr>
          <w:rFonts w:cs="Arial"/>
          <w:sz w:val="22"/>
          <w:szCs w:val="22"/>
        </w:rPr>
      </w:pPr>
      <w:r w:rsidRPr="006B0377">
        <w:rPr>
          <w:rFonts w:cs="Arial"/>
          <w:sz w:val="22"/>
        </w:rPr>
        <w:t xml:space="preserve">Copia de oficio enviado por la </w:t>
      </w:r>
      <w:r w:rsidRPr="006B0377">
        <w:rPr>
          <w:rFonts w:cs="Arial"/>
          <w:sz w:val="22"/>
          <w:szCs w:val="22"/>
        </w:rPr>
        <w:t>Gerencia General a la Defensoría de los Habitantes, remitiendo respuesta a consulta sobre la denuncia interpuesta por el señor Jaime Amador.</w:t>
      </w:r>
    </w:p>
    <w:p w:rsidR="00F43FC5" w:rsidRPr="006B0377" w:rsidRDefault="00F43FC5" w:rsidP="006B0377">
      <w:pPr>
        <w:pStyle w:val="Prrafodelista"/>
        <w:numPr>
          <w:ilvl w:val="0"/>
          <w:numId w:val="18"/>
        </w:numPr>
        <w:spacing w:line="360" w:lineRule="auto"/>
        <w:ind w:left="567" w:hanging="567"/>
        <w:jc w:val="both"/>
        <w:rPr>
          <w:rFonts w:cs="Arial"/>
          <w:sz w:val="22"/>
          <w:szCs w:val="22"/>
        </w:rPr>
      </w:pPr>
      <w:r w:rsidRPr="006B0377">
        <w:rPr>
          <w:rFonts w:cs="Arial"/>
          <w:sz w:val="22"/>
          <w:szCs w:val="22"/>
        </w:rPr>
        <w:t xml:space="preserve">Copia de oficio enviado por la Gerencia General a la empresa Constructora </w:t>
      </w:r>
      <w:proofErr w:type="spellStart"/>
      <w:r w:rsidRPr="006B0377">
        <w:rPr>
          <w:rFonts w:cs="Arial"/>
          <w:sz w:val="22"/>
          <w:szCs w:val="22"/>
        </w:rPr>
        <w:t>Zukasa</w:t>
      </w:r>
      <w:proofErr w:type="spellEnd"/>
      <w:r w:rsidRPr="006B0377">
        <w:rPr>
          <w:rFonts w:cs="Arial"/>
          <w:sz w:val="22"/>
          <w:szCs w:val="22"/>
        </w:rPr>
        <w:t>, otorgando plazo para iniciar las viviendas pendientes.</w:t>
      </w:r>
    </w:p>
    <w:p w:rsidR="00F43FC5" w:rsidRPr="006B0377" w:rsidRDefault="00F43FC5" w:rsidP="006B0377">
      <w:pPr>
        <w:pStyle w:val="Prrafodelista"/>
        <w:numPr>
          <w:ilvl w:val="0"/>
          <w:numId w:val="18"/>
        </w:numPr>
        <w:spacing w:line="360" w:lineRule="auto"/>
        <w:ind w:left="567" w:hanging="567"/>
        <w:jc w:val="both"/>
        <w:rPr>
          <w:rFonts w:cs="Arial"/>
          <w:sz w:val="22"/>
          <w:szCs w:val="22"/>
          <w:lang w:val="es-CR"/>
        </w:rPr>
      </w:pPr>
      <w:r w:rsidRPr="006B0377">
        <w:rPr>
          <w:rFonts w:cs="Arial"/>
          <w:sz w:val="22"/>
          <w:szCs w:val="22"/>
        </w:rPr>
        <w:t xml:space="preserve">Copia de oficio enviado por la Gerencia General a la Dirección FOSUVI, autorizando </w:t>
      </w:r>
      <w:r w:rsidRPr="006B0377">
        <w:rPr>
          <w:rFonts w:cs="Arial"/>
          <w:sz w:val="22"/>
          <w:szCs w:val="22"/>
          <w:lang w:val="es-CR"/>
        </w:rPr>
        <w:t>la corrección del error en el acuerdo de aprobación de un Bono.</w:t>
      </w:r>
    </w:p>
    <w:p w:rsidR="00F43FC5" w:rsidRPr="006B0377" w:rsidRDefault="00F43FC5" w:rsidP="006B0377">
      <w:pPr>
        <w:pStyle w:val="Prrafodelista"/>
        <w:numPr>
          <w:ilvl w:val="0"/>
          <w:numId w:val="18"/>
        </w:numPr>
        <w:spacing w:line="360" w:lineRule="auto"/>
        <w:ind w:left="567" w:hanging="567"/>
        <w:jc w:val="both"/>
        <w:rPr>
          <w:rFonts w:cs="Arial"/>
          <w:bCs/>
          <w:sz w:val="22"/>
          <w:szCs w:val="22"/>
          <w:lang w:val="es-CR"/>
        </w:rPr>
      </w:pPr>
      <w:r w:rsidRPr="006B0377">
        <w:rPr>
          <w:rFonts w:cs="Arial"/>
          <w:sz w:val="22"/>
          <w:szCs w:val="22"/>
        </w:rPr>
        <w:t>Copia de oficio enviado por la Dirección FOSUVI a la Gerencia General, remitiendo</w:t>
      </w:r>
      <w:r w:rsidRPr="006B0377">
        <w:rPr>
          <w:rFonts w:cs="Arial"/>
          <w:sz w:val="22"/>
          <w:szCs w:val="22"/>
          <w:lang w:val="es-CR"/>
        </w:rPr>
        <w:t xml:space="preserve"> objeciones sobre la instrucción para reunirse</w:t>
      </w:r>
      <w:r w:rsidRPr="006B0377">
        <w:rPr>
          <w:rFonts w:cs="Arial"/>
          <w:bCs/>
          <w:sz w:val="22"/>
          <w:szCs w:val="22"/>
          <w:lang w:val="es-CR"/>
        </w:rPr>
        <w:t xml:space="preserve"> con las organizaciones que agrupan a las empresas constructoras.</w:t>
      </w:r>
    </w:p>
    <w:p w:rsidR="00F43FC5" w:rsidRPr="006B0377" w:rsidRDefault="00F43FC5" w:rsidP="006B0377">
      <w:pPr>
        <w:pStyle w:val="Prrafodelista"/>
        <w:numPr>
          <w:ilvl w:val="0"/>
          <w:numId w:val="18"/>
        </w:numPr>
        <w:spacing w:line="360" w:lineRule="auto"/>
        <w:ind w:left="567" w:hanging="567"/>
        <w:jc w:val="both"/>
        <w:rPr>
          <w:rFonts w:cs="Arial"/>
          <w:sz w:val="22"/>
          <w:lang w:val="es-CR"/>
        </w:rPr>
      </w:pPr>
      <w:r w:rsidRPr="006B0377">
        <w:rPr>
          <w:rFonts w:cs="Arial"/>
          <w:sz w:val="22"/>
        </w:rPr>
        <w:lastRenderedPageBreak/>
        <w:t xml:space="preserve">Oficio de la </w:t>
      </w:r>
      <w:r w:rsidRPr="006B0377">
        <w:rPr>
          <w:rFonts w:cs="Arial"/>
          <w:sz w:val="22"/>
          <w:lang w:val="es-CR"/>
        </w:rPr>
        <w:t>Asociación de Desarrollo Juan Rafael Mora, remitiendo observaciones sobre la situación actual de las operaciones de Bono en el  proyecto Juan Rafael Mora.</w:t>
      </w:r>
    </w:p>
    <w:p w:rsidR="007749FC" w:rsidRPr="006B0377" w:rsidRDefault="008A2F91" w:rsidP="006B0377">
      <w:pPr>
        <w:pStyle w:val="Prrafodelista"/>
        <w:numPr>
          <w:ilvl w:val="0"/>
          <w:numId w:val="18"/>
        </w:numPr>
        <w:spacing w:line="360" w:lineRule="auto"/>
        <w:ind w:left="567" w:hanging="567"/>
        <w:jc w:val="both"/>
        <w:rPr>
          <w:rFonts w:cs="Arial"/>
          <w:sz w:val="22"/>
        </w:rPr>
      </w:pPr>
      <w:r w:rsidRPr="006B0377">
        <w:rPr>
          <w:rFonts w:cs="Arial"/>
          <w:sz w:val="22"/>
          <w:lang w:val="es-CR"/>
        </w:rPr>
        <w:t xml:space="preserve">Sustitución de Gerente General Ad-Hoc, para </w:t>
      </w:r>
      <w:r w:rsidRPr="006B0377">
        <w:rPr>
          <w:rFonts w:cs="Arial"/>
          <w:sz w:val="22"/>
          <w:lang w:val="es-ES_tradnl"/>
        </w:rPr>
        <w:t xml:space="preserve">la contratación del órgano director del procedimiento administrativo, ordenado en el acuerdo N° </w:t>
      </w:r>
      <w:r w:rsidRPr="006B0377">
        <w:rPr>
          <w:rFonts w:cs="Arial"/>
          <w:sz w:val="22"/>
        </w:rPr>
        <w:t>14 de la sesión 61-2018.</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30EBB" w:rsidRPr="00930EBB">
        <w:rPr>
          <w:rFonts w:cs="Arial"/>
          <w:b/>
          <w:sz w:val="22"/>
          <w:szCs w:val="22"/>
          <w:u w:val="single"/>
          <w:lang w:val="es-ES_tradnl"/>
        </w:rPr>
        <w:t>Lectura y aprobación de las actas N° 34-2019 del 06/05/2019 y N° 35-2019 del 09/05/2019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874986">
        <w:rPr>
          <w:rFonts w:cs="Arial"/>
          <w:sz w:val="22"/>
          <w:u w:val="single"/>
          <w:lang w:val="es-ES_tradnl"/>
        </w:rPr>
        <w:t>4</w:t>
      </w:r>
      <w:r w:rsidRPr="0039311E">
        <w:rPr>
          <w:rFonts w:cs="Arial"/>
          <w:sz w:val="22"/>
          <w:u w:val="single"/>
          <w:lang w:val="es-ES_tradnl"/>
        </w:rPr>
        <w:t>0</w:t>
      </w:r>
      <w:r>
        <w:rPr>
          <w:rFonts w:cs="Arial"/>
          <w:sz w:val="22"/>
          <w:lang w:val="es-ES_tradnl"/>
        </w:rPr>
        <w:t xml:space="preserve"> </w:t>
      </w:r>
      <w:r w:rsidR="00874986">
        <w:rPr>
          <w:rFonts w:cs="Arial"/>
          <w:sz w:val="22"/>
          <w:lang w:val="es-ES_tradnl"/>
        </w:rPr>
        <w:t xml:space="preserve">Se realizan </w:t>
      </w:r>
      <w:r>
        <w:rPr>
          <w:rFonts w:cs="Arial"/>
          <w:sz w:val="22"/>
          <w:lang w:val="es-ES_tradnl"/>
        </w:rPr>
        <w:t>a</w:t>
      </w:r>
      <w:r w:rsidR="00874986">
        <w:rPr>
          <w:rFonts w:cs="Arial"/>
          <w:sz w:val="22"/>
          <w:lang w:val="es-ES_tradnl"/>
        </w:rPr>
        <w:t xml:space="preserve">justes a la propuesta de agenda y de seguido se conoce </w:t>
      </w:r>
      <w:r>
        <w:rPr>
          <w:rFonts w:cs="Arial"/>
          <w:sz w:val="22"/>
          <w:szCs w:val="22"/>
          <w:lang w:val="es-ES_tradnl"/>
        </w:rPr>
        <w:t xml:space="preserve">el borrador del acta </w:t>
      </w:r>
      <w:r w:rsidR="00874986">
        <w:rPr>
          <w:rFonts w:cs="Arial"/>
          <w:sz w:val="22"/>
          <w:szCs w:val="22"/>
          <w:lang w:val="es-ES_tradnl"/>
        </w:rPr>
        <w:t>y de la minuta de</w:t>
      </w:r>
      <w:r>
        <w:rPr>
          <w:rFonts w:cs="Arial"/>
          <w:sz w:val="22"/>
          <w:lang w:val="es-ES_tradnl"/>
        </w:rPr>
        <w:t xml:space="preserve"> la sesión ordinaria N° </w:t>
      </w:r>
      <w:r w:rsidR="00874986">
        <w:rPr>
          <w:rFonts w:cs="Arial"/>
          <w:sz w:val="22"/>
          <w:lang w:val="es-ES_tradnl"/>
        </w:rPr>
        <w:t>34</w:t>
      </w:r>
      <w:r>
        <w:rPr>
          <w:rFonts w:cs="Arial"/>
          <w:sz w:val="22"/>
          <w:lang w:val="es-ES_tradnl"/>
        </w:rPr>
        <w:t>-201</w:t>
      </w:r>
      <w:r w:rsidR="00874986">
        <w:rPr>
          <w:rFonts w:cs="Arial"/>
          <w:sz w:val="22"/>
          <w:lang w:val="es-ES_tradnl"/>
        </w:rPr>
        <w:t>9</w:t>
      </w:r>
      <w:r>
        <w:rPr>
          <w:rFonts w:cs="Arial"/>
          <w:sz w:val="22"/>
          <w:lang w:val="es-ES_tradnl"/>
        </w:rPr>
        <w:t xml:space="preserve">, celebrada el </w:t>
      </w:r>
      <w:r w:rsidR="00874986">
        <w:rPr>
          <w:rFonts w:cs="Arial"/>
          <w:sz w:val="22"/>
          <w:lang w:val="es-ES_tradnl"/>
        </w:rPr>
        <w:t>06</w:t>
      </w:r>
      <w:r>
        <w:rPr>
          <w:rFonts w:cs="Arial"/>
          <w:sz w:val="22"/>
          <w:lang w:val="es-ES_tradnl"/>
        </w:rPr>
        <w:t xml:space="preserve"> de </w:t>
      </w:r>
      <w:r w:rsidR="00874986">
        <w:rPr>
          <w:rFonts w:cs="Arial"/>
          <w:sz w:val="22"/>
          <w:lang w:val="es-ES_tradnl"/>
        </w:rPr>
        <w:t>mayo</w:t>
      </w:r>
      <w:r>
        <w:rPr>
          <w:rFonts w:cs="Arial"/>
          <w:sz w:val="22"/>
          <w:lang w:val="es-ES_tradnl"/>
        </w:rPr>
        <w:t xml:space="preserve"> de 201</w:t>
      </w:r>
      <w:r w:rsidR="00874986">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74986">
        <w:rPr>
          <w:rFonts w:cs="Arial"/>
          <w:sz w:val="22"/>
          <w:u w:val="single"/>
          <w:lang w:val="es-ES_tradnl"/>
        </w:rPr>
        <w:t>04</w:t>
      </w:r>
      <w:r w:rsidRPr="00A25DB7">
        <w:rPr>
          <w:rFonts w:cs="Arial"/>
          <w:sz w:val="22"/>
          <w:u w:val="single"/>
          <w:lang w:val="es-ES_tradnl"/>
        </w:rPr>
        <w:t>:</w:t>
      </w:r>
      <w:r w:rsidR="00874986">
        <w:rPr>
          <w:rFonts w:cs="Arial"/>
          <w:sz w:val="22"/>
          <w:u w:val="single"/>
          <w:lang w:val="es-ES_tradnl"/>
        </w:rPr>
        <w:t>00</w:t>
      </w:r>
      <w:r>
        <w:rPr>
          <w:rFonts w:cs="Arial"/>
          <w:sz w:val="22"/>
          <w:lang w:val="es-ES_tradnl"/>
        </w:rPr>
        <w:t xml:space="preserve"> </w:t>
      </w:r>
      <w:r w:rsidR="00874986">
        <w:rPr>
          <w:rFonts w:cs="Arial"/>
          <w:sz w:val="22"/>
          <w:lang w:val="es-ES_tradnl"/>
        </w:rPr>
        <w:t xml:space="preserve">Se resuelve </w:t>
      </w:r>
      <w:r w:rsidR="007D4F98">
        <w:rPr>
          <w:rFonts w:cs="Arial"/>
          <w:sz w:val="22"/>
          <w:lang w:val="es-ES_tradnl"/>
        </w:rPr>
        <w:t xml:space="preserve">aclarar y adicionar </w:t>
      </w:r>
      <w:r w:rsidR="007D4F98">
        <w:rPr>
          <w:rFonts w:cs="Arial"/>
          <w:sz w:val="22"/>
          <w:szCs w:val="22"/>
        </w:rPr>
        <w:t>el inciso a) del acuerdo N° 2 de dicha sesión, en los términos que se</w:t>
      </w:r>
      <w:r w:rsidR="00874986">
        <w:rPr>
          <w:rFonts w:cs="Arial"/>
          <w:sz w:val="22"/>
          <w:szCs w:val="22"/>
          <w:lang w:val="es-ES_tradnl"/>
        </w:rPr>
        <w:t xml:space="preserve"> indica</w:t>
      </w:r>
      <w:r w:rsidR="007D4F98">
        <w:rPr>
          <w:rFonts w:cs="Arial"/>
          <w:sz w:val="22"/>
          <w:szCs w:val="22"/>
          <w:lang w:val="es-ES_tradnl"/>
        </w:rPr>
        <w:t>n</w:t>
      </w:r>
      <w:r w:rsidR="00874986">
        <w:rPr>
          <w:rFonts w:cs="Arial"/>
          <w:sz w:val="22"/>
          <w:szCs w:val="22"/>
          <w:lang w:val="es-ES_tradnl"/>
        </w:rPr>
        <w:t xml:space="preserve"> en el </w:t>
      </w:r>
      <w:r w:rsidR="00874986" w:rsidRPr="00874986">
        <w:rPr>
          <w:rFonts w:cs="Arial"/>
          <w:b/>
          <w:sz w:val="22"/>
          <w:szCs w:val="22"/>
          <w:lang w:val="es-ES_tradnl"/>
        </w:rPr>
        <w:t>Acuerdo N° 1</w:t>
      </w:r>
      <w:r w:rsidR="00874986">
        <w:rPr>
          <w:rFonts w:cs="Arial"/>
          <w:sz w:val="22"/>
          <w:szCs w:val="22"/>
          <w:lang w:val="es-ES_tradnl"/>
        </w:rPr>
        <w:t xml:space="preserve"> que se anexa a esta minuta.</w:t>
      </w:r>
    </w:p>
    <w:p w:rsidR="00874986" w:rsidRDefault="00874986" w:rsidP="00874986">
      <w:pPr>
        <w:spacing w:line="360" w:lineRule="auto"/>
        <w:jc w:val="both"/>
        <w:rPr>
          <w:rFonts w:cs="Arial"/>
          <w:sz w:val="22"/>
          <w:u w:val="single"/>
          <w:lang w:val="es-ES_tradnl"/>
        </w:rPr>
      </w:pPr>
    </w:p>
    <w:p w:rsidR="00874986" w:rsidRDefault="00874986" w:rsidP="0087498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w:t>
      </w:r>
      <w:r w:rsidR="004B1098">
        <w:rPr>
          <w:rFonts w:cs="Arial"/>
          <w:sz w:val="22"/>
          <w:u w:val="single"/>
          <w:lang w:val="es-ES_tradnl"/>
        </w:rPr>
        <w:t>2</w:t>
      </w:r>
      <w:r w:rsidRPr="00A25DB7">
        <w:rPr>
          <w:rFonts w:cs="Arial"/>
          <w:sz w:val="22"/>
          <w:u w:val="single"/>
          <w:lang w:val="es-ES_tradnl"/>
        </w:rPr>
        <w:t>:</w:t>
      </w:r>
      <w:r w:rsidR="004B1098">
        <w:rPr>
          <w:rFonts w:cs="Arial"/>
          <w:sz w:val="22"/>
          <w:u w:val="single"/>
          <w:lang w:val="es-ES_tradnl"/>
        </w:rPr>
        <w:t>2</w:t>
      </w:r>
      <w:r>
        <w:rPr>
          <w:rFonts w:cs="Arial"/>
          <w:sz w:val="22"/>
          <w:u w:val="single"/>
          <w:lang w:val="es-ES_tradnl"/>
        </w:rPr>
        <w:t>0</w:t>
      </w:r>
      <w:r>
        <w:rPr>
          <w:rFonts w:cs="Arial"/>
          <w:sz w:val="22"/>
          <w:lang w:val="es-ES_tradnl"/>
        </w:rPr>
        <w:t xml:space="preserve"> Hechas las enmiendas pertinentes al acta </w:t>
      </w:r>
      <w:r w:rsidR="00C05D63">
        <w:rPr>
          <w:rFonts w:cs="Arial"/>
          <w:sz w:val="22"/>
          <w:lang w:val="es-ES_tradnl"/>
        </w:rPr>
        <w:t xml:space="preserve">y </w:t>
      </w:r>
      <w:r w:rsidR="0037296B">
        <w:rPr>
          <w:rFonts w:cs="Arial"/>
          <w:sz w:val="22"/>
          <w:lang w:val="es-ES_tradnl"/>
        </w:rPr>
        <w:t xml:space="preserve">a </w:t>
      </w:r>
      <w:r w:rsidR="00C05D63">
        <w:rPr>
          <w:rFonts w:cs="Arial"/>
          <w:sz w:val="22"/>
          <w:lang w:val="es-ES_tradnl"/>
        </w:rPr>
        <w:t xml:space="preserve">la minuta </w:t>
      </w:r>
      <w:r>
        <w:rPr>
          <w:rFonts w:cs="Arial"/>
          <w:sz w:val="22"/>
          <w:lang w:val="es-ES_tradnl"/>
        </w:rPr>
        <w:t>en discusión, se aprueba en forma unánime por parte de los señores Directores.</w:t>
      </w:r>
    </w:p>
    <w:p w:rsidR="004A1BED" w:rsidRDefault="004A1BED" w:rsidP="009D03FE">
      <w:pPr>
        <w:spacing w:line="360" w:lineRule="auto"/>
        <w:jc w:val="both"/>
        <w:rPr>
          <w:rFonts w:cs="Arial"/>
          <w:sz w:val="22"/>
          <w:lang w:val="es-ES_tradnl"/>
        </w:rPr>
      </w:pPr>
    </w:p>
    <w:p w:rsidR="004A1BED" w:rsidRDefault="004A1BED" w:rsidP="004A1BED">
      <w:pPr>
        <w:spacing w:line="360" w:lineRule="auto"/>
        <w:jc w:val="both"/>
        <w:rPr>
          <w:rFonts w:cs="Arial"/>
          <w:sz w:val="22"/>
          <w:lang w:val="es-ES_tradnl"/>
        </w:rPr>
      </w:pPr>
      <w:r w:rsidRPr="0039311E">
        <w:rPr>
          <w:rFonts w:cs="Arial"/>
          <w:sz w:val="22"/>
          <w:u w:val="single"/>
          <w:lang w:val="es-ES_tradnl"/>
        </w:rPr>
        <w:t xml:space="preserve">Minuto </w:t>
      </w:r>
      <w:r w:rsidR="004B1098">
        <w:rPr>
          <w:rFonts w:cs="Arial"/>
          <w:sz w:val="22"/>
          <w:u w:val="single"/>
          <w:lang w:val="es-ES_tradnl"/>
        </w:rPr>
        <w:t>23</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4B1098">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4B1098">
        <w:rPr>
          <w:rFonts w:cs="Arial"/>
          <w:sz w:val="22"/>
          <w:lang w:val="es-ES_tradnl"/>
        </w:rPr>
        <w:t>extra</w:t>
      </w:r>
      <w:r>
        <w:rPr>
          <w:rFonts w:cs="Arial"/>
          <w:sz w:val="22"/>
          <w:lang w:val="es-ES_tradnl"/>
        </w:rPr>
        <w:t xml:space="preserve">ordinaria N° </w:t>
      </w:r>
      <w:r w:rsidR="004B1098">
        <w:rPr>
          <w:rFonts w:cs="Arial"/>
          <w:sz w:val="22"/>
          <w:lang w:val="es-ES_tradnl"/>
        </w:rPr>
        <w:t>3</w:t>
      </w:r>
      <w:r>
        <w:rPr>
          <w:rFonts w:cs="Arial"/>
          <w:sz w:val="22"/>
          <w:lang w:val="es-ES_tradnl"/>
        </w:rPr>
        <w:t>5-201</w:t>
      </w:r>
      <w:r w:rsidR="004B1098">
        <w:rPr>
          <w:rFonts w:cs="Arial"/>
          <w:sz w:val="22"/>
          <w:lang w:val="es-ES_tradnl"/>
        </w:rPr>
        <w:t>9</w:t>
      </w:r>
      <w:r>
        <w:rPr>
          <w:rFonts w:cs="Arial"/>
          <w:sz w:val="22"/>
          <w:lang w:val="es-ES_tradnl"/>
        </w:rPr>
        <w:t xml:space="preserve">, celebrada el </w:t>
      </w:r>
      <w:r w:rsidR="004B1098">
        <w:rPr>
          <w:rFonts w:cs="Arial"/>
          <w:sz w:val="22"/>
          <w:lang w:val="es-ES_tradnl"/>
        </w:rPr>
        <w:t>16</w:t>
      </w:r>
      <w:r>
        <w:rPr>
          <w:rFonts w:cs="Arial"/>
          <w:sz w:val="22"/>
          <w:lang w:val="es-ES_tradnl"/>
        </w:rPr>
        <w:t xml:space="preserve"> de </w:t>
      </w:r>
      <w:r w:rsidR="004B1098">
        <w:rPr>
          <w:rFonts w:cs="Arial"/>
          <w:sz w:val="22"/>
          <w:lang w:val="es-ES_tradnl"/>
        </w:rPr>
        <w:t>mayo</w:t>
      </w:r>
      <w:r>
        <w:rPr>
          <w:rFonts w:cs="Arial"/>
          <w:sz w:val="22"/>
          <w:lang w:val="es-ES_tradnl"/>
        </w:rPr>
        <w:t xml:space="preserve"> de 201</w:t>
      </w:r>
      <w:r w:rsidR="004B1098">
        <w:rPr>
          <w:rFonts w:cs="Arial"/>
          <w:sz w:val="22"/>
          <w:lang w:val="es-ES_tradnl"/>
        </w:rPr>
        <w:t>9</w:t>
      </w:r>
      <w:r>
        <w:rPr>
          <w:rFonts w:cs="Arial"/>
          <w:sz w:val="22"/>
          <w:lang w:val="es-ES_tradnl"/>
        </w:rPr>
        <w:t>.</w:t>
      </w:r>
    </w:p>
    <w:p w:rsidR="004A1BED" w:rsidRDefault="004A1BED" w:rsidP="004A1BED">
      <w:pPr>
        <w:spacing w:line="360" w:lineRule="auto"/>
        <w:jc w:val="both"/>
        <w:rPr>
          <w:rFonts w:cs="Arial"/>
          <w:sz w:val="22"/>
          <w:szCs w:val="22"/>
        </w:rPr>
      </w:pPr>
    </w:p>
    <w:p w:rsidR="004A1BED" w:rsidRDefault="004A1BED" w:rsidP="009D03FE">
      <w:pPr>
        <w:spacing w:line="360" w:lineRule="auto"/>
        <w:jc w:val="both"/>
        <w:rPr>
          <w:rFonts w:cs="Arial"/>
          <w:sz w:val="22"/>
          <w:lang w:val="es-ES_tradnl"/>
        </w:rPr>
      </w:pPr>
      <w:r w:rsidRPr="00A25DB7">
        <w:rPr>
          <w:rFonts w:cs="Arial"/>
          <w:sz w:val="22"/>
          <w:u w:val="single"/>
          <w:lang w:val="es-ES_tradnl"/>
        </w:rPr>
        <w:t xml:space="preserve">Minuto </w:t>
      </w:r>
      <w:r w:rsidR="00785358">
        <w:rPr>
          <w:rFonts w:cs="Arial"/>
          <w:sz w:val="22"/>
          <w:u w:val="single"/>
          <w:lang w:val="es-ES_tradnl"/>
        </w:rPr>
        <w:t>24</w:t>
      </w:r>
      <w:r w:rsidRPr="00A25DB7">
        <w:rPr>
          <w:rFonts w:cs="Arial"/>
          <w:sz w:val="22"/>
          <w:u w:val="single"/>
          <w:lang w:val="es-ES_tradnl"/>
        </w:rPr>
        <w:t>:</w:t>
      </w:r>
      <w:r w:rsidR="00785358">
        <w:rPr>
          <w:rFonts w:cs="Arial"/>
          <w:sz w:val="22"/>
          <w:u w:val="single"/>
          <w:lang w:val="es-ES_tradnl"/>
        </w:rPr>
        <w:t>00</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930EBB" w:rsidRPr="00930EBB">
        <w:rPr>
          <w:rFonts w:cs="Arial"/>
          <w:b/>
          <w:sz w:val="22"/>
          <w:u w:val="single"/>
          <w:lang w:val="es-ES_tradnl"/>
        </w:rPr>
        <w:t>Solicitud de aprobación de 31 bonos extraordinarios individuales y un caso de segundo Bono</w:t>
      </w:r>
    </w:p>
    <w:p w:rsidR="009D03FE" w:rsidRDefault="009D03FE" w:rsidP="009D03FE">
      <w:pPr>
        <w:spacing w:line="360" w:lineRule="auto"/>
        <w:jc w:val="both"/>
        <w:rPr>
          <w:rFonts w:cs="Arial"/>
          <w:sz w:val="22"/>
          <w:szCs w:val="22"/>
        </w:rPr>
      </w:pPr>
    </w:p>
    <w:p w:rsidR="00D81259" w:rsidRDefault="00D81259" w:rsidP="00D81259">
      <w:pPr>
        <w:spacing w:line="360" w:lineRule="auto"/>
        <w:jc w:val="both"/>
        <w:rPr>
          <w:rFonts w:cs="Arial"/>
          <w:bCs/>
          <w:sz w:val="22"/>
        </w:rPr>
      </w:pPr>
      <w:r w:rsidRPr="0039311E">
        <w:rPr>
          <w:rFonts w:cs="Arial"/>
          <w:sz w:val="22"/>
          <w:u w:val="single"/>
          <w:lang w:val="es-ES_tradnl"/>
        </w:rPr>
        <w:t xml:space="preserve">Minuto </w:t>
      </w:r>
      <w:r w:rsidR="00785358">
        <w:rPr>
          <w:rFonts w:cs="Arial"/>
          <w:sz w:val="22"/>
          <w:u w:val="single"/>
          <w:lang w:val="es-ES_tradnl"/>
        </w:rPr>
        <w:t>24</w:t>
      </w:r>
      <w:r w:rsidRPr="0039311E">
        <w:rPr>
          <w:rFonts w:cs="Arial"/>
          <w:sz w:val="22"/>
          <w:u w:val="single"/>
          <w:lang w:val="es-ES_tradnl"/>
        </w:rPr>
        <w:t>:</w:t>
      </w:r>
      <w:r w:rsidR="00785358">
        <w:rPr>
          <w:rFonts w:cs="Arial"/>
          <w:sz w:val="22"/>
          <w:u w:val="single"/>
          <w:lang w:val="es-ES_tradnl"/>
        </w:rPr>
        <w:t>1</w:t>
      </w:r>
      <w:r>
        <w:rPr>
          <w:rFonts w:cs="Arial"/>
          <w:sz w:val="22"/>
          <w:u w:val="single"/>
          <w:lang w:val="es-ES_tradnl"/>
        </w:rPr>
        <w:t>0</w:t>
      </w:r>
      <w:r>
        <w:rPr>
          <w:rFonts w:cs="Arial"/>
          <w:sz w:val="22"/>
          <w:lang w:val="es-ES_tradnl"/>
        </w:rPr>
        <w:t xml:space="preserve"> Se conoce el oficio</w:t>
      </w:r>
      <w:r>
        <w:rPr>
          <w:rFonts w:cs="Arial"/>
          <w:bCs/>
          <w:sz w:val="22"/>
        </w:rPr>
        <w:t xml:space="preserve"> GG-ME-0</w:t>
      </w:r>
      <w:r w:rsidR="007D4F98">
        <w:rPr>
          <w:rFonts w:cs="Arial"/>
          <w:bCs/>
          <w:sz w:val="22"/>
        </w:rPr>
        <w:t>518</w:t>
      </w:r>
      <w:r>
        <w:rPr>
          <w:rFonts w:cs="Arial"/>
          <w:bCs/>
          <w:sz w:val="22"/>
        </w:rPr>
        <w:t xml:space="preserve">-2019 del </w:t>
      </w:r>
      <w:r w:rsidR="007D4F98">
        <w:rPr>
          <w:rFonts w:cs="Arial"/>
          <w:bCs/>
          <w:sz w:val="22"/>
        </w:rPr>
        <w:t>17</w:t>
      </w:r>
      <w:r>
        <w:rPr>
          <w:rFonts w:cs="Arial"/>
          <w:bCs/>
          <w:sz w:val="22"/>
        </w:rPr>
        <w:t xml:space="preserve"> de </w:t>
      </w:r>
      <w:r w:rsidR="007D4F98">
        <w:rPr>
          <w:rFonts w:cs="Arial"/>
          <w:bCs/>
          <w:sz w:val="22"/>
        </w:rPr>
        <w:t>mayo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7D4F98">
        <w:rPr>
          <w:rFonts w:cs="Arial"/>
          <w:sz w:val="22"/>
          <w:szCs w:val="22"/>
        </w:rPr>
        <w:t>536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7D4F98">
        <w:rPr>
          <w:rFonts w:cs="Arial"/>
          <w:bCs/>
          <w:sz w:val="22"/>
        </w:rPr>
        <w:t xml:space="preserve">del </w:t>
      </w:r>
      <w:r w:rsidR="007D4F98" w:rsidRPr="000B4F53">
        <w:rPr>
          <w:rFonts w:cs="Arial"/>
          <w:bCs/>
          <w:sz w:val="22"/>
          <w:szCs w:val="22"/>
        </w:rPr>
        <w:t>Grupo Mutual Alajuela – La Vivienda de Ahorro y Préstamo</w:t>
      </w:r>
      <w:r w:rsidR="007D4F98" w:rsidRPr="000B4F53">
        <w:rPr>
          <w:rFonts w:cs="Arial"/>
          <w:bCs/>
          <w:sz w:val="22"/>
        </w:rPr>
        <w:t xml:space="preserve">, </w:t>
      </w:r>
      <w:proofErr w:type="spellStart"/>
      <w:r w:rsidR="007D4F98" w:rsidRPr="000B4F53">
        <w:rPr>
          <w:rFonts w:cs="Arial"/>
          <w:bCs/>
          <w:sz w:val="22"/>
        </w:rPr>
        <w:t>Coopealianza</w:t>
      </w:r>
      <w:proofErr w:type="spellEnd"/>
      <w:r w:rsidR="007D4F98" w:rsidRPr="000B4F53">
        <w:rPr>
          <w:rFonts w:cs="Arial"/>
          <w:bCs/>
          <w:sz w:val="22"/>
        </w:rPr>
        <w:t xml:space="preserve"> R.L., Mutual Cartago de Ahorro y Préstamo, Banco de Costa Rica y</w:t>
      </w:r>
      <w:r w:rsidR="007D4F98" w:rsidRPr="000B4F53">
        <w:rPr>
          <w:rFonts w:cs="Arial"/>
          <w:bCs/>
          <w:sz w:val="22"/>
          <w:szCs w:val="22"/>
        </w:rPr>
        <w:t xml:space="preserve"> </w:t>
      </w:r>
      <w:r w:rsidR="007D4F98" w:rsidRPr="000B4F53">
        <w:rPr>
          <w:rFonts w:cs="Arial"/>
          <w:bCs/>
          <w:sz w:val="22"/>
        </w:rPr>
        <w:t>Fundación para la Vivienda Rural Costa Rica – Canadá</w:t>
      </w:r>
      <w:r>
        <w:rPr>
          <w:rFonts w:cs="Arial"/>
          <w:bCs/>
          <w:sz w:val="22"/>
        </w:rPr>
        <w:t>, para</w:t>
      </w:r>
      <w:r w:rsidR="007D4F98">
        <w:rPr>
          <w:rFonts w:cs="Arial"/>
          <w:bCs/>
          <w:sz w:val="22"/>
        </w:rPr>
        <w:t xml:space="preserve"> financiar, </w:t>
      </w:r>
      <w:r w:rsidR="00AB5DB9">
        <w:rPr>
          <w:rFonts w:cs="Arial"/>
          <w:bCs/>
          <w:sz w:val="22"/>
        </w:rPr>
        <w:t>treinta y una operaciones de Bono individuales, por situación de extrema necesidad,</w:t>
      </w:r>
      <w:r w:rsidR="00AB5DB9" w:rsidRPr="00FD161B">
        <w:rPr>
          <w:rFonts w:cs="Arial"/>
          <w:bCs/>
          <w:sz w:val="22"/>
        </w:rPr>
        <w:t xml:space="preserve"> </w:t>
      </w:r>
      <w:r w:rsidR="00AB5DB9">
        <w:rPr>
          <w:rFonts w:cs="Arial"/>
          <w:bCs/>
          <w:sz w:val="22"/>
        </w:rPr>
        <w:t>al amparo del artículo 59 de la Ley del Sistema Financiero Nacional para la Vivienda, y una operación de segundo Bono al amparo del artículo 50 de dicha Ley</w:t>
      </w:r>
      <w:r>
        <w:rPr>
          <w:rFonts w:cs="Arial"/>
          <w:bCs/>
          <w:sz w:val="22"/>
        </w:rPr>
        <w:t xml:space="preserve">.  </w:t>
      </w:r>
      <w:r>
        <w:rPr>
          <w:rFonts w:cs="Arial"/>
          <w:bCs/>
          <w:sz w:val="22"/>
          <w:szCs w:val="22"/>
        </w:rPr>
        <w:t>Dichos documentos se adjuntan al expediente del acta.</w:t>
      </w:r>
    </w:p>
    <w:p w:rsidR="00D81259" w:rsidRDefault="00D81259" w:rsidP="00D81259">
      <w:pPr>
        <w:spacing w:line="360" w:lineRule="auto"/>
        <w:jc w:val="both"/>
        <w:rPr>
          <w:rFonts w:cs="Arial"/>
          <w:bCs/>
          <w:sz w:val="22"/>
          <w:szCs w:val="22"/>
        </w:rPr>
      </w:pPr>
    </w:p>
    <w:p w:rsidR="00D81259" w:rsidRDefault="00AB5DB9" w:rsidP="00D81259">
      <w:pPr>
        <w:spacing w:line="360" w:lineRule="auto"/>
        <w:jc w:val="both"/>
        <w:rPr>
          <w:rFonts w:cs="Arial"/>
          <w:bCs/>
          <w:sz w:val="22"/>
          <w:szCs w:val="22"/>
        </w:rPr>
      </w:pPr>
      <w:r>
        <w:rPr>
          <w:rFonts w:cs="Arial"/>
          <w:sz w:val="22"/>
          <w:lang w:val="es-ES_tradnl"/>
        </w:rPr>
        <w:t>Para exponer los alcances de dicho informe</w:t>
      </w:r>
      <w:r w:rsidR="006005D1">
        <w:rPr>
          <w:rFonts w:cs="Arial"/>
          <w:sz w:val="22"/>
          <w:lang w:val="es-ES_tradnl"/>
        </w:rPr>
        <w:t xml:space="preserve"> y atender eventuales consultas de carácter técnico sobre éste y los siguientes cinco temas, </w:t>
      </w:r>
      <w:r>
        <w:rPr>
          <w:rFonts w:cs="Arial"/>
          <w:sz w:val="22"/>
          <w:lang w:val="es-ES_tradnl"/>
        </w:rPr>
        <w:t>se incorpora</w:t>
      </w:r>
      <w:r w:rsidR="006005D1">
        <w:rPr>
          <w:rFonts w:cs="Arial"/>
          <w:sz w:val="22"/>
          <w:lang w:val="es-ES_tradnl"/>
        </w:rPr>
        <w:t>n</w:t>
      </w:r>
      <w:r>
        <w:rPr>
          <w:rFonts w:cs="Arial"/>
          <w:sz w:val="22"/>
          <w:lang w:val="es-ES_tradnl"/>
        </w:rPr>
        <w:t xml:space="preserve"> a la sesión </w:t>
      </w:r>
      <w:r w:rsidR="006005D1">
        <w:rPr>
          <w:rFonts w:cs="Arial"/>
          <w:sz w:val="22"/>
          <w:lang w:val="es-ES_tradnl"/>
        </w:rPr>
        <w:t xml:space="preserve">el ingeniero Franco Mendoza Alfaro,  asistente de la Dirección FOSUVI y la </w:t>
      </w:r>
      <w:r w:rsidR="00D81259">
        <w:rPr>
          <w:rFonts w:cs="Arial"/>
          <w:sz w:val="22"/>
          <w:lang w:val="es-ES_tradnl"/>
        </w:rPr>
        <w:t xml:space="preserve">licenciada </w:t>
      </w:r>
      <w:r>
        <w:rPr>
          <w:rFonts w:cs="Arial"/>
          <w:sz w:val="22"/>
          <w:lang w:val="es-ES_tradnl"/>
        </w:rPr>
        <w:t xml:space="preserve">Martha </w:t>
      </w:r>
      <w:r w:rsidR="00D81259">
        <w:rPr>
          <w:rFonts w:cs="Arial"/>
          <w:sz w:val="22"/>
          <w:lang w:val="es-ES_tradnl"/>
        </w:rPr>
        <w:t>Camacho Murillo</w:t>
      </w:r>
      <w:r>
        <w:rPr>
          <w:rFonts w:cs="Arial"/>
          <w:sz w:val="22"/>
          <w:lang w:val="es-ES_tradnl"/>
        </w:rPr>
        <w:t>, Directora del FOSUVI, quien</w:t>
      </w:r>
      <w:r w:rsidR="00D81259">
        <w:rPr>
          <w:rFonts w:cs="Arial"/>
          <w:sz w:val="22"/>
          <w:lang w:val="es-ES_tradnl"/>
        </w:rPr>
        <w:t xml:space="preserve"> </w:t>
      </w:r>
      <w:r w:rsidR="00D81259">
        <w:rPr>
          <w:rFonts w:cs="Arial"/>
          <w:bCs/>
          <w:sz w:val="22"/>
          <w:szCs w:val="22"/>
        </w:rPr>
        <w:t>presenta el detalle de las referidas solicitudes de financiamiento</w:t>
      </w:r>
      <w:r>
        <w:rPr>
          <w:rFonts w:cs="Arial"/>
          <w:bCs/>
          <w:sz w:val="22"/>
          <w:szCs w:val="22"/>
        </w:rPr>
        <w:t>,</w:t>
      </w:r>
      <w:r w:rsidR="00D81259">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D81259" w:rsidRPr="0075122A" w:rsidRDefault="00D81259" w:rsidP="00D81259">
      <w:pPr>
        <w:spacing w:line="360" w:lineRule="auto"/>
        <w:jc w:val="both"/>
        <w:rPr>
          <w:rFonts w:cs="Arial"/>
          <w:bCs/>
          <w:sz w:val="22"/>
          <w:szCs w:val="22"/>
        </w:rPr>
      </w:pPr>
    </w:p>
    <w:p w:rsidR="0075122A" w:rsidRDefault="0075122A" w:rsidP="00D81259">
      <w:pPr>
        <w:spacing w:line="360" w:lineRule="auto"/>
        <w:jc w:val="both"/>
        <w:rPr>
          <w:rFonts w:cs="Arial"/>
          <w:bCs/>
          <w:sz w:val="22"/>
          <w:szCs w:val="22"/>
        </w:rPr>
      </w:pPr>
      <w:r w:rsidRPr="0075122A">
        <w:rPr>
          <w:rFonts w:cs="Arial"/>
          <w:color w:val="000000"/>
          <w:sz w:val="22"/>
          <w:szCs w:val="22"/>
          <w:u w:val="single"/>
        </w:rPr>
        <w:t xml:space="preserve">Minuto </w:t>
      </w:r>
      <w:r>
        <w:rPr>
          <w:rFonts w:cs="Arial"/>
          <w:color w:val="000000"/>
          <w:sz w:val="22"/>
          <w:szCs w:val="22"/>
          <w:u w:val="single"/>
        </w:rPr>
        <w:t>32</w:t>
      </w:r>
      <w:r w:rsidRPr="0075122A">
        <w:rPr>
          <w:rFonts w:cs="Arial"/>
          <w:color w:val="000000"/>
          <w:sz w:val="22"/>
          <w:szCs w:val="22"/>
          <w:u w:val="single"/>
        </w:rPr>
        <w:t>:10</w:t>
      </w:r>
      <w:r w:rsidRPr="0075122A">
        <w:rPr>
          <w:rFonts w:cs="Arial"/>
          <w:color w:val="000000"/>
          <w:sz w:val="22"/>
          <w:szCs w:val="22"/>
        </w:rPr>
        <w:t xml:space="preserve"> Atendiendo una consulta del Director </w:t>
      </w:r>
      <w:r w:rsidRPr="0075122A">
        <w:rPr>
          <w:rFonts w:cs="Arial"/>
          <w:color w:val="000000"/>
          <w:sz w:val="22"/>
          <w:szCs w:val="22"/>
          <w:lang w:val="es-CR"/>
        </w:rPr>
        <w:t xml:space="preserve">Alvarado Herrera, la licenciada Camacho Murillo afirma que </w:t>
      </w:r>
      <w:r>
        <w:rPr>
          <w:rFonts w:cs="Arial"/>
          <w:color w:val="000000"/>
          <w:sz w:val="22"/>
          <w:szCs w:val="22"/>
          <w:lang w:val="es-CR"/>
        </w:rPr>
        <w:t xml:space="preserve">la solución de la </w:t>
      </w:r>
      <w:r w:rsidRPr="0075122A">
        <w:rPr>
          <w:rFonts w:cs="Arial"/>
          <w:color w:val="000000"/>
          <w:sz w:val="22"/>
          <w:szCs w:val="22"/>
          <w:lang w:val="es-CR"/>
        </w:rPr>
        <w:t xml:space="preserve">familia que encabeza la señora </w:t>
      </w:r>
      <w:proofErr w:type="spellStart"/>
      <w:r w:rsidRPr="0075122A">
        <w:rPr>
          <w:rFonts w:cs="Arial"/>
          <w:color w:val="000000"/>
          <w:sz w:val="22"/>
          <w:szCs w:val="22"/>
          <w:lang w:val="es-CR"/>
        </w:rPr>
        <w:t>Solanyi</w:t>
      </w:r>
      <w:proofErr w:type="spellEnd"/>
      <w:r w:rsidRPr="0075122A">
        <w:rPr>
          <w:rFonts w:cs="Arial"/>
          <w:color w:val="000000"/>
          <w:sz w:val="22"/>
          <w:szCs w:val="22"/>
          <w:lang w:val="es-CR"/>
        </w:rPr>
        <w:t xml:space="preserve"> López </w:t>
      </w:r>
      <w:proofErr w:type="spellStart"/>
      <w:r w:rsidRPr="0075122A">
        <w:rPr>
          <w:rFonts w:cs="Arial"/>
          <w:color w:val="000000"/>
          <w:sz w:val="22"/>
          <w:szCs w:val="22"/>
          <w:lang w:val="es-CR"/>
        </w:rPr>
        <w:t>Azofeifa</w:t>
      </w:r>
      <w:proofErr w:type="spellEnd"/>
      <w:r>
        <w:rPr>
          <w:rFonts w:cs="Arial"/>
          <w:color w:val="000000"/>
          <w:sz w:val="22"/>
          <w:szCs w:val="22"/>
          <w:lang w:val="es-CR"/>
        </w:rPr>
        <w:t>, no se encuentran en un lote inundable.</w:t>
      </w:r>
    </w:p>
    <w:p w:rsidR="0075122A" w:rsidRDefault="0075122A" w:rsidP="00D81259">
      <w:pPr>
        <w:spacing w:line="360" w:lineRule="auto"/>
        <w:jc w:val="both"/>
        <w:rPr>
          <w:rFonts w:cs="Arial"/>
          <w:bCs/>
          <w:sz w:val="22"/>
          <w:szCs w:val="22"/>
        </w:rPr>
      </w:pPr>
    </w:p>
    <w:p w:rsidR="00D81259" w:rsidRDefault="00D81259" w:rsidP="00D81259">
      <w:pPr>
        <w:spacing w:line="360" w:lineRule="auto"/>
        <w:jc w:val="both"/>
        <w:rPr>
          <w:rFonts w:cs="Arial"/>
          <w:bCs/>
          <w:sz w:val="22"/>
        </w:rPr>
      </w:pPr>
      <w:r w:rsidRPr="00085875">
        <w:rPr>
          <w:rFonts w:cs="Arial"/>
          <w:color w:val="000000"/>
          <w:sz w:val="22"/>
          <w:szCs w:val="22"/>
          <w:u w:val="single"/>
        </w:rPr>
        <w:t xml:space="preserve">Minuto </w:t>
      </w:r>
      <w:r w:rsidR="0075122A">
        <w:rPr>
          <w:rFonts w:cs="Arial"/>
          <w:color w:val="000000"/>
          <w:sz w:val="22"/>
          <w:szCs w:val="22"/>
          <w:u w:val="single"/>
        </w:rPr>
        <w:t>3</w:t>
      </w:r>
      <w:r w:rsidR="00A533F6">
        <w:rPr>
          <w:rFonts w:cs="Arial"/>
          <w:color w:val="000000"/>
          <w:sz w:val="22"/>
          <w:szCs w:val="22"/>
          <w:u w:val="single"/>
        </w:rPr>
        <w:t>5</w:t>
      </w:r>
      <w:r w:rsidRPr="00085875">
        <w:rPr>
          <w:rFonts w:cs="Arial"/>
          <w:color w:val="000000"/>
          <w:sz w:val="22"/>
          <w:szCs w:val="22"/>
          <w:u w:val="single"/>
        </w:rPr>
        <w:t>:</w:t>
      </w:r>
      <w:r w:rsidR="00A533F6">
        <w:rPr>
          <w:rFonts w:cs="Arial"/>
          <w:color w:val="000000"/>
          <w:sz w:val="22"/>
          <w:szCs w:val="22"/>
          <w:u w:val="single"/>
        </w:rPr>
        <w:t>00</w:t>
      </w:r>
      <w:r w:rsidR="0031601B">
        <w:rPr>
          <w:rFonts w:cs="Arial"/>
          <w:color w:val="000000"/>
          <w:sz w:val="22"/>
          <w:szCs w:val="22"/>
        </w:rPr>
        <w:t xml:space="preserve"> Conocido el informe</w:t>
      </w:r>
      <w:r>
        <w:rPr>
          <w:rFonts w:cs="Arial"/>
          <w:color w:val="000000"/>
          <w:sz w:val="22"/>
          <w:szCs w:val="22"/>
        </w:rPr>
        <w:t xml:space="preserve"> </w:t>
      </w:r>
      <w:r>
        <w:rPr>
          <w:rFonts w:cs="Arial"/>
          <w:bCs/>
          <w:sz w:val="22"/>
          <w:szCs w:val="22"/>
        </w:rPr>
        <w:t xml:space="preserve">de la </w:t>
      </w:r>
      <w:r w:rsidRPr="00854939">
        <w:rPr>
          <w:rFonts w:cs="Arial"/>
          <w:bCs/>
          <w:sz w:val="22"/>
          <w:szCs w:val="22"/>
        </w:rPr>
        <w:t>Administración</w:t>
      </w:r>
      <w:r>
        <w:rPr>
          <w:rFonts w:cs="Arial"/>
          <w:bCs/>
          <w:sz w:val="22"/>
          <w:szCs w:val="22"/>
        </w:rPr>
        <w:t>, el Director Alvarado Herrera justifica su voto negativo en el caso de la señora</w:t>
      </w:r>
      <w:r>
        <w:rPr>
          <w:rFonts w:cs="Arial"/>
          <w:bCs/>
          <w:sz w:val="22"/>
        </w:rPr>
        <w:t xml:space="preserve"> </w:t>
      </w:r>
      <w:r w:rsidR="00AB5DB9">
        <w:rPr>
          <w:rFonts w:cs="Arial"/>
          <w:bCs/>
          <w:sz w:val="22"/>
        </w:rPr>
        <w:t>Joselyn Flores Hidalgo, cédula N° 3-0487-0222</w:t>
      </w:r>
      <w:r>
        <w:rPr>
          <w:rFonts w:cs="Arial"/>
          <w:bCs/>
          <w:sz w:val="22"/>
        </w:rPr>
        <w:t xml:space="preserve">, cuya área de la vivienda es de </w:t>
      </w:r>
      <w:r w:rsidR="00A533F6">
        <w:rPr>
          <w:rFonts w:cs="Arial"/>
          <w:bCs/>
          <w:sz w:val="22"/>
        </w:rPr>
        <w:t>72</w:t>
      </w:r>
      <w:r>
        <w:rPr>
          <w:rFonts w:cs="Arial"/>
          <w:bCs/>
          <w:sz w:val="22"/>
        </w:rPr>
        <w:t xml:space="preserve"> m</w:t>
      </w:r>
      <w:r>
        <w:rPr>
          <w:rFonts w:ascii="Calibri" w:hAnsi="Calibri" w:cs="Arial"/>
          <w:bCs/>
          <w:sz w:val="22"/>
        </w:rPr>
        <w:t>²</w:t>
      </w:r>
      <w:r w:rsidR="00A533F6">
        <w:rPr>
          <w:rFonts w:cs="Arial"/>
          <w:bCs/>
          <w:sz w:val="22"/>
        </w:rPr>
        <w:t xml:space="preserve"> y cuenta </w:t>
      </w:r>
      <w:r w:rsidR="00A533F6" w:rsidRPr="00A533F6">
        <w:rPr>
          <w:rFonts w:cs="Arial"/>
          <w:bCs/>
          <w:sz w:val="22"/>
        </w:rPr>
        <w:t>con 4 dormitorios</w:t>
      </w:r>
      <w:r w:rsidR="00A533F6">
        <w:rPr>
          <w:rFonts w:cs="Arial"/>
          <w:bCs/>
          <w:sz w:val="22"/>
        </w:rPr>
        <w:t>, a pesar de que</w:t>
      </w:r>
      <w:r w:rsidRPr="00A533F6">
        <w:rPr>
          <w:rFonts w:cs="Arial"/>
          <w:bCs/>
          <w:sz w:val="22"/>
        </w:rPr>
        <w:t xml:space="preserve"> </w:t>
      </w:r>
      <w:r>
        <w:rPr>
          <w:rFonts w:cs="Arial"/>
          <w:bCs/>
          <w:sz w:val="22"/>
        </w:rPr>
        <w:t>la familia co</w:t>
      </w:r>
      <w:r w:rsidR="00FF4220">
        <w:rPr>
          <w:rFonts w:cs="Arial"/>
          <w:bCs/>
          <w:sz w:val="22"/>
        </w:rPr>
        <w:t>nsta únicamente de dos miembros, lo cual, en su criterio, no es acorde con el tipo de soluciones que otorga este Banco.</w:t>
      </w:r>
    </w:p>
    <w:p w:rsidR="00D81259" w:rsidRDefault="00D81259" w:rsidP="00D81259">
      <w:pPr>
        <w:spacing w:line="360" w:lineRule="auto"/>
        <w:jc w:val="both"/>
        <w:rPr>
          <w:rFonts w:cs="Arial"/>
          <w:bCs/>
          <w:sz w:val="22"/>
          <w:szCs w:val="22"/>
        </w:rPr>
      </w:pPr>
    </w:p>
    <w:p w:rsidR="00D81259" w:rsidRDefault="00D81259" w:rsidP="00D81259">
      <w:pPr>
        <w:spacing w:line="360" w:lineRule="auto"/>
        <w:jc w:val="both"/>
        <w:rPr>
          <w:rFonts w:cs="Arial"/>
          <w:sz w:val="22"/>
          <w:szCs w:val="22"/>
        </w:rPr>
      </w:pPr>
      <w:r w:rsidRPr="00A21797">
        <w:rPr>
          <w:rFonts w:cs="Arial"/>
          <w:bCs/>
          <w:sz w:val="22"/>
          <w:szCs w:val="22"/>
          <w:u w:val="single"/>
        </w:rPr>
        <w:t xml:space="preserve">Minuto </w:t>
      </w:r>
      <w:r w:rsidR="00A533F6">
        <w:rPr>
          <w:rFonts w:cs="Arial"/>
          <w:bCs/>
          <w:sz w:val="22"/>
          <w:szCs w:val="22"/>
          <w:u w:val="single"/>
        </w:rPr>
        <w:t>35</w:t>
      </w:r>
      <w:r w:rsidRPr="00A21797">
        <w:rPr>
          <w:rFonts w:cs="Arial"/>
          <w:bCs/>
          <w:sz w:val="22"/>
          <w:szCs w:val="22"/>
          <w:u w:val="single"/>
        </w:rPr>
        <w:t>:</w:t>
      </w:r>
      <w:r w:rsidR="00A533F6">
        <w:rPr>
          <w:rFonts w:cs="Arial"/>
          <w:bCs/>
          <w:sz w:val="22"/>
          <w:szCs w:val="22"/>
          <w:u w:val="single"/>
        </w:rPr>
        <w:t>30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ac</w:t>
      </w:r>
      <w:r w:rsidRPr="00ED0EF0">
        <w:rPr>
          <w:rFonts w:cs="Arial"/>
          <w:b/>
          <w:sz w:val="22"/>
          <w:szCs w:val="22"/>
        </w:rPr>
        <w:t>uerdo</w:t>
      </w:r>
      <w:r>
        <w:rPr>
          <w:rFonts w:cs="Arial"/>
          <w:b/>
          <w:sz w:val="22"/>
          <w:szCs w:val="22"/>
        </w:rPr>
        <w:t>s</w:t>
      </w:r>
      <w:r w:rsidRPr="00ED0EF0">
        <w:rPr>
          <w:rFonts w:cs="Arial"/>
          <w:b/>
          <w:sz w:val="22"/>
          <w:szCs w:val="22"/>
        </w:rPr>
        <w:t xml:space="preserve"> N° </w:t>
      </w:r>
      <w:r>
        <w:rPr>
          <w:rFonts w:cs="Arial"/>
          <w:b/>
          <w:sz w:val="22"/>
          <w:szCs w:val="22"/>
        </w:rPr>
        <w:t xml:space="preserve">2 y N° 3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930EBB" w:rsidRPr="00930EBB">
        <w:rPr>
          <w:rFonts w:cs="Arial"/>
          <w:b/>
          <w:sz w:val="22"/>
          <w:szCs w:val="22"/>
          <w:u w:val="single"/>
          <w:lang w:val="es-ES_tradnl"/>
        </w:rPr>
        <w:t xml:space="preserve">Solicitud de financiamiento adicional </w:t>
      </w:r>
      <w:r w:rsidR="00A533F6">
        <w:rPr>
          <w:rFonts w:cs="Arial"/>
          <w:b/>
          <w:sz w:val="22"/>
          <w:szCs w:val="22"/>
          <w:u w:val="single"/>
          <w:lang w:val="es-ES_tradnl"/>
        </w:rPr>
        <w:t>para</w:t>
      </w:r>
      <w:r w:rsidR="00930EBB" w:rsidRPr="00930EBB">
        <w:rPr>
          <w:rFonts w:cs="Arial"/>
          <w:b/>
          <w:sz w:val="22"/>
          <w:szCs w:val="22"/>
          <w:u w:val="single"/>
          <w:lang w:val="es-ES_tradnl"/>
        </w:rPr>
        <w:t xml:space="preserve"> el proyecto Linda Vist</w:t>
      </w:r>
      <w:r w:rsidR="00930EBB">
        <w:rPr>
          <w:rFonts w:cs="Arial"/>
          <w:b/>
          <w:sz w:val="22"/>
          <w:szCs w:val="22"/>
          <w:u w:val="single"/>
          <w:lang w:val="es-ES_tradnl"/>
        </w:rPr>
        <w:t>a</w:t>
      </w:r>
    </w:p>
    <w:p w:rsidR="009D03FE" w:rsidRDefault="009D03FE" w:rsidP="009D03FE">
      <w:pPr>
        <w:spacing w:line="360" w:lineRule="auto"/>
        <w:jc w:val="both"/>
        <w:rPr>
          <w:rFonts w:cs="Arial"/>
          <w:sz w:val="22"/>
          <w:szCs w:val="22"/>
        </w:rPr>
      </w:pPr>
    </w:p>
    <w:p w:rsidR="008044CE" w:rsidRPr="009F7291" w:rsidRDefault="008044CE" w:rsidP="008044CE">
      <w:pPr>
        <w:spacing w:line="360" w:lineRule="auto"/>
        <w:jc w:val="both"/>
        <w:rPr>
          <w:rFonts w:cs="Arial"/>
          <w:sz w:val="22"/>
          <w:szCs w:val="22"/>
        </w:rPr>
      </w:pPr>
      <w:r w:rsidRPr="0039311E">
        <w:rPr>
          <w:rFonts w:cs="Arial"/>
          <w:sz w:val="22"/>
          <w:u w:val="single"/>
          <w:lang w:val="es-ES_tradnl"/>
        </w:rPr>
        <w:t xml:space="preserve">Minuto </w:t>
      </w:r>
      <w:r w:rsidR="00FF4220">
        <w:rPr>
          <w:rFonts w:cs="Arial"/>
          <w:sz w:val="22"/>
          <w:u w:val="single"/>
          <w:lang w:val="es-ES_tradnl"/>
        </w:rPr>
        <w:t>37</w:t>
      </w:r>
      <w:r w:rsidRPr="0039311E">
        <w:rPr>
          <w:rFonts w:cs="Arial"/>
          <w:sz w:val="22"/>
          <w:u w:val="single"/>
          <w:lang w:val="es-ES_tradnl"/>
        </w:rPr>
        <w:t>:</w:t>
      </w:r>
      <w:r w:rsidR="00FF4220">
        <w:rPr>
          <w:rFonts w:cs="Arial"/>
          <w:sz w:val="22"/>
          <w:u w:val="single"/>
          <w:lang w:val="es-ES_tradnl"/>
        </w:rPr>
        <w:t>4</w:t>
      </w:r>
      <w:r>
        <w:rPr>
          <w:rFonts w:cs="Arial"/>
          <w:sz w:val="22"/>
          <w:u w:val="single"/>
          <w:lang w:val="es-ES_tradnl"/>
        </w:rPr>
        <w:t>0</w:t>
      </w:r>
      <w:r>
        <w:rPr>
          <w:rFonts w:cs="Arial"/>
          <w:sz w:val="22"/>
          <w:lang w:val="es-ES_tradnl"/>
        </w:rPr>
        <w:t xml:space="preserve"> Se retira de la sesión la Directora </w:t>
      </w:r>
      <w:r w:rsidRPr="00CF6DF6">
        <w:rPr>
          <w:rFonts w:cs="Arial"/>
          <w:bCs/>
          <w:sz w:val="22"/>
          <w:szCs w:val="22"/>
          <w:lang w:val="es-ES_tradnl"/>
        </w:rPr>
        <w:t>Ulibarri Pernús</w:t>
      </w:r>
      <w:r>
        <w:rPr>
          <w:rFonts w:cs="Arial"/>
          <w:bCs/>
          <w:sz w:val="22"/>
          <w:szCs w:val="22"/>
          <w:lang w:val="es-ES_tradnl"/>
        </w:rPr>
        <w:t xml:space="preserve"> y se procede a conocer </w:t>
      </w:r>
      <w:r>
        <w:rPr>
          <w:rFonts w:cs="Arial"/>
          <w:sz w:val="22"/>
          <w:lang w:val="es-ES_tradnl"/>
        </w:rPr>
        <w:t xml:space="preserve">el oficio </w:t>
      </w:r>
      <w:r w:rsidRPr="009F7291">
        <w:rPr>
          <w:rFonts w:cs="Arial"/>
          <w:sz w:val="22"/>
          <w:szCs w:val="22"/>
        </w:rPr>
        <w:t>GG-ME-0</w:t>
      </w:r>
      <w:r w:rsidR="00A533F6">
        <w:rPr>
          <w:rFonts w:cs="Arial"/>
          <w:sz w:val="22"/>
          <w:szCs w:val="22"/>
        </w:rPr>
        <w:t>498</w:t>
      </w:r>
      <w:r w:rsidRPr="009F7291">
        <w:rPr>
          <w:rFonts w:cs="Arial"/>
          <w:sz w:val="22"/>
          <w:szCs w:val="22"/>
        </w:rPr>
        <w:t>-201</w:t>
      </w:r>
      <w:r>
        <w:rPr>
          <w:rFonts w:cs="Arial"/>
          <w:sz w:val="22"/>
          <w:szCs w:val="22"/>
        </w:rPr>
        <w:t>9</w:t>
      </w:r>
      <w:r w:rsidRPr="009F7291">
        <w:rPr>
          <w:rFonts w:cs="Arial"/>
          <w:sz w:val="22"/>
          <w:szCs w:val="22"/>
        </w:rPr>
        <w:t xml:space="preserve"> del </w:t>
      </w:r>
      <w:r w:rsidR="00A533F6">
        <w:rPr>
          <w:rFonts w:cs="Arial"/>
          <w:sz w:val="22"/>
          <w:szCs w:val="22"/>
        </w:rPr>
        <w:t>10</w:t>
      </w:r>
      <w:r w:rsidRPr="009F7291">
        <w:rPr>
          <w:rFonts w:cs="Arial"/>
          <w:sz w:val="22"/>
          <w:szCs w:val="22"/>
        </w:rPr>
        <w:t xml:space="preserve"> de </w:t>
      </w:r>
      <w:r>
        <w:rPr>
          <w:rFonts w:cs="Arial"/>
          <w:sz w:val="22"/>
          <w:szCs w:val="22"/>
        </w:rPr>
        <w:t>ma</w:t>
      </w:r>
      <w:r w:rsidR="00A533F6">
        <w:rPr>
          <w:rFonts w:cs="Arial"/>
          <w:sz w:val="22"/>
          <w:szCs w:val="22"/>
        </w:rPr>
        <w:t>yo</w:t>
      </w:r>
      <w:r>
        <w:rPr>
          <w:rFonts w:cs="Arial"/>
          <w:sz w:val="22"/>
          <w:szCs w:val="22"/>
        </w:rPr>
        <w:t xml:space="preserve"> </w:t>
      </w:r>
      <w:r w:rsidRPr="009F7291">
        <w:rPr>
          <w:rFonts w:cs="Arial"/>
          <w:sz w:val="22"/>
          <w:szCs w:val="22"/>
        </w:rPr>
        <w:t>de 201</w:t>
      </w:r>
      <w:r>
        <w:rPr>
          <w:rFonts w:cs="Arial"/>
          <w:sz w:val="22"/>
          <w:szCs w:val="22"/>
        </w:rPr>
        <w:t>9</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A533F6">
        <w:rPr>
          <w:rFonts w:cs="Arial"/>
          <w:color w:val="000000"/>
          <w:sz w:val="22"/>
          <w:szCs w:val="22"/>
        </w:rPr>
        <w:t>517</w:t>
      </w:r>
      <w:r w:rsidRPr="00EA7ADB">
        <w:rPr>
          <w:rFonts w:cs="Arial"/>
          <w:color w:val="000000"/>
          <w:sz w:val="22"/>
          <w:szCs w:val="22"/>
        </w:rPr>
        <w:t>-201</w:t>
      </w:r>
      <w:r>
        <w:rPr>
          <w:rFonts w:cs="Arial"/>
          <w:color w:val="000000"/>
          <w:sz w:val="22"/>
          <w:szCs w:val="22"/>
        </w:rPr>
        <w:t>9</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Préstamo</w:t>
      </w:r>
      <w:r>
        <w:rPr>
          <w:rFonts w:cs="Arial"/>
          <w:color w:val="000000"/>
          <w:sz w:val="22"/>
          <w:szCs w:val="22"/>
        </w:rPr>
        <w:t xml:space="preserve">, </w:t>
      </w:r>
      <w:r w:rsidRPr="009F7291">
        <w:rPr>
          <w:rFonts w:cs="Arial"/>
          <w:sz w:val="22"/>
          <w:szCs w:val="22"/>
          <w:lang w:val="es-CR" w:eastAsia="es-CR"/>
        </w:rPr>
        <w:t xml:space="preserve">para </w:t>
      </w:r>
      <w:r w:rsidR="00A533F6">
        <w:rPr>
          <w:rFonts w:cs="Arial"/>
          <w:sz w:val="22"/>
          <w:szCs w:val="22"/>
        </w:rPr>
        <w:t xml:space="preserve">financiar los gastos de formalización de dos familias que originalmente se postularon a </w:t>
      </w:r>
      <w:r w:rsidR="009807D9">
        <w:rPr>
          <w:rFonts w:cs="Arial"/>
          <w:sz w:val="22"/>
          <w:szCs w:val="22"/>
        </w:rPr>
        <w:t>operaciones</w:t>
      </w:r>
      <w:r w:rsidR="00A533F6">
        <w:rPr>
          <w:rFonts w:cs="Arial"/>
          <w:sz w:val="22"/>
          <w:szCs w:val="22"/>
        </w:rPr>
        <w:t xml:space="preserve"> de  Bono-Crédito en el proyecto Linda Vista, </w:t>
      </w:r>
      <w:r w:rsidR="00A533F6" w:rsidRPr="00BB303F">
        <w:rPr>
          <w:rFonts w:cs="Arial"/>
          <w:color w:val="000000"/>
          <w:sz w:val="22"/>
          <w:szCs w:val="22"/>
        </w:rPr>
        <w:t xml:space="preserve">ubicado en el distrito </w:t>
      </w:r>
      <w:proofErr w:type="spellStart"/>
      <w:r w:rsidR="00A533F6">
        <w:rPr>
          <w:rFonts w:cs="Arial"/>
          <w:color w:val="000000"/>
          <w:sz w:val="22"/>
          <w:szCs w:val="22"/>
        </w:rPr>
        <w:t>Purral</w:t>
      </w:r>
      <w:proofErr w:type="spellEnd"/>
      <w:r w:rsidR="00A533F6">
        <w:rPr>
          <w:rFonts w:cs="Arial"/>
          <w:color w:val="000000"/>
          <w:sz w:val="22"/>
          <w:szCs w:val="22"/>
        </w:rPr>
        <w:t xml:space="preserve"> del cantón de Goicoechea,</w:t>
      </w:r>
      <w:r w:rsidR="00A533F6">
        <w:rPr>
          <w:rFonts w:cs="Arial"/>
          <w:sz w:val="22"/>
          <w:szCs w:val="22"/>
        </w:rPr>
        <w:t xml:space="preserve"> cuyas condiciones socioeconómicas han variado</w:t>
      </w:r>
      <w:r w:rsidR="009807D9">
        <w:rPr>
          <w:rFonts w:cs="Arial"/>
          <w:sz w:val="22"/>
          <w:szCs w:val="22"/>
        </w:rPr>
        <w:t xml:space="preserve"> y ahora</w:t>
      </w:r>
      <w:r w:rsidR="00A533F6">
        <w:rPr>
          <w:rFonts w:cs="Arial"/>
          <w:sz w:val="22"/>
          <w:szCs w:val="22"/>
        </w:rPr>
        <w:t xml:space="preserve"> califican para un subsidio al amparo del artículo 59 de la Ley del </w:t>
      </w:r>
      <w:r w:rsidR="00A533F6" w:rsidRPr="00F53E1A">
        <w:rPr>
          <w:rFonts w:cs="Arial"/>
          <w:sz w:val="22"/>
          <w:szCs w:val="22"/>
        </w:rPr>
        <w:t>Sistema Financiero Nacional para la Vivienda</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w:t>
      </w:r>
      <w:r>
        <w:rPr>
          <w:rFonts w:cs="Arial"/>
          <w:sz w:val="22"/>
          <w:szCs w:val="22"/>
        </w:rPr>
        <w:t>l expediente del acta</w:t>
      </w:r>
      <w:r w:rsidRPr="009F7291">
        <w:rPr>
          <w:rFonts w:cs="Arial"/>
          <w:sz w:val="22"/>
          <w:szCs w:val="22"/>
        </w:rPr>
        <w:t>.</w:t>
      </w:r>
    </w:p>
    <w:p w:rsidR="008044CE" w:rsidRPr="00BB303F" w:rsidRDefault="008044CE" w:rsidP="008044CE">
      <w:pPr>
        <w:spacing w:line="360" w:lineRule="auto"/>
        <w:jc w:val="both"/>
        <w:rPr>
          <w:rFonts w:cs="Arial"/>
          <w:sz w:val="22"/>
          <w:szCs w:val="22"/>
        </w:rPr>
      </w:pPr>
    </w:p>
    <w:p w:rsidR="009807D9" w:rsidRDefault="008044CE" w:rsidP="008044CE">
      <w:pPr>
        <w:spacing w:line="360" w:lineRule="auto"/>
        <w:jc w:val="both"/>
        <w:rPr>
          <w:rFonts w:cs="Arial"/>
          <w:sz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w:t>
      </w:r>
      <w:r w:rsidR="00FF4220">
        <w:rPr>
          <w:rFonts w:cs="Arial"/>
          <w:bCs/>
          <w:sz w:val="22"/>
          <w:szCs w:val="22"/>
        </w:rPr>
        <w:t xml:space="preserve">de la entidad y que avala la Dirección FOSUVI, </w:t>
      </w:r>
      <w:r w:rsidRPr="00BB303F">
        <w:rPr>
          <w:rFonts w:cs="Arial"/>
          <w:bCs/>
          <w:sz w:val="22"/>
          <w:szCs w:val="22"/>
        </w:rPr>
        <w:t xml:space="preserve">consiste en </w:t>
      </w:r>
      <w:r w:rsidR="009807D9">
        <w:rPr>
          <w:rFonts w:cs="Arial"/>
          <w:sz w:val="22"/>
          <w:szCs w:val="22"/>
        </w:rPr>
        <w:t>financiar los gastos de formalización de dos familias que se postularon a operaciones de  Bono-Crédito, en las filiales N° 1 y N° 66 del proyecto, y dado que sus condiciones socioeconómicas han variado, ahora califican para un subsidio al amparo del artículo 59. Lo anterior, por un monto total de ¢273.261,10</w:t>
      </w:r>
      <w:r w:rsidR="009807D9">
        <w:rPr>
          <w:rFonts w:cs="Arial"/>
          <w:sz w:val="22"/>
        </w:rPr>
        <w:t>.</w:t>
      </w:r>
    </w:p>
    <w:p w:rsidR="009807D9" w:rsidRDefault="009807D9" w:rsidP="008044CE">
      <w:pPr>
        <w:spacing w:line="360" w:lineRule="auto"/>
        <w:jc w:val="both"/>
        <w:rPr>
          <w:rFonts w:cs="Arial"/>
          <w:sz w:val="22"/>
        </w:rPr>
      </w:pPr>
    </w:p>
    <w:p w:rsidR="009D03FE" w:rsidRDefault="008044CE" w:rsidP="009D03FE">
      <w:pPr>
        <w:spacing w:line="360" w:lineRule="auto"/>
        <w:jc w:val="both"/>
        <w:rPr>
          <w:rFonts w:cs="Arial"/>
          <w:sz w:val="22"/>
          <w:lang w:val="es-ES_tradnl"/>
        </w:rPr>
      </w:pPr>
      <w:r w:rsidRPr="0039311E">
        <w:rPr>
          <w:rFonts w:cs="Arial"/>
          <w:sz w:val="22"/>
          <w:u w:val="single"/>
          <w:lang w:val="es-ES_tradnl"/>
        </w:rPr>
        <w:t xml:space="preserve">Minuto </w:t>
      </w:r>
      <w:r w:rsidR="00FF4220">
        <w:rPr>
          <w:rFonts w:cs="Arial"/>
          <w:sz w:val="22"/>
          <w:u w:val="single"/>
          <w:lang w:val="es-ES_tradnl"/>
        </w:rPr>
        <w:t>38</w:t>
      </w:r>
      <w:r w:rsidRPr="0039311E">
        <w:rPr>
          <w:rFonts w:cs="Arial"/>
          <w:sz w:val="22"/>
          <w:u w:val="single"/>
          <w:lang w:val="es-ES_tradnl"/>
        </w:rPr>
        <w:t>:</w:t>
      </w:r>
      <w:r w:rsidR="00FF4220">
        <w:rPr>
          <w:rFonts w:cs="Arial"/>
          <w:sz w:val="22"/>
          <w:u w:val="single"/>
          <w:lang w:val="es-ES_tradnl"/>
        </w:rPr>
        <w:t>3</w:t>
      </w:r>
      <w:r>
        <w:rPr>
          <w:rFonts w:cs="Arial"/>
          <w:sz w:val="22"/>
          <w:u w:val="single"/>
          <w:lang w:val="es-ES_tradnl"/>
        </w:rPr>
        <w:t>0</w:t>
      </w:r>
      <w:r>
        <w:rPr>
          <w:rFonts w:cs="Arial"/>
          <w:sz w:val="22"/>
          <w:lang w:val="es-ES_tradnl"/>
        </w:rPr>
        <w:t xml:space="preserve"> </w:t>
      </w:r>
      <w:r w:rsidR="009807D9">
        <w:rPr>
          <w:rFonts w:cs="Arial"/>
          <w:sz w:val="22"/>
          <w:lang w:val="es-ES_tradnl"/>
        </w:rPr>
        <w:t xml:space="preserve">Conocido </w:t>
      </w:r>
      <w:r w:rsidR="00FF4220">
        <w:rPr>
          <w:rFonts w:cs="Arial"/>
          <w:sz w:val="22"/>
          <w:lang w:val="es-ES_tradnl"/>
        </w:rPr>
        <w:t>el referido informe, se</w:t>
      </w:r>
      <w:r>
        <w:rPr>
          <w:rFonts w:cs="Arial"/>
          <w:sz w:val="22"/>
          <w:lang w:val="es-ES_tradnl"/>
        </w:rPr>
        <w:t xml:space="preserve"> concuerda en la pertinencia de</w:t>
      </w:r>
      <w:r>
        <w:rPr>
          <w:rFonts w:cs="Arial"/>
          <w:sz w:val="22"/>
          <w:szCs w:val="22"/>
        </w:rPr>
        <w:t xml:space="preserve"> actuar de la forma que recomienda la </w:t>
      </w:r>
      <w:r w:rsidRPr="00F96195">
        <w:rPr>
          <w:rFonts w:cs="Arial"/>
          <w:sz w:val="22"/>
          <w:szCs w:val="22"/>
        </w:rPr>
        <w:t>Administración</w:t>
      </w:r>
      <w:r w:rsidR="00FF4220">
        <w:rPr>
          <w:rFonts w:cs="Arial"/>
          <w:sz w:val="22"/>
          <w:szCs w:val="22"/>
        </w:rPr>
        <w:t xml:space="preserve"> y, por consiguiente, se</w:t>
      </w:r>
      <w:r>
        <w:rPr>
          <w:rFonts w:cs="Arial"/>
          <w:sz w:val="22"/>
          <w:lang w:val="es-ES_tradnl"/>
        </w:rPr>
        <w:t xml:space="preserve"> emite el </w:t>
      </w:r>
      <w:r w:rsidRPr="00482630">
        <w:rPr>
          <w:rFonts w:cs="Arial"/>
          <w:b/>
          <w:sz w:val="22"/>
          <w:lang w:val="es-ES_tradnl"/>
        </w:rPr>
        <w:t xml:space="preserve">Acuerdo N° </w:t>
      </w:r>
      <w:r>
        <w:rPr>
          <w:rFonts w:cs="Arial"/>
          <w:b/>
          <w:sz w:val="22"/>
          <w:lang w:val="es-ES_tradnl"/>
        </w:rPr>
        <w:t>4</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930EBB" w:rsidRPr="00930EBB">
        <w:rPr>
          <w:rFonts w:cs="Arial"/>
          <w:b/>
          <w:sz w:val="22"/>
          <w:u w:val="single"/>
          <w:lang w:val="es-ES_tradnl"/>
        </w:rPr>
        <w:t>Solicitud de financiamiento adicional y ampliación al plazo constructivo y de contrato de administración de recursos del proyecto Las Brisas II</w:t>
      </w:r>
    </w:p>
    <w:p w:rsidR="009D03FE" w:rsidRDefault="009D03FE" w:rsidP="009D03FE">
      <w:pPr>
        <w:spacing w:line="360" w:lineRule="auto"/>
        <w:jc w:val="both"/>
        <w:rPr>
          <w:rFonts w:cs="Arial"/>
          <w:sz w:val="22"/>
          <w:szCs w:val="22"/>
        </w:rPr>
      </w:pPr>
    </w:p>
    <w:p w:rsidR="008044CE" w:rsidRPr="00F90D90" w:rsidRDefault="008044CE" w:rsidP="008044CE">
      <w:pPr>
        <w:spacing w:line="360" w:lineRule="auto"/>
        <w:jc w:val="both"/>
        <w:rPr>
          <w:rFonts w:cs="Arial"/>
          <w:sz w:val="22"/>
          <w:szCs w:val="22"/>
        </w:rPr>
      </w:pPr>
      <w:r w:rsidRPr="0039311E">
        <w:rPr>
          <w:rFonts w:cs="Arial"/>
          <w:sz w:val="22"/>
          <w:u w:val="single"/>
          <w:lang w:val="es-ES_tradnl"/>
        </w:rPr>
        <w:t xml:space="preserve">Minuto </w:t>
      </w:r>
      <w:r w:rsidR="001C4113">
        <w:rPr>
          <w:rFonts w:cs="Arial"/>
          <w:sz w:val="22"/>
          <w:u w:val="single"/>
          <w:lang w:val="es-ES_tradnl"/>
        </w:rPr>
        <w:t>38</w:t>
      </w:r>
      <w:r w:rsidRPr="0039311E">
        <w:rPr>
          <w:rFonts w:cs="Arial"/>
          <w:sz w:val="22"/>
          <w:u w:val="single"/>
          <w:lang w:val="es-ES_tradnl"/>
        </w:rPr>
        <w:t>:</w:t>
      </w:r>
      <w:r w:rsidR="001C4113">
        <w:rPr>
          <w:rFonts w:cs="Arial"/>
          <w:sz w:val="22"/>
          <w:u w:val="single"/>
          <w:lang w:val="es-ES_tradnl"/>
        </w:rPr>
        <w:t>50</w:t>
      </w:r>
      <w:r>
        <w:rPr>
          <w:rFonts w:cs="Arial"/>
          <w:sz w:val="22"/>
          <w:lang w:val="es-ES_tradnl"/>
        </w:rPr>
        <w:t xml:space="preserve"> Se </w:t>
      </w:r>
      <w:r w:rsidR="00C96372">
        <w:rPr>
          <w:rFonts w:cs="Arial"/>
          <w:sz w:val="22"/>
          <w:lang w:val="es-ES_tradnl"/>
        </w:rPr>
        <w:t xml:space="preserve">reincorpora a la sesión la Directora </w:t>
      </w:r>
      <w:r w:rsidR="00C96372" w:rsidRPr="00C96372">
        <w:rPr>
          <w:rFonts w:cs="Arial"/>
          <w:bCs/>
          <w:sz w:val="22"/>
          <w:szCs w:val="22"/>
          <w:lang w:val="es-ES_tradnl"/>
        </w:rPr>
        <w:t>Ulibarri Pernús</w:t>
      </w:r>
      <w:r w:rsidR="00C96372">
        <w:rPr>
          <w:rFonts w:cs="Arial"/>
          <w:bCs/>
          <w:sz w:val="22"/>
          <w:szCs w:val="22"/>
          <w:lang w:val="es-ES_tradnl"/>
        </w:rPr>
        <w:t xml:space="preserve"> y se procede a </w:t>
      </w:r>
      <w:r>
        <w:rPr>
          <w:rFonts w:cs="Arial"/>
          <w:sz w:val="22"/>
          <w:lang w:val="es-ES_tradnl"/>
        </w:rPr>
        <w:t>conoce</w:t>
      </w:r>
      <w:r w:rsidR="00C96372">
        <w:rPr>
          <w:rFonts w:cs="Arial"/>
          <w:sz w:val="22"/>
          <w:lang w:val="es-ES_tradnl"/>
        </w:rPr>
        <w:t>r</w:t>
      </w:r>
      <w:r>
        <w:rPr>
          <w:rFonts w:cs="Arial"/>
          <w:sz w:val="22"/>
          <w:lang w:val="es-ES_tradnl"/>
        </w:rPr>
        <w:t xml:space="preserve"> el oficio </w:t>
      </w:r>
      <w:r w:rsidRPr="00EA7ADB">
        <w:rPr>
          <w:rFonts w:cs="Arial"/>
          <w:sz w:val="22"/>
          <w:szCs w:val="22"/>
        </w:rPr>
        <w:t>GG-ME-</w:t>
      </w:r>
      <w:r>
        <w:rPr>
          <w:rFonts w:cs="Arial"/>
          <w:sz w:val="22"/>
          <w:szCs w:val="22"/>
        </w:rPr>
        <w:t>0</w:t>
      </w:r>
      <w:r w:rsidR="006005D1">
        <w:rPr>
          <w:rFonts w:cs="Arial"/>
          <w:sz w:val="22"/>
          <w:szCs w:val="22"/>
        </w:rPr>
        <w:t>521</w:t>
      </w:r>
      <w:r w:rsidRPr="00EA7ADB">
        <w:rPr>
          <w:rFonts w:cs="Arial"/>
          <w:sz w:val="22"/>
          <w:szCs w:val="22"/>
        </w:rPr>
        <w:t>-201</w:t>
      </w:r>
      <w:r>
        <w:rPr>
          <w:rFonts w:cs="Arial"/>
          <w:sz w:val="22"/>
          <w:szCs w:val="22"/>
        </w:rPr>
        <w:t>9</w:t>
      </w:r>
      <w:r w:rsidRPr="00EA7ADB">
        <w:rPr>
          <w:rFonts w:cs="Arial"/>
          <w:sz w:val="22"/>
          <w:szCs w:val="22"/>
        </w:rPr>
        <w:t xml:space="preserve"> del </w:t>
      </w:r>
      <w:r w:rsidR="006005D1">
        <w:rPr>
          <w:rFonts w:cs="Arial"/>
          <w:sz w:val="22"/>
          <w:szCs w:val="22"/>
        </w:rPr>
        <w:t>17</w:t>
      </w:r>
      <w:r w:rsidRPr="00EA7ADB">
        <w:rPr>
          <w:rFonts w:cs="Arial"/>
          <w:sz w:val="22"/>
          <w:szCs w:val="22"/>
        </w:rPr>
        <w:t xml:space="preserve"> de </w:t>
      </w:r>
      <w:r w:rsidR="006005D1">
        <w:rPr>
          <w:rFonts w:cs="Arial"/>
          <w:sz w:val="22"/>
          <w:szCs w:val="22"/>
        </w:rPr>
        <w:t>mayo</w:t>
      </w:r>
      <w:r w:rsidRPr="00EA7ADB">
        <w:rPr>
          <w:rFonts w:cs="Arial"/>
          <w:sz w:val="22"/>
          <w:szCs w:val="22"/>
        </w:rPr>
        <w:t xml:space="preserve"> de 201</w:t>
      </w:r>
      <w:r>
        <w:rPr>
          <w:rFonts w:cs="Arial"/>
          <w:sz w:val="22"/>
          <w:szCs w:val="22"/>
        </w:rPr>
        <w:t>9</w:t>
      </w:r>
      <w:r w:rsidRPr="00F90D90">
        <w:rPr>
          <w:rFonts w:cs="Arial"/>
          <w:sz w:val="22"/>
          <w:szCs w:val="22"/>
        </w:rPr>
        <w:t xml:space="preserve">, mediante el cual, la Gerencia General </w:t>
      </w:r>
      <w:r w:rsidRPr="00F90D90">
        <w:rPr>
          <w:sz w:val="22"/>
          <w:szCs w:val="22"/>
        </w:rPr>
        <w:t xml:space="preserve">remite y avala el informe </w:t>
      </w:r>
      <w:r w:rsidRPr="00EA7ADB">
        <w:rPr>
          <w:rFonts w:cs="Arial"/>
          <w:color w:val="000000"/>
          <w:sz w:val="22"/>
          <w:szCs w:val="22"/>
        </w:rPr>
        <w:t>DF-OF-</w:t>
      </w:r>
      <w:r>
        <w:rPr>
          <w:rFonts w:cs="Arial"/>
          <w:color w:val="000000"/>
          <w:sz w:val="22"/>
          <w:szCs w:val="22"/>
        </w:rPr>
        <w:t>0</w:t>
      </w:r>
      <w:r w:rsidR="006005D1">
        <w:rPr>
          <w:rFonts w:cs="Arial"/>
          <w:color w:val="000000"/>
          <w:sz w:val="22"/>
          <w:szCs w:val="22"/>
        </w:rPr>
        <w:t>537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sidRPr="00F90D90">
        <w:rPr>
          <w:sz w:val="22"/>
          <w:szCs w:val="22"/>
        </w:rPr>
        <w:t xml:space="preserve"> que contiene los resultados del estudio realizado a la solicitud de la Fundación para la Vivienda Rural Costa Rica – Canadá, </w:t>
      </w:r>
      <w:r>
        <w:rPr>
          <w:rFonts w:cs="Arial"/>
          <w:sz w:val="22"/>
          <w:szCs w:val="22"/>
        </w:rPr>
        <w:t xml:space="preserve">para </w:t>
      </w:r>
      <w:r w:rsidR="006005D1">
        <w:rPr>
          <w:rFonts w:cs="Arial"/>
          <w:sz w:val="22"/>
          <w:szCs w:val="22"/>
        </w:rPr>
        <w:t xml:space="preserve">ampliar el plazo del contrato de administración de recursos y financiar, </w:t>
      </w:r>
      <w:r w:rsidR="006005D1" w:rsidRPr="009C1F77">
        <w:rPr>
          <w:rFonts w:cs="Arial"/>
          <w:sz w:val="22"/>
          <w:szCs w:val="22"/>
        </w:rPr>
        <w:t>al amparo de</w:t>
      </w:r>
      <w:r w:rsidR="006005D1">
        <w:rPr>
          <w:rFonts w:cs="Arial"/>
          <w:sz w:val="22"/>
          <w:szCs w:val="22"/>
        </w:rPr>
        <w:t xml:space="preserve">l artículo 59 de la Ley del </w:t>
      </w:r>
      <w:r w:rsidR="006005D1" w:rsidRPr="00577FF9">
        <w:rPr>
          <w:rFonts w:cs="Arial"/>
          <w:sz w:val="22"/>
          <w:szCs w:val="22"/>
        </w:rPr>
        <w:t>Sistema Financiero Nacional para la Vivienda</w:t>
      </w:r>
      <w:r w:rsidR="006005D1">
        <w:rPr>
          <w:rFonts w:cs="Arial"/>
          <w:sz w:val="22"/>
          <w:szCs w:val="22"/>
        </w:rPr>
        <w:t>, actividades adicionales no contempladas en el presupuesto original del proyecto habitacional Las Brisas II</w:t>
      </w:r>
      <w:r w:rsidR="006005D1" w:rsidRPr="009C1F77">
        <w:rPr>
          <w:rFonts w:cs="Arial"/>
          <w:sz w:val="22"/>
          <w:szCs w:val="22"/>
        </w:rPr>
        <w:t xml:space="preserve">, ubicado en </w:t>
      </w:r>
      <w:r w:rsidR="006005D1">
        <w:rPr>
          <w:rFonts w:cs="Arial"/>
          <w:sz w:val="22"/>
          <w:szCs w:val="22"/>
        </w:rPr>
        <w:t>el distrito Dulce Nombre del cantón de La Unión, p</w:t>
      </w:r>
      <w:r w:rsidR="006005D1" w:rsidRPr="009C1F77">
        <w:rPr>
          <w:rFonts w:cs="Arial"/>
          <w:sz w:val="22"/>
          <w:szCs w:val="22"/>
        </w:rPr>
        <w:t xml:space="preserve">rovincia de </w:t>
      </w:r>
      <w:r w:rsidR="006005D1">
        <w:rPr>
          <w:rFonts w:cs="Arial"/>
          <w:sz w:val="22"/>
          <w:szCs w:val="22"/>
        </w:rPr>
        <w:t xml:space="preserve">Cartago, y aprobado con el </w:t>
      </w:r>
      <w:r w:rsidR="006005D1" w:rsidRPr="00E30ABB">
        <w:rPr>
          <w:rFonts w:cs="Arial"/>
          <w:sz w:val="22"/>
          <w:szCs w:val="22"/>
          <w:lang w:val="es-ES_tradnl"/>
        </w:rPr>
        <w:t>acuerdo N°</w:t>
      </w:r>
      <w:r w:rsidR="006005D1">
        <w:rPr>
          <w:rFonts w:cs="Arial"/>
          <w:sz w:val="22"/>
          <w:szCs w:val="22"/>
          <w:lang w:val="es-ES_tradnl"/>
        </w:rPr>
        <w:t xml:space="preserve"> 1</w:t>
      </w:r>
      <w:r w:rsidR="006005D1" w:rsidRPr="00E30ABB">
        <w:rPr>
          <w:rFonts w:cs="Arial"/>
          <w:sz w:val="22"/>
          <w:szCs w:val="22"/>
        </w:rPr>
        <w:t xml:space="preserve"> de la sesión </w:t>
      </w:r>
      <w:r w:rsidR="006005D1">
        <w:rPr>
          <w:rFonts w:cs="Arial"/>
          <w:sz w:val="22"/>
          <w:szCs w:val="22"/>
        </w:rPr>
        <w:t>28</w:t>
      </w:r>
      <w:r w:rsidR="006005D1" w:rsidRPr="00E30ABB">
        <w:rPr>
          <w:rFonts w:cs="Arial"/>
          <w:sz w:val="22"/>
          <w:szCs w:val="22"/>
        </w:rPr>
        <w:t>-201</w:t>
      </w:r>
      <w:r w:rsidR="006005D1">
        <w:rPr>
          <w:rFonts w:cs="Arial"/>
          <w:sz w:val="22"/>
          <w:szCs w:val="22"/>
        </w:rPr>
        <w:t>6</w:t>
      </w:r>
      <w:r w:rsidR="006005D1" w:rsidRPr="00E30ABB">
        <w:rPr>
          <w:rFonts w:cs="Arial"/>
          <w:sz w:val="22"/>
          <w:szCs w:val="22"/>
        </w:rPr>
        <w:t xml:space="preserve"> del </w:t>
      </w:r>
      <w:r w:rsidR="006005D1">
        <w:rPr>
          <w:rFonts w:cs="Arial"/>
          <w:sz w:val="22"/>
          <w:szCs w:val="22"/>
        </w:rPr>
        <w:t>25</w:t>
      </w:r>
      <w:r w:rsidR="006005D1" w:rsidRPr="00E30ABB">
        <w:rPr>
          <w:rFonts w:cs="Arial"/>
          <w:sz w:val="22"/>
          <w:szCs w:val="22"/>
        </w:rPr>
        <w:t xml:space="preserve"> de </w:t>
      </w:r>
      <w:r w:rsidR="006005D1">
        <w:rPr>
          <w:rFonts w:cs="Arial"/>
          <w:sz w:val="22"/>
          <w:szCs w:val="22"/>
        </w:rPr>
        <w:t>abril</w:t>
      </w:r>
      <w:r w:rsidR="006005D1" w:rsidRPr="00E30ABB">
        <w:rPr>
          <w:rFonts w:cs="Arial"/>
          <w:sz w:val="22"/>
          <w:szCs w:val="22"/>
        </w:rPr>
        <w:t xml:space="preserve"> de 201</w:t>
      </w:r>
      <w:r w:rsidR="006005D1">
        <w:rPr>
          <w:rFonts w:cs="Arial"/>
          <w:sz w:val="22"/>
          <w:szCs w:val="22"/>
        </w:rPr>
        <w:t>6</w:t>
      </w:r>
      <w:r w:rsidRPr="00F90D90">
        <w:rPr>
          <w:rFonts w:cs="Arial"/>
          <w:sz w:val="22"/>
          <w:szCs w:val="22"/>
        </w:rPr>
        <w:t xml:space="preserve">.  Dichos </w:t>
      </w:r>
      <w:r w:rsidRPr="00F90D90">
        <w:rPr>
          <w:rFonts w:cs="Arial"/>
          <w:bCs/>
          <w:sz w:val="22"/>
          <w:szCs w:val="22"/>
          <w:lang w:val="es-ES_tradnl"/>
        </w:rPr>
        <w:t>documentos se adjuntan a la presente acta.</w:t>
      </w:r>
    </w:p>
    <w:p w:rsidR="008044CE" w:rsidRDefault="008044CE" w:rsidP="008044CE">
      <w:pPr>
        <w:spacing w:line="360" w:lineRule="auto"/>
        <w:jc w:val="both"/>
        <w:rPr>
          <w:rFonts w:cs="Arial"/>
          <w:sz w:val="22"/>
          <w:szCs w:val="22"/>
        </w:rPr>
      </w:pPr>
    </w:p>
    <w:p w:rsidR="008044CE" w:rsidRDefault="008044CE" w:rsidP="008044CE">
      <w:pPr>
        <w:spacing w:line="360" w:lineRule="auto"/>
        <w:jc w:val="both"/>
        <w:rPr>
          <w:rFonts w:cs="Arial"/>
          <w:sz w:val="22"/>
          <w:szCs w:val="22"/>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sidR="006005D1">
        <w:rPr>
          <w:rFonts w:cs="Arial"/>
          <w:sz w:val="22"/>
          <w:szCs w:val="22"/>
          <w:lang w:val="es-ES_tradnl"/>
        </w:rPr>
        <w:t xml:space="preserve">autorizar la prórroga al contrato de administración de recursos y financiar actividades adicionales no incluidas en el alcance original del proyecto, </w:t>
      </w:r>
      <w:r w:rsidR="006005D1">
        <w:rPr>
          <w:rFonts w:cs="Arial"/>
          <w:sz w:val="22"/>
          <w:szCs w:val="22"/>
          <w:lang w:val="es-CR"/>
        </w:rPr>
        <w:t>por</w:t>
      </w:r>
      <w:r w:rsidR="006005D1">
        <w:rPr>
          <w:rFonts w:cs="Arial"/>
          <w:sz w:val="22"/>
          <w:szCs w:val="22"/>
          <w:lang w:val="es-ES_tradnl"/>
        </w:rPr>
        <w:t xml:space="preserve"> un monto total de ¢44.831.462,28,</w:t>
      </w:r>
      <w:r w:rsidR="006005D1" w:rsidRPr="00AC024D">
        <w:rPr>
          <w:rFonts w:cs="Arial"/>
          <w:sz w:val="22"/>
          <w:szCs w:val="22"/>
        </w:rPr>
        <w:t xml:space="preserve"> </w:t>
      </w:r>
      <w:r w:rsidR="006005D1">
        <w:rPr>
          <w:rFonts w:cs="Arial"/>
          <w:sz w:val="22"/>
          <w:szCs w:val="22"/>
        </w:rPr>
        <w:t xml:space="preserve">según el detalle que se consigna en el informe </w:t>
      </w:r>
      <w:r w:rsidR="006005D1" w:rsidRPr="00EA7ADB">
        <w:rPr>
          <w:rFonts w:cs="Arial"/>
          <w:color w:val="000000"/>
          <w:sz w:val="22"/>
          <w:szCs w:val="22"/>
        </w:rPr>
        <w:t>DF-OF-</w:t>
      </w:r>
      <w:r w:rsidR="006005D1">
        <w:rPr>
          <w:rFonts w:cs="Arial"/>
          <w:color w:val="000000"/>
          <w:sz w:val="22"/>
          <w:szCs w:val="22"/>
        </w:rPr>
        <w:t>0537</w:t>
      </w:r>
      <w:r w:rsidR="006005D1" w:rsidRPr="00EA7ADB">
        <w:rPr>
          <w:rFonts w:cs="Arial"/>
          <w:color w:val="000000"/>
          <w:sz w:val="22"/>
          <w:szCs w:val="22"/>
        </w:rPr>
        <w:t>-201</w:t>
      </w:r>
      <w:r w:rsidR="006005D1">
        <w:rPr>
          <w:rFonts w:cs="Arial"/>
          <w:color w:val="000000"/>
          <w:sz w:val="22"/>
          <w:szCs w:val="22"/>
        </w:rPr>
        <w:t xml:space="preserve">9 y </w:t>
      </w:r>
      <w:r w:rsidR="006005D1">
        <w:rPr>
          <w:rFonts w:cs="Arial"/>
          <w:sz w:val="22"/>
          <w:szCs w:val="22"/>
        </w:rPr>
        <w:t>conforme lo verificado y avalado por el Departamento Técnico.</w:t>
      </w:r>
    </w:p>
    <w:p w:rsidR="008044CE" w:rsidRDefault="008044CE" w:rsidP="008044CE">
      <w:pPr>
        <w:spacing w:line="360" w:lineRule="auto"/>
        <w:jc w:val="both"/>
        <w:rPr>
          <w:rFonts w:cs="Arial"/>
          <w:sz w:val="22"/>
        </w:rPr>
      </w:pPr>
    </w:p>
    <w:p w:rsidR="00E44640" w:rsidRDefault="00E44640" w:rsidP="008044CE">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41</w:t>
      </w:r>
      <w:r w:rsidRPr="00A25DB7">
        <w:rPr>
          <w:rFonts w:cs="Arial"/>
          <w:sz w:val="22"/>
          <w:u w:val="single"/>
          <w:lang w:val="es-ES_tradnl"/>
        </w:rPr>
        <w:t>:</w:t>
      </w:r>
      <w:r>
        <w:rPr>
          <w:rFonts w:cs="Arial"/>
          <w:sz w:val="22"/>
          <w:u w:val="single"/>
          <w:lang w:val="es-ES_tradnl"/>
        </w:rPr>
        <w:t>20</w:t>
      </w:r>
      <w:r>
        <w:rPr>
          <w:rFonts w:cs="Arial"/>
          <w:sz w:val="22"/>
          <w:szCs w:val="22"/>
        </w:rPr>
        <w:t xml:space="preserve"> Tanto el ingeniero Mendoza Alfaro como la licenciada Camacho Murillo, atienden una serie de consultas y observaciones de los señores Directores, sobre las situaciones que obligaron a reubicar varios edificios del proyecto, así como con respecto a las justificaciones de las obras adicionales que se proponen financiar y particularmente en torno a los tanques </w:t>
      </w:r>
      <w:r w:rsidR="00B14D70">
        <w:rPr>
          <w:rFonts w:cs="Arial"/>
          <w:sz w:val="22"/>
          <w:szCs w:val="22"/>
        </w:rPr>
        <w:t xml:space="preserve">de captación </w:t>
      </w:r>
      <w:r>
        <w:rPr>
          <w:rFonts w:cs="Arial"/>
          <w:sz w:val="22"/>
          <w:szCs w:val="22"/>
        </w:rPr>
        <w:t xml:space="preserve">para </w:t>
      </w:r>
      <w:r w:rsidR="007A6A88">
        <w:rPr>
          <w:rFonts w:cs="Arial"/>
          <w:sz w:val="22"/>
          <w:szCs w:val="22"/>
        </w:rPr>
        <w:t xml:space="preserve">el suministro de </w:t>
      </w:r>
      <w:r>
        <w:rPr>
          <w:rFonts w:cs="Arial"/>
          <w:sz w:val="22"/>
          <w:szCs w:val="22"/>
        </w:rPr>
        <w:t>agua potable</w:t>
      </w:r>
      <w:r w:rsidR="00B14D70">
        <w:rPr>
          <w:rFonts w:cs="Arial"/>
          <w:sz w:val="22"/>
          <w:szCs w:val="22"/>
        </w:rPr>
        <w:t>.</w:t>
      </w:r>
    </w:p>
    <w:p w:rsidR="00E44640" w:rsidRDefault="00E44640" w:rsidP="008044CE">
      <w:pPr>
        <w:spacing w:line="360" w:lineRule="auto"/>
        <w:jc w:val="both"/>
        <w:rPr>
          <w:rFonts w:cs="Arial"/>
          <w:sz w:val="22"/>
        </w:rPr>
      </w:pPr>
    </w:p>
    <w:p w:rsidR="002B2CA1" w:rsidRDefault="008044CE" w:rsidP="008044CE">
      <w:pPr>
        <w:spacing w:line="360" w:lineRule="auto"/>
        <w:jc w:val="both"/>
        <w:rPr>
          <w:rFonts w:cs="Arial"/>
          <w:sz w:val="22"/>
          <w:szCs w:val="22"/>
        </w:rPr>
      </w:pPr>
      <w:r w:rsidRPr="00A25DB7">
        <w:rPr>
          <w:rFonts w:cs="Arial"/>
          <w:sz w:val="22"/>
          <w:u w:val="single"/>
          <w:lang w:val="es-ES_tradnl"/>
        </w:rPr>
        <w:t xml:space="preserve">Minuto </w:t>
      </w:r>
      <w:r w:rsidR="000C3B86">
        <w:rPr>
          <w:rFonts w:cs="Arial"/>
          <w:sz w:val="22"/>
          <w:u w:val="single"/>
          <w:lang w:val="es-ES_tradnl"/>
        </w:rPr>
        <w:t>69</w:t>
      </w:r>
      <w:r w:rsidRPr="00A25DB7">
        <w:rPr>
          <w:rFonts w:cs="Arial"/>
          <w:sz w:val="22"/>
          <w:u w:val="single"/>
          <w:lang w:val="es-ES_tradnl"/>
        </w:rPr>
        <w:t>:</w:t>
      </w:r>
      <w:r w:rsidR="000C3B86">
        <w:rPr>
          <w:rFonts w:cs="Arial"/>
          <w:sz w:val="22"/>
          <w:u w:val="single"/>
          <w:lang w:val="es-ES_tradnl"/>
        </w:rPr>
        <w:t>50</w:t>
      </w:r>
      <w:r>
        <w:rPr>
          <w:rFonts w:cs="Arial"/>
          <w:sz w:val="22"/>
          <w:szCs w:val="22"/>
        </w:rPr>
        <w:t xml:space="preserve"> Conocida </w:t>
      </w:r>
      <w:r w:rsidR="00423FBE">
        <w:rPr>
          <w:rFonts w:cs="Arial"/>
          <w:sz w:val="22"/>
          <w:szCs w:val="22"/>
        </w:rPr>
        <w:t xml:space="preserve">y suficientemente discutida </w:t>
      </w:r>
      <w:r>
        <w:rPr>
          <w:rFonts w:cs="Arial"/>
          <w:sz w:val="22"/>
          <w:szCs w:val="22"/>
        </w:rPr>
        <w:t>la indicada propuesta</w:t>
      </w:r>
      <w:r w:rsidR="006005D1">
        <w:rPr>
          <w:rFonts w:cs="Arial"/>
          <w:sz w:val="22"/>
          <w:szCs w:val="22"/>
        </w:rPr>
        <w:t xml:space="preserve">, </w:t>
      </w:r>
      <w:r>
        <w:rPr>
          <w:rFonts w:cs="Arial"/>
          <w:sz w:val="22"/>
          <w:szCs w:val="22"/>
        </w:rPr>
        <w:t xml:space="preserve">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sidR="00423FBE">
        <w:rPr>
          <w:rFonts w:cs="Arial"/>
          <w:color w:val="000000"/>
          <w:sz w:val="22"/>
          <w:szCs w:val="22"/>
        </w:rPr>
        <w:t>,</w:t>
      </w:r>
      <w:r>
        <w:rPr>
          <w:rFonts w:cs="Arial"/>
          <w:color w:val="000000"/>
          <w:sz w:val="22"/>
          <w:szCs w:val="22"/>
        </w:rPr>
        <w:t xml:space="preserve"> </w:t>
      </w:r>
      <w:r w:rsidR="006005D1">
        <w:rPr>
          <w:rFonts w:cs="Arial"/>
          <w:color w:val="000000"/>
          <w:sz w:val="22"/>
          <w:szCs w:val="22"/>
        </w:rPr>
        <w:t xml:space="preserve">en cuanto </w:t>
      </w:r>
      <w:r w:rsidR="00423FBE">
        <w:rPr>
          <w:rFonts w:cs="Arial"/>
          <w:color w:val="000000"/>
          <w:sz w:val="22"/>
          <w:szCs w:val="22"/>
        </w:rPr>
        <w:t xml:space="preserve">a autorizar </w:t>
      </w:r>
      <w:r w:rsidR="006005D1">
        <w:rPr>
          <w:rFonts w:cs="Arial"/>
          <w:color w:val="000000"/>
          <w:sz w:val="22"/>
          <w:szCs w:val="22"/>
        </w:rPr>
        <w:t xml:space="preserve">el financiamiento adicional y </w:t>
      </w:r>
      <w:r w:rsidR="00423FBE">
        <w:rPr>
          <w:rFonts w:cs="Arial"/>
          <w:color w:val="000000"/>
          <w:sz w:val="22"/>
          <w:szCs w:val="22"/>
        </w:rPr>
        <w:t xml:space="preserve">la prórroga al </w:t>
      </w:r>
      <w:r w:rsidR="00423FBE">
        <w:rPr>
          <w:rFonts w:cs="Arial"/>
          <w:sz w:val="22"/>
          <w:szCs w:val="22"/>
        </w:rPr>
        <w:t xml:space="preserve">contrato de administración de recursos.  No obstante, </w:t>
      </w:r>
      <w:r w:rsidR="002B2CA1">
        <w:rPr>
          <w:rFonts w:cs="Arial"/>
          <w:sz w:val="22"/>
          <w:szCs w:val="22"/>
        </w:rPr>
        <w:t>a raíz de la discusión realizada en torno a</w:t>
      </w:r>
      <w:r w:rsidR="00423FBE">
        <w:rPr>
          <w:rFonts w:cs="Arial"/>
          <w:sz w:val="22"/>
          <w:szCs w:val="22"/>
        </w:rPr>
        <w:t xml:space="preserve"> las condiciones particulares de este proyecto de vivienda, se estima oportuno</w:t>
      </w:r>
      <w:r w:rsidR="00423FBE" w:rsidRPr="00423FBE">
        <w:rPr>
          <w:rFonts w:cs="Arial"/>
          <w:sz w:val="22"/>
          <w:szCs w:val="22"/>
        </w:rPr>
        <w:t xml:space="preserve"> </w:t>
      </w:r>
      <w:r w:rsidR="00423FBE">
        <w:rPr>
          <w:rFonts w:cs="Arial"/>
          <w:sz w:val="22"/>
          <w:szCs w:val="22"/>
        </w:rPr>
        <w:t xml:space="preserve">solicitar a la </w:t>
      </w:r>
      <w:r w:rsidR="00423FBE" w:rsidRPr="00E97E92">
        <w:rPr>
          <w:rFonts w:cs="Arial"/>
          <w:sz w:val="22"/>
          <w:szCs w:val="22"/>
        </w:rPr>
        <w:t>Administración</w:t>
      </w:r>
      <w:r w:rsidR="00423FBE">
        <w:rPr>
          <w:rFonts w:cs="Arial"/>
          <w:sz w:val="22"/>
          <w:szCs w:val="22"/>
        </w:rPr>
        <w:t>, que en resumen, realice las siguientes acciones: a) presente quincenalmente a esta Junta Directiva, un informe sobre el desarrollo de dicho proyecto; b) valore la posibilidad de constituir cada edificio como un condominio individual, con el fin de simplificar y optimizar tanto la administración como el mantenimiento del condominio; c) solicite al Consejo Municipal de La Unión, que las obras en materia de agua potable solicitadas por ese ente y que están siendo asumidas por el BANHVI, no sean contempladas al momento de establecer las tarifas por ese servicio; y d) que valore la posibilidad de entregar los condominios a las familias beneficiarias, según se vayan construyendo y segregando las fincas filiales, con el fin de adelantar la formalización de las operaciones.</w:t>
      </w:r>
    </w:p>
    <w:p w:rsidR="002B2CA1" w:rsidRDefault="002B2CA1" w:rsidP="008044CE">
      <w:pPr>
        <w:spacing w:line="360" w:lineRule="auto"/>
        <w:jc w:val="both"/>
        <w:rPr>
          <w:rFonts w:cs="Arial"/>
          <w:sz w:val="22"/>
          <w:szCs w:val="22"/>
        </w:rPr>
      </w:pPr>
    </w:p>
    <w:p w:rsidR="008044CE" w:rsidRDefault="00C96372" w:rsidP="008044CE">
      <w:pPr>
        <w:spacing w:line="360" w:lineRule="auto"/>
        <w:jc w:val="both"/>
        <w:rPr>
          <w:rFonts w:cs="Arial"/>
          <w:sz w:val="22"/>
          <w:szCs w:val="22"/>
        </w:rPr>
      </w:pPr>
      <w:r>
        <w:rPr>
          <w:rFonts w:cs="Arial"/>
          <w:sz w:val="22"/>
          <w:szCs w:val="22"/>
        </w:rPr>
        <w:t>Lo anterior, en los términos que se indican en los</w:t>
      </w:r>
      <w:r w:rsidR="008044CE">
        <w:rPr>
          <w:rFonts w:cs="Arial"/>
          <w:sz w:val="22"/>
          <w:szCs w:val="22"/>
        </w:rPr>
        <w:t xml:space="preserve"> </w:t>
      </w:r>
      <w:r w:rsidR="008044CE" w:rsidRPr="00241232">
        <w:rPr>
          <w:rFonts w:cs="Arial"/>
          <w:b/>
          <w:sz w:val="22"/>
          <w:szCs w:val="22"/>
        </w:rPr>
        <w:t>Acuerdo</w:t>
      </w:r>
      <w:r w:rsidR="008044CE">
        <w:rPr>
          <w:rFonts w:cs="Arial"/>
          <w:b/>
          <w:sz w:val="22"/>
          <w:szCs w:val="22"/>
        </w:rPr>
        <w:t>s</w:t>
      </w:r>
      <w:r w:rsidR="008044CE" w:rsidRPr="00241232">
        <w:rPr>
          <w:rFonts w:cs="Arial"/>
          <w:b/>
          <w:sz w:val="22"/>
          <w:szCs w:val="22"/>
        </w:rPr>
        <w:t xml:space="preserve"> N° </w:t>
      </w:r>
      <w:r w:rsidR="008044CE">
        <w:rPr>
          <w:rFonts w:cs="Arial"/>
          <w:b/>
          <w:sz w:val="22"/>
          <w:szCs w:val="22"/>
        </w:rPr>
        <w:t>5 y N° 6</w:t>
      </w:r>
      <w:r w:rsidR="008044CE">
        <w:rPr>
          <w:rFonts w:cs="Arial"/>
          <w:sz w:val="22"/>
          <w:szCs w:val="22"/>
        </w:rPr>
        <w:t xml:space="preserve"> que se anexan a esta minuta.</w:t>
      </w:r>
      <w:r>
        <w:rPr>
          <w:rFonts w:cs="Arial"/>
          <w:sz w:val="22"/>
          <w:szCs w:val="22"/>
        </w:rPr>
        <w:t xml:space="preserve">  Acto seguido, se retira de la sesión el ingeniero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30EBB" w:rsidRPr="00930EBB">
        <w:rPr>
          <w:rFonts w:cs="Arial"/>
          <w:b/>
          <w:sz w:val="22"/>
          <w:szCs w:val="22"/>
          <w:u w:val="single"/>
          <w:lang w:val="es-ES_tradnl"/>
        </w:rPr>
        <w:t>Propuesta de nueva versión de la “Normativa técnica de Bono Familiar de Vivienda para personas adultas mayores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color w:val="000000"/>
          <w:sz w:val="22"/>
          <w:szCs w:val="22"/>
          <w:lang w:val="es-CR"/>
        </w:rPr>
      </w:pPr>
      <w:r w:rsidRPr="0039311E">
        <w:rPr>
          <w:rFonts w:cs="Arial"/>
          <w:sz w:val="22"/>
          <w:u w:val="single"/>
          <w:lang w:val="es-ES_tradnl"/>
        </w:rPr>
        <w:t xml:space="preserve">Minuto </w:t>
      </w:r>
      <w:r w:rsidR="000C3B86">
        <w:rPr>
          <w:rFonts w:cs="Arial"/>
          <w:sz w:val="22"/>
          <w:u w:val="single"/>
          <w:lang w:val="es-ES_tradnl"/>
        </w:rPr>
        <w:t>73</w:t>
      </w:r>
      <w:r w:rsidRPr="0039311E">
        <w:rPr>
          <w:rFonts w:cs="Arial"/>
          <w:sz w:val="22"/>
          <w:u w:val="single"/>
          <w:lang w:val="es-ES_tradnl"/>
        </w:rPr>
        <w:t>:</w:t>
      </w:r>
      <w:r w:rsidR="000C3B86">
        <w:rPr>
          <w:rFonts w:cs="Arial"/>
          <w:sz w:val="22"/>
          <w:u w:val="single"/>
          <w:lang w:val="es-ES_tradnl"/>
        </w:rPr>
        <w:t>00</w:t>
      </w:r>
      <w:r>
        <w:rPr>
          <w:rFonts w:cs="Arial"/>
          <w:sz w:val="22"/>
          <w:lang w:val="es-ES_tradnl"/>
        </w:rPr>
        <w:t xml:space="preserve"> Se conoce el oficio </w:t>
      </w:r>
      <w:r w:rsidR="00C96372">
        <w:rPr>
          <w:rFonts w:cs="Arial"/>
          <w:sz w:val="22"/>
          <w:szCs w:val="22"/>
        </w:rPr>
        <w:t xml:space="preserve">GG-ME-0478-2019 del </w:t>
      </w:r>
      <w:r w:rsidR="00E44640">
        <w:rPr>
          <w:rFonts w:cs="Arial"/>
          <w:sz w:val="22"/>
          <w:szCs w:val="22"/>
        </w:rPr>
        <w:t xml:space="preserve">07 de mayo de 2019, mediante el cual, </w:t>
      </w:r>
      <w:r w:rsidR="000F52E2">
        <w:rPr>
          <w:rFonts w:cs="Arial"/>
          <w:sz w:val="22"/>
          <w:szCs w:val="22"/>
        </w:rPr>
        <w:t xml:space="preserve">atendiendo lo dispuesto en el acuerdo N° 3 de la sesión 62-2018 del 25 de octubre de 2018, </w:t>
      </w:r>
      <w:r w:rsidR="00C96372">
        <w:rPr>
          <w:rFonts w:cs="Arial"/>
          <w:sz w:val="22"/>
          <w:szCs w:val="22"/>
        </w:rPr>
        <w:t xml:space="preserve">la </w:t>
      </w:r>
      <w:r w:rsidR="00C96372" w:rsidRPr="00B44F99">
        <w:rPr>
          <w:rFonts w:cs="Arial"/>
          <w:sz w:val="22"/>
          <w:szCs w:val="22"/>
        </w:rPr>
        <w:t>Gerencia General</w:t>
      </w:r>
      <w:r w:rsidR="00E44640">
        <w:rPr>
          <w:rFonts w:cs="Arial"/>
          <w:sz w:val="22"/>
          <w:szCs w:val="22"/>
        </w:rPr>
        <w:t xml:space="preserve"> </w:t>
      </w:r>
      <w:r w:rsidR="000F52E2">
        <w:rPr>
          <w:rFonts w:cs="Arial"/>
          <w:sz w:val="22"/>
          <w:szCs w:val="22"/>
        </w:rPr>
        <w:t>remite el informe DF-OF-0467-2019 de la Dirección FOSUVI</w:t>
      </w:r>
      <w:r w:rsidR="00C96372">
        <w:rPr>
          <w:rFonts w:cs="Arial"/>
          <w:sz w:val="22"/>
          <w:szCs w:val="22"/>
        </w:rPr>
        <w:t>,</w:t>
      </w:r>
      <w:r w:rsidR="000F52E2">
        <w:rPr>
          <w:rFonts w:cs="Arial"/>
          <w:sz w:val="22"/>
          <w:szCs w:val="22"/>
        </w:rPr>
        <w:t xml:space="preserve"> que contiene una nueva propuesta </w:t>
      </w:r>
      <w:r w:rsidR="00C96372">
        <w:rPr>
          <w:rFonts w:cs="Arial"/>
          <w:sz w:val="22"/>
          <w:szCs w:val="22"/>
        </w:rPr>
        <w:t xml:space="preserve">de normativa técnica de </w:t>
      </w:r>
      <w:r w:rsidR="00C96372" w:rsidRPr="00B44F99">
        <w:rPr>
          <w:rFonts w:cs="Arial"/>
          <w:color w:val="000000"/>
          <w:sz w:val="22"/>
          <w:szCs w:val="22"/>
          <w:lang w:val="es-CR"/>
        </w:rPr>
        <w:t>Bono Familiar de Vivienda</w:t>
      </w:r>
      <w:r w:rsidR="00C96372">
        <w:rPr>
          <w:rFonts w:cs="Arial"/>
          <w:color w:val="000000"/>
          <w:sz w:val="22"/>
          <w:szCs w:val="22"/>
          <w:lang w:val="es-CR"/>
        </w:rPr>
        <w:t xml:space="preserve"> para adultos mayores</w:t>
      </w:r>
      <w:r w:rsidR="000F52E2">
        <w:rPr>
          <w:rFonts w:cs="Arial"/>
          <w:color w:val="000000"/>
          <w:sz w:val="22"/>
          <w:szCs w:val="22"/>
          <w:lang w:val="es-CR"/>
        </w:rPr>
        <w:t>.  Dichos documentos se adjuntan al expediente del acta.</w:t>
      </w:r>
    </w:p>
    <w:p w:rsidR="000F52E2" w:rsidRDefault="000F52E2" w:rsidP="009D03FE">
      <w:pPr>
        <w:spacing w:line="360" w:lineRule="auto"/>
        <w:jc w:val="both"/>
        <w:rPr>
          <w:rFonts w:cs="Arial"/>
          <w:color w:val="000000"/>
          <w:sz w:val="22"/>
          <w:szCs w:val="22"/>
          <w:lang w:val="es-CR"/>
        </w:rPr>
      </w:pPr>
    </w:p>
    <w:p w:rsidR="000F52E2" w:rsidRDefault="000F52E2" w:rsidP="009D03FE">
      <w:pPr>
        <w:spacing w:line="360" w:lineRule="auto"/>
        <w:jc w:val="both"/>
        <w:rPr>
          <w:rFonts w:cs="Arial"/>
          <w:color w:val="000000"/>
          <w:sz w:val="22"/>
          <w:szCs w:val="22"/>
          <w:lang w:val="es-CR"/>
        </w:rPr>
      </w:pPr>
      <w:r>
        <w:rPr>
          <w:rFonts w:cs="Arial"/>
          <w:sz w:val="22"/>
          <w:lang w:val="es-ES_tradnl"/>
        </w:rPr>
        <w:t xml:space="preserve">Para exponer los alcances de dicho informe y atender eventuales consultas de carácter técnico sobre el tema, se incorpora a la sesión el ingeniero Israel D’Oleo Ochoa, funcionario del Departamento Técnico, quien </w:t>
      </w:r>
      <w:r>
        <w:rPr>
          <w:rFonts w:cs="Arial"/>
          <w:bCs/>
          <w:sz w:val="22"/>
          <w:szCs w:val="22"/>
        </w:rPr>
        <w:t>presenta el contenido y las justificaciones de la referida propuesta de normativa, al tiempo que va atendiendo las consultas y observaciones que al respecto van planteando los señores Directores.</w:t>
      </w:r>
    </w:p>
    <w:p w:rsidR="000F52E2" w:rsidRDefault="000F52E2" w:rsidP="009D03FE">
      <w:pPr>
        <w:spacing w:line="360" w:lineRule="auto"/>
        <w:jc w:val="both"/>
        <w:rPr>
          <w:rFonts w:cs="Arial"/>
          <w:color w:val="000000"/>
          <w:sz w:val="22"/>
          <w:szCs w:val="22"/>
          <w:lang w:val="es-CR"/>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375305">
        <w:rPr>
          <w:rFonts w:cs="Arial"/>
          <w:sz w:val="22"/>
          <w:u w:val="single"/>
          <w:lang w:val="es-ES_tradnl"/>
        </w:rPr>
        <w:t>1</w:t>
      </w:r>
      <w:r w:rsidR="0053091F">
        <w:rPr>
          <w:rFonts w:cs="Arial"/>
          <w:sz w:val="22"/>
          <w:u w:val="single"/>
          <w:lang w:val="es-ES_tradnl"/>
        </w:rPr>
        <w:t>20</w:t>
      </w:r>
      <w:r w:rsidRPr="0039311E">
        <w:rPr>
          <w:rFonts w:cs="Arial"/>
          <w:sz w:val="22"/>
          <w:u w:val="single"/>
          <w:lang w:val="es-ES_tradnl"/>
        </w:rPr>
        <w:t>:</w:t>
      </w:r>
      <w:r w:rsidR="00375305">
        <w:rPr>
          <w:rFonts w:cs="Arial"/>
          <w:sz w:val="22"/>
          <w:u w:val="single"/>
          <w:lang w:val="es-ES_tradnl"/>
        </w:rPr>
        <w:t>00</w:t>
      </w:r>
      <w:r>
        <w:rPr>
          <w:rFonts w:cs="Arial"/>
          <w:sz w:val="22"/>
          <w:lang w:val="es-ES_tradnl"/>
        </w:rPr>
        <w:t xml:space="preserve"> </w:t>
      </w:r>
      <w:r w:rsidR="00375305">
        <w:rPr>
          <w:rFonts w:cs="Arial"/>
          <w:sz w:val="22"/>
          <w:szCs w:val="22"/>
        </w:rPr>
        <w:t xml:space="preserve">Conocida la propuesta de Dirección FOSUVI, y en razón de la necesidad de maximizar el uso de los recursos del FOSUVI, </w:t>
      </w:r>
      <w:r w:rsidR="0053091F">
        <w:rPr>
          <w:rFonts w:cs="Arial"/>
          <w:sz w:val="22"/>
          <w:szCs w:val="22"/>
        </w:rPr>
        <w:t>particularmente en los proyectos de vivienda</w:t>
      </w:r>
      <w:r w:rsidR="00F720CB">
        <w:rPr>
          <w:rFonts w:cs="Arial"/>
          <w:sz w:val="22"/>
          <w:szCs w:val="22"/>
        </w:rPr>
        <w:t xml:space="preserve"> y según lo hace ver la Directora </w:t>
      </w:r>
      <w:r w:rsidR="00F720CB" w:rsidRPr="00F720CB">
        <w:rPr>
          <w:rFonts w:cs="Arial"/>
          <w:bCs/>
          <w:sz w:val="22"/>
          <w:szCs w:val="22"/>
        </w:rPr>
        <w:t>Ulibarri Pernús</w:t>
      </w:r>
      <w:r w:rsidR="0053091F">
        <w:rPr>
          <w:rFonts w:cs="Arial"/>
          <w:sz w:val="22"/>
          <w:szCs w:val="22"/>
        </w:rPr>
        <w:t xml:space="preserve">, </w:t>
      </w:r>
      <w:r w:rsidR="00375305">
        <w:rPr>
          <w:rFonts w:cs="Arial"/>
          <w:sz w:val="22"/>
          <w:szCs w:val="22"/>
        </w:rPr>
        <w:t xml:space="preserve">los señores Directores concuerdan en la conveniencia de solicitar a la </w:t>
      </w:r>
      <w:r w:rsidR="00375305" w:rsidRPr="00375305">
        <w:rPr>
          <w:rFonts w:cs="Arial"/>
          <w:sz w:val="22"/>
          <w:szCs w:val="22"/>
        </w:rPr>
        <w:t>Administración</w:t>
      </w:r>
      <w:r w:rsidR="00375305">
        <w:rPr>
          <w:rFonts w:cs="Arial"/>
          <w:sz w:val="22"/>
          <w:szCs w:val="22"/>
        </w:rPr>
        <w:t>, que analice e incorpore a dicho proyecto de reglamentación, con base en la normativa vigente, una diferenciación entre los requerimientos mínimos para viviendas destinadas a adultos mayores con discapacidad y adultos mayores sin discapacidad.  Lo anterior, según se consigna en el</w:t>
      </w:r>
      <w:r w:rsidR="00C1244C">
        <w:rPr>
          <w:rFonts w:cs="Arial"/>
          <w:sz w:val="22"/>
          <w:lang w:val="es-ES_tradnl"/>
        </w:rPr>
        <w:t xml:space="preserve"> </w:t>
      </w:r>
      <w:r w:rsidR="00C1244C" w:rsidRPr="0053091F">
        <w:rPr>
          <w:rFonts w:cs="Arial"/>
          <w:b/>
          <w:sz w:val="22"/>
          <w:lang w:val="es-ES_tradnl"/>
        </w:rPr>
        <w:t>Acuerdo N° 7</w:t>
      </w:r>
      <w:r w:rsidR="00375305">
        <w:rPr>
          <w:rFonts w:cs="Arial"/>
          <w:sz w:val="22"/>
          <w:lang w:val="es-ES_tradnl"/>
        </w:rPr>
        <w:t xml:space="preserve"> que se anexa a esta minuta.</w:t>
      </w:r>
      <w:r w:rsidR="0053091F">
        <w:rPr>
          <w:rFonts w:cs="Arial"/>
          <w:sz w:val="22"/>
          <w:lang w:val="es-ES_tradnl"/>
        </w:rPr>
        <w:t xml:space="preserve">  Acto seguido, se retira de la sesión el ingeniero D’Oleo Ochoa.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30EBB" w:rsidRPr="00930EBB">
        <w:rPr>
          <w:rFonts w:cs="Arial"/>
          <w:b/>
          <w:sz w:val="22"/>
          <w:szCs w:val="22"/>
          <w:u w:val="single"/>
          <w:lang w:val="es-ES_tradnl"/>
        </w:rPr>
        <w:t>Informe sobre la gestión del FOSUVI al 30 de abril de 2019</w:t>
      </w:r>
    </w:p>
    <w:p w:rsidR="009D03FE" w:rsidRDefault="009D03FE" w:rsidP="009D03FE">
      <w:pPr>
        <w:spacing w:line="360" w:lineRule="auto"/>
        <w:jc w:val="both"/>
        <w:rPr>
          <w:rFonts w:cs="Arial"/>
          <w:sz w:val="22"/>
          <w:szCs w:val="22"/>
        </w:rPr>
      </w:pPr>
    </w:p>
    <w:p w:rsidR="00E81DA0" w:rsidRPr="00163449" w:rsidRDefault="00E81DA0" w:rsidP="00E81DA0">
      <w:pPr>
        <w:spacing w:line="360" w:lineRule="auto"/>
        <w:jc w:val="both"/>
        <w:rPr>
          <w:rFonts w:cs="Arial"/>
          <w:sz w:val="22"/>
          <w:szCs w:val="22"/>
        </w:rPr>
      </w:pPr>
      <w:r w:rsidRPr="0039311E">
        <w:rPr>
          <w:rFonts w:cs="Arial"/>
          <w:sz w:val="22"/>
          <w:u w:val="single"/>
          <w:lang w:val="es-ES_tradnl"/>
        </w:rPr>
        <w:t xml:space="preserve">Minuto </w:t>
      </w:r>
      <w:r w:rsidR="0053091F">
        <w:rPr>
          <w:rFonts w:cs="Arial"/>
          <w:sz w:val="22"/>
          <w:u w:val="single"/>
          <w:lang w:val="es-ES_tradnl"/>
        </w:rPr>
        <w:t>12</w:t>
      </w:r>
      <w:r w:rsidR="00F720CB">
        <w:rPr>
          <w:rFonts w:cs="Arial"/>
          <w:sz w:val="22"/>
          <w:u w:val="single"/>
          <w:lang w:val="es-ES_tradnl"/>
        </w:rPr>
        <w:t>4</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w:t>
      </w:r>
      <w:r w:rsidR="0053091F">
        <w:rPr>
          <w:rFonts w:cs="Arial"/>
          <w:sz w:val="22"/>
          <w:szCs w:val="22"/>
        </w:rPr>
        <w:t>515</w:t>
      </w:r>
      <w:r w:rsidRPr="00163449">
        <w:rPr>
          <w:rFonts w:cs="Arial"/>
          <w:sz w:val="22"/>
          <w:szCs w:val="22"/>
        </w:rPr>
        <w:t>-201</w:t>
      </w:r>
      <w:r>
        <w:rPr>
          <w:rFonts w:cs="Arial"/>
          <w:sz w:val="22"/>
          <w:szCs w:val="22"/>
        </w:rPr>
        <w:t>9</w:t>
      </w:r>
      <w:r w:rsidRPr="00163449">
        <w:rPr>
          <w:rFonts w:cs="Arial"/>
          <w:sz w:val="22"/>
          <w:szCs w:val="22"/>
        </w:rPr>
        <w:t xml:space="preserve"> del </w:t>
      </w:r>
      <w:r>
        <w:rPr>
          <w:rFonts w:cs="Arial"/>
          <w:sz w:val="22"/>
          <w:szCs w:val="22"/>
        </w:rPr>
        <w:t>15</w:t>
      </w:r>
      <w:r w:rsidRPr="00163449">
        <w:rPr>
          <w:rFonts w:cs="Arial"/>
          <w:sz w:val="22"/>
          <w:szCs w:val="22"/>
        </w:rPr>
        <w:t xml:space="preserve"> de </w:t>
      </w:r>
      <w:r>
        <w:rPr>
          <w:rFonts w:cs="Arial"/>
          <w:sz w:val="22"/>
          <w:szCs w:val="22"/>
        </w:rPr>
        <w:t>ma</w:t>
      </w:r>
      <w:r w:rsidR="0053091F">
        <w:rPr>
          <w:rFonts w:cs="Arial"/>
          <w:sz w:val="22"/>
          <w:szCs w:val="22"/>
        </w:rPr>
        <w:t>yo</w:t>
      </w:r>
      <w:r>
        <w:rPr>
          <w:rFonts w:cs="Arial"/>
          <w:sz w:val="22"/>
          <w:szCs w:val="22"/>
        </w:rPr>
        <w:t xml:space="preserve"> </w:t>
      </w:r>
      <w:r w:rsidRPr="00163449">
        <w:rPr>
          <w:rFonts w:cs="Arial"/>
          <w:sz w:val="22"/>
          <w:szCs w:val="22"/>
        </w:rPr>
        <w:t>de 201</w:t>
      </w:r>
      <w:r>
        <w:rPr>
          <w:rFonts w:cs="Arial"/>
          <w:sz w:val="22"/>
          <w:szCs w:val="22"/>
        </w:rPr>
        <w:t>9</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Pr="00CB28A1">
        <w:rPr>
          <w:rFonts w:cs="Arial"/>
          <w:sz w:val="22"/>
          <w:szCs w:val="22"/>
        </w:rPr>
        <w:t>-0</w:t>
      </w:r>
      <w:r w:rsidR="0053091F">
        <w:rPr>
          <w:rFonts w:cs="Arial"/>
          <w:sz w:val="22"/>
          <w:szCs w:val="22"/>
        </w:rPr>
        <w:t>527</w:t>
      </w:r>
      <w:r>
        <w:rPr>
          <w:rFonts w:cs="Arial"/>
          <w:sz w:val="22"/>
          <w:szCs w:val="22"/>
        </w:rPr>
        <w:t>-</w:t>
      </w:r>
      <w:r w:rsidRPr="00CB28A1">
        <w:rPr>
          <w:rFonts w:cs="Arial"/>
          <w:sz w:val="22"/>
          <w:szCs w:val="22"/>
        </w:rPr>
        <w:t>201</w:t>
      </w:r>
      <w:r>
        <w:rPr>
          <w:rFonts w:cs="Arial"/>
          <w:sz w:val="22"/>
          <w:szCs w:val="22"/>
        </w:rPr>
        <w:t>9</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sidR="0053091F">
        <w:rPr>
          <w:rFonts w:cs="Arial"/>
          <w:sz w:val="22"/>
          <w:szCs w:val="22"/>
        </w:rPr>
        <w:t>30</w:t>
      </w:r>
      <w:r w:rsidRPr="00163449">
        <w:rPr>
          <w:rFonts w:cs="Arial"/>
          <w:sz w:val="22"/>
          <w:szCs w:val="22"/>
        </w:rPr>
        <w:t xml:space="preserve"> de </w:t>
      </w:r>
      <w:r w:rsidR="0053091F">
        <w:rPr>
          <w:rFonts w:cs="Arial"/>
          <w:sz w:val="22"/>
          <w:szCs w:val="22"/>
        </w:rPr>
        <w:t>abril</w:t>
      </w:r>
      <w:r w:rsidRPr="00163449">
        <w:rPr>
          <w:rFonts w:cs="Arial"/>
          <w:sz w:val="22"/>
          <w:szCs w:val="22"/>
        </w:rPr>
        <w:t xml:space="preserve"> de 201</w:t>
      </w:r>
      <w:r>
        <w:rPr>
          <w:rFonts w:cs="Arial"/>
          <w:sz w:val="22"/>
          <w:szCs w:val="22"/>
        </w:rPr>
        <w:t>9</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rsidR="00E81DA0" w:rsidRPr="00163449" w:rsidRDefault="00E81DA0" w:rsidP="00E81DA0">
      <w:pPr>
        <w:spacing w:line="360" w:lineRule="auto"/>
        <w:jc w:val="both"/>
        <w:rPr>
          <w:rFonts w:cs="Arial"/>
          <w:sz w:val="22"/>
          <w:szCs w:val="22"/>
        </w:rPr>
      </w:pPr>
    </w:p>
    <w:p w:rsidR="00E81DA0" w:rsidRDefault="00E81DA0" w:rsidP="00E81DA0">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enero</w:t>
      </w:r>
      <w:r w:rsidRPr="00163449">
        <w:rPr>
          <w:rFonts w:cs="Arial"/>
          <w:sz w:val="22"/>
          <w:szCs w:val="22"/>
        </w:rPr>
        <w:t xml:space="preserve">, concluyendo que, en términos globales, la colocación acumulada de casos formalizados es del </w:t>
      </w:r>
      <w:r w:rsidR="0053091F">
        <w:rPr>
          <w:rFonts w:cs="Arial"/>
          <w:sz w:val="22"/>
          <w:szCs w:val="22"/>
        </w:rPr>
        <w:t>32</w:t>
      </w:r>
      <w:r>
        <w:rPr>
          <w:rFonts w:cs="Arial"/>
          <w:sz w:val="22"/>
          <w:szCs w:val="22"/>
        </w:rPr>
        <w:t>,</w:t>
      </w:r>
      <w:r w:rsidR="0053091F">
        <w:rPr>
          <w:rFonts w:cs="Arial"/>
          <w:sz w:val="22"/>
          <w:szCs w:val="22"/>
        </w:rPr>
        <w:t>5</w:t>
      </w:r>
      <w:r w:rsidRPr="00163449">
        <w:rPr>
          <w:rFonts w:cs="Arial"/>
          <w:sz w:val="22"/>
          <w:szCs w:val="22"/>
        </w:rPr>
        <w:t>% con respecto a la meta anual.</w:t>
      </w:r>
    </w:p>
    <w:p w:rsidR="00E81DA0" w:rsidRDefault="00E81DA0" w:rsidP="00E81DA0">
      <w:pPr>
        <w:spacing w:line="360" w:lineRule="auto"/>
        <w:jc w:val="both"/>
        <w:rPr>
          <w:rFonts w:cs="Arial"/>
          <w:sz w:val="22"/>
          <w:szCs w:val="22"/>
        </w:rPr>
      </w:pPr>
    </w:p>
    <w:p w:rsidR="00A15E5D" w:rsidRDefault="00E81DA0" w:rsidP="00E81DA0">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w:t>
      </w:r>
      <w:r w:rsidR="00F720CB">
        <w:rPr>
          <w:rFonts w:cs="Arial"/>
          <w:color w:val="000000"/>
          <w:sz w:val="22"/>
          <w:szCs w:val="22"/>
          <w:u w:val="single"/>
        </w:rPr>
        <w:t>3</w:t>
      </w:r>
      <w:r w:rsidR="003004EE">
        <w:rPr>
          <w:rFonts w:cs="Arial"/>
          <w:color w:val="000000"/>
          <w:sz w:val="22"/>
          <w:szCs w:val="22"/>
          <w:u w:val="single"/>
        </w:rPr>
        <w:t>1</w:t>
      </w:r>
      <w:r w:rsidRPr="00C8658E">
        <w:rPr>
          <w:rFonts w:cs="Arial"/>
          <w:color w:val="000000"/>
          <w:sz w:val="22"/>
          <w:szCs w:val="22"/>
          <w:u w:val="single"/>
        </w:rPr>
        <w:t>:</w:t>
      </w:r>
      <w:r>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L</w:t>
      </w:r>
      <w:r w:rsidR="00A15E5D">
        <w:rPr>
          <w:rFonts w:cs="Arial"/>
          <w:color w:val="000000"/>
          <w:sz w:val="22"/>
          <w:szCs w:val="22"/>
        </w:rPr>
        <w:t>os señores Directores</w:t>
      </w:r>
      <w:r w:rsidRPr="00163449">
        <w:rPr>
          <w:rFonts w:cs="Arial"/>
          <w:sz w:val="22"/>
          <w:szCs w:val="22"/>
        </w:rPr>
        <w:t xml:space="preserve"> </w:t>
      </w:r>
      <w:r w:rsidR="00F720CB">
        <w:rPr>
          <w:rFonts w:cs="Arial"/>
          <w:sz w:val="22"/>
          <w:szCs w:val="22"/>
        </w:rPr>
        <w:t>discute</w:t>
      </w:r>
      <w:r w:rsidR="00A15E5D">
        <w:rPr>
          <w:rFonts w:cs="Arial"/>
          <w:sz w:val="22"/>
          <w:szCs w:val="22"/>
        </w:rPr>
        <w:t>n</w:t>
      </w:r>
      <w:r w:rsidR="00F720CB">
        <w:rPr>
          <w:rFonts w:cs="Arial"/>
          <w:sz w:val="22"/>
          <w:szCs w:val="22"/>
        </w:rPr>
        <w:t xml:space="preserve"> </w:t>
      </w:r>
      <w:r w:rsidRPr="00163449">
        <w:rPr>
          <w:rFonts w:cs="Arial"/>
          <w:sz w:val="22"/>
          <w:szCs w:val="22"/>
        </w:rPr>
        <w:t>el informe de la Dirección FOSUVI</w:t>
      </w:r>
      <w:r w:rsidR="00F720CB">
        <w:rPr>
          <w:rFonts w:cs="Arial"/>
          <w:sz w:val="22"/>
          <w:szCs w:val="22"/>
        </w:rPr>
        <w:t xml:space="preserve"> y plantea</w:t>
      </w:r>
      <w:r w:rsidR="00A15E5D">
        <w:rPr>
          <w:rFonts w:cs="Arial"/>
          <w:sz w:val="22"/>
          <w:szCs w:val="22"/>
        </w:rPr>
        <w:t>n</w:t>
      </w:r>
      <w:r w:rsidR="00F720CB">
        <w:rPr>
          <w:rFonts w:cs="Arial"/>
          <w:sz w:val="22"/>
          <w:szCs w:val="22"/>
        </w:rPr>
        <w:t xml:space="preserve"> una serie de consultas a la licenciada Camacho Murillo</w:t>
      </w:r>
      <w:r w:rsidR="00A15E5D">
        <w:rPr>
          <w:rFonts w:cs="Arial"/>
          <w:sz w:val="22"/>
          <w:szCs w:val="22"/>
        </w:rPr>
        <w:t>, particularmente,</w:t>
      </w:r>
      <w:r w:rsidR="00F720CB">
        <w:rPr>
          <w:rFonts w:cs="Arial"/>
          <w:sz w:val="22"/>
          <w:szCs w:val="22"/>
        </w:rPr>
        <w:t xml:space="preserve"> sobre los datos </w:t>
      </w:r>
      <w:r w:rsidR="003004EE">
        <w:rPr>
          <w:rFonts w:cs="Arial"/>
          <w:sz w:val="22"/>
          <w:szCs w:val="22"/>
        </w:rPr>
        <w:t xml:space="preserve">de los proyectos </w:t>
      </w:r>
      <w:r w:rsidR="00A15E5D">
        <w:rPr>
          <w:rFonts w:cs="Arial"/>
          <w:sz w:val="22"/>
          <w:szCs w:val="22"/>
        </w:rPr>
        <w:t xml:space="preserve">de vivienda que se encuentran </w:t>
      </w:r>
      <w:r w:rsidR="003004EE">
        <w:rPr>
          <w:rFonts w:cs="Arial"/>
          <w:sz w:val="22"/>
          <w:szCs w:val="22"/>
        </w:rPr>
        <w:t>en trámite</w:t>
      </w:r>
      <w:r w:rsidR="00A15E5D">
        <w:rPr>
          <w:rFonts w:cs="Arial"/>
          <w:sz w:val="22"/>
          <w:szCs w:val="22"/>
        </w:rPr>
        <w:t>.</w:t>
      </w:r>
    </w:p>
    <w:p w:rsidR="00A15E5D" w:rsidRDefault="00A15E5D" w:rsidP="00E81DA0">
      <w:pPr>
        <w:spacing w:line="360" w:lineRule="auto"/>
        <w:jc w:val="both"/>
        <w:rPr>
          <w:rFonts w:cs="Arial"/>
          <w:sz w:val="22"/>
          <w:szCs w:val="22"/>
        </w:rPr>
      </w:pPr>
    </w:p>
    <w:p w:rsidR="00E81DA0" w:rsidRDefault="00A15E5D" w:rsidP="00E81DA0">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w:t>
      </w:r>
      <w:r w:rsidR="003C0037">
        <w:rPr>
          <w:rFonts w:cs="Arial"/>
          <w:color w:val="000000"/>
          <w:sz w:val="22"/>
          <w:szCs w:val="22"/>
          <w:u w:val="single"/>
        </w:rPr>
        <w:t>43</w:t>
      </w:r>
      <w:r w:rsidRPr="00C8658E">
        <w:rPr>
          <w:rFonts w:cs="Arial"/>
          <w:color w:val="000000"/>
          <w:sz w:val="22"/>
          <w:szCs w:val="22"/>
          <w:u w:val="single"/>
        </w:rPr>
        <w:t>:</w:t>
      </w:r>
      <w:r>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Dadas las</w:t>
      </w:r>
      <w:r w:rsidR="00F720CB">
        <w:rPr>
          <w:rFonts w:cs="Arial"/>
          <w:sz w:val="22"/>
          <w:szCs w:val="22"/>
        </w:rPr>
        <w:t xml:space="preserve"> inquietudes que expone la Directora Pérez Gutiérrez sobre el aumento de los costos de los proyectos de vivienda que se postulan a este Banco, </w:t>
      </w:r>
      <w:r>
        <w:rPr>
          <w:rFonts w:cs="Arial"/>
          <w:sz w:val="22"/>
          <w:szCs w:val="22"/>
        </w:rPr>
        <w:t xml:space="preserve">finalmente se concuerda </w:t>
      </w:r>
      <w:r w:rsidR="00F720CB">
        <w:rPr>
          <w:rFonts w:cs="Arial"/>
          <w:sz w:val="22"/>
          <w:szCs w:val="22"/>
        </w:rPr>
        <w:t xml:space="preserve">en la </w:t>
      </w:r>
      <w:r>
        <w:rPr>
          <w:rFonts w:cs="Arial"/>
          <w:sz w:val="22"/>
          <w:szCs w:val="22"/>
        </w:rPr>
        <w:t xml:space="preserve">pertinencia </w:t>
      </w:r>
      <w:r w:rsidR="00F720CB">
        <w:rPr>
          <w:rFonts w:cs="Arial"/>
          <w:sz w:val="22"/>
          <w:szCs w:val="22"/>
        </w:rPr>
        <w:t xml:space="preserve">de girar instrucciones a la </w:t>
      </w:r>
      <w:r w:rsidR="00F720CB" w:rsidRPr="00E81DA0">
        <w:rPr>
          <w:rFonts w:cs="Arial"/>
          <w:sz w:val="22"/>
          <w:szCs w:val="22"/>
        </w:rPr>
        <w:t>Administración</w:t>
      </w:r>
      <w:r w:rsidR="00F720CB">
        <w:rPr>
          <w:rFonts w:cs="Arial"/>
          <w:sz w:val="22"/>
          <w:szCs w:val="22"/>
        </w:rPr>
        <w:t>, para que presente a este Órgano Colegiado, un análisis sobre los costos comprendidos en los proyectos de vivienda que está revisando la Dirección FOSUVI, con el fin de evaluar conceptualmente, el incremento que se está dando en las soluciones de vivienda.  Lo anterior, según consta en el</w:t>
      </w:r>
      <w:r w:rsidR="00E81DA0">
        <w:rPr>
          <w:rFonts w:cs="Arial"/>
          <w:sz w:val="22"/>
          <w:szCs w:val="22"/>
        </w:rPr>
        <w:t xml:space="preserve"> </w:t>
      </w:r>
      <w:r w:rsidR="00E81DA0" w:rsidRPr="00617557">
        <w:rPr>
          <w:rFonts w:cs="Arial"/>
          <w:b/>
          <w:sz w:val="22"/>
          <w:szCs w:val="22"/>
        </w:rPr>
        <w:t xml:space="preserve">Acuerdo N° </w:t>
      </w:r>
      <w:r w:rsidR="00E81DA0">
        <w:rPr>
          <w:rFonts w:cs="Arial"/>
          <w:b/>
          <w:sz w:val="22"/>
          <w:szCs w:val="22"/>
        </w:rPr>
        <w:t>8</w:t>
      </w:r>
      <w:r w:rsidR="00E81DA0">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30EBB" w:rsidRPr="00930EBB">
        <w:rPr>
          <w:rFonts w:cs="Arial"/>
          <w:b/>
          <w:sz w:val="22"/>
          <w:szCs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A15E5D" w:rsidRPr="00A26013" w:rsidRDefault="00A15E5D" w:rsidP="00A15E5D">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w:t>
      </w:r>
      <w:r w:rsidR="003C0037">
        <w:rPr>
          <w:rFonts w:cs="Arial"/>
          <w:sz w:val="22"/>
          <w:u w:val="single"/>
          <w:lang w:val="es-ES_tradnl"/>
        </w:rPr>
        <w:t>48</w:t>
      </w:r>
      <w:r w:rsidRPr="0039311E">
        <w:rPr>
          <w:rFonts w:cs="Arial"/>
          <w:sz w:val="22"/>
          <w:u w:val="single"/>
          <w:lang w:val="es-ES_tradnl"/>
        </w:rPr>
        <w:t>:</w:t>
      </w:r>
      <w:r w:rsidR="003C0037">
        <w:rPr>
          <w:rFonts w:cs="Arial"/>
          <w:sz w:val="22"/>
          <w:u w:val="single"/>
          <w:lang w:val="es-ES_tradnl"/>
        </w:rPr>
        <w:t>0</w:t>
      </w:r>
      <w:r>
        <w:rPr>
          <w:rFonts w:cs="Arial"/>
          <w:sz w:val="22"/>
          <w:u w:val="single"/>
          <w:lang w:val="es-ES_tradnl"/>
        </w:rPr>
        <w:t>0</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w:t>
      </w:r>
      <w:r w:rsidR="003C0037">
        <w:rPr>
          <w:rFonts w:cs="Arial"/>
          <w:color w:val="000000"/>
          <w:sz w:val="22"/>
          <w:szCs w:val="22"/>
        </w:rPr>
        <w:t>523</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sidR="003C0037">
        <w:rPr>
          <w:rFonts w:cs="Arial"/>
          <w:color w:val="000000"/>
          <w:sz w:val="22"/>
          <w:szCs w:val="22"/>
        </w:rPr>
        <w:t>17</w:t>
      </w:r>
      <w:r w:rsidRPr="00A26013">
        <w:rPr>
          <w:rFonts w:cs="Arial"/>
          <w:color w:val="000000"/>
          <w:sz w:val="22"/>
          <w:szCs w:val="22"/>
        </w:rPr>
        <w:t xml:space="preserve"> </w:t>
      </w:r>
      <w:r>
        <w:rPr>
          <w:rFonts w:cs="Arial"/>
          <w:color w:val="000000"/>
          <w:sz w:val="22"/>
          <w:szCs w:val="22"/>
        </w:rPr>
        <w:t xml:space="preserve">de mayo </w:t>
      </w:r>
      <w:r w:rsidRPr="00A26013">
        <w:rPr>
          <w:rFonts w:cs="Arial"/>
          <w:color w:val="000000"/>
          <w:sz w:val="22"/>
          <w:szCs w:val="22"/>
        </w:rPr>
        <w:t>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atendiendo lo dispuesto por esta Junta Directiva en el acuerdo N° 10 de la sesión 61-2018 del 22 de octubre</w:t>
      </w:r>
      <w:r w:rsidR="003C0037">
        <w:rPr>
          <w:rFonts w:cs="Arial"/>
          <w:color w:val="000000"/>
          <w:sz w:val="22"/>
          <w:szCs w:val="22"/>
        </w:rPr>
        <w:t xml:space="preserve"> de 2018</w:t>
      </w:r>
      <w:r w:rsidRPr="00A26013">
        <w:rPr>
          <w:rFonts w:cs="Arial"/>
          <w:color w:val="000000"/>
          <w:sz w:val="22"/>
          <w:szCs w:val="22"/>
        </w:rPr>
        <w:t xml:space="preserv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w:t>
      </w:r>
      <w:r w:rsidR="003C0037">
        <w:rPr>
          <w:rFonts w:cs="Arial"/>
          <w:color w:val="000000"/>
          <w:sz w:val="22"/>
          <w:szCs w:val="22"/>
        </w:rPr>
        <w:t>538</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Pr>
          <w:rFonts w:cs="Arial"/>
          <w:color w:val="000000"/>
          <w:sz w:val="22"/>
          <w:szCs w:val="22"/>
        </w:rPr>
        <w:t xml:space="preserve">03 y el 09 de mayo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A15E5D" w:rsidRPr="00A26013" w:rsidRDefault="00A15E5D" w:rsidP="00A15E5D">
      <w:pPr>
        <w:spacing w:line="360" w:lineRule="auto"/>
        <w:jc w:val="both"/>
        <w:rPr>
          <w:rFonts w:cs="Arial"/>
          <w:sz w:val="22"/>
          <w:szCs w:val="22"/>
          <w:lang w:val="es-CR"/>
        </w:rPr>
      </w:pPr>
    </w:p>
    <w:p w:rsidR="00A15E5D" w:rsidRPr="00A26013" w:rsidRDefault="00A15E5D" w:rsidP="00A15E5D">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w:t>
      </w:r>
      <w:r w:rsidR="003C0037">
        <w:rPr>
          <w:rFonts w:cs="Arial"/>
          <w:sz w:val="22"/>
          <w:szCs w:val="22"/>
          <w:lang w:val="es-CR"/>
        </w:rPr>
        <w:t>21</w:t>
      </w:r>
      <w:r>
        <w:rPr>
          <w:rFonts w:cs="Arial"/>
          <w:sz w:val="22"/>
          <w:szCs w:val="22"/>
          <w:lang w:val="es-CR"/>
        </w:rPr>
        <w:t xml:space="preserve"> casos, se han </w:t>
      </w:r>
      <w:r w:rsidRPr="00A26013">
        <w:rPr>
          <w:rFonts w:cs="Arial"/>
          <w:sz w:val="22"/>
          <w:szCs w:val="22"/>
          <w:lang w:val="es-CR"/>
        </w:rPr>
        <w:t xml:space="preserve">enviado </w:t>
      </w:r>
      <w:r w:rsidR="003C0037">
        <w:rPr>
          <w:rFonts w:cs="Arial"/>
          <w:sz w:val="22"/>
          <w:szCs w:val="22"/>
          <w:lang w:val="es-CR"/>
        </w:rPr>
        <w:t>32</w:t>
      </w:r>
      <w:r>
        <w:rPr>
          <w:rFonts w:cs="Arial"/>
          <w:sz w:val="22"/>
          <w:szCs w:val="22"/>
          <w:lang w:val="es-CR"/>
        </w:rPr>
        <w:t xml:space="preserve">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3C0037">
        <w:rPr>
          <w:rFonts w:cs="Arial"/>
          <w:sz w:val="22"/>
          <w:szCs w:val="22"/>
          <w:lang w:val="es-CR"/>
        </w:rPr>
        <w:t>24</w:t>
      </w:r>
      <w:r>
        <w:rPr>
          <w:rFonts w:cs="Arial"/>
          <w:sz w:val="22"/>
          <w:szCs w:val="22"/>
          <w:lang w:val="es-CR"/>
        </w:rPr>
        <w:t xml:space="preserve"> reingresos,</w:t>
      </w:r>
      <w:r w:rsidRPr="00A26013">
        <w:rPr>
          <w:rFonts w:cs="Arial"/>
          <w:sz w:val="22"/>
          <w:szCs w:val="22"/>
          <w:lang w:val="es-CR"/>
        </w:rPr>
        <w:t xml:space="preserve"> se devolvieron a las entidades autorizadas </w:t>
      </w:r>
      <w:r w:rsidR="003C0037">
        <w:rPr>
          <w:rFonts w:cs="Arial"/>
          <w:sz w:val="22"/>
          <w:szCs w:val="22"/>
          <w:lang w:val="es-CR"/>
        </w:rPr>
        <w:t>1</w:t>
      </w:r>
      <w:r>
        <w:rPr>
          <w:rFonts w:cs="Arial"/>
          <w:sz w:val="22"/>
          <w:szCs w:val="22"/>
          <w:lang w:val="es-CR"/>
        </w:rPr>
        <w:t>9</w:t>
      </w:r>
      <w:r w:rsidRPr="00A26013">
        <w:rPr>
          <w:rFonts w:cs="Arial"/>
          <w:sz w:val="22"/>
          <w:szCs w:val="22"/>
          <w:lang w:val="es-CR"/>
        </w:rPr>
        <w:t xml:space="preserve"> expedientes con deficiencias; y se aprobaron </w:t>
      </w:r>
      <w:r w:rsidR="003C0037">
        <w:rPr>
          <w:rFonts w:cs="Arial"/>
          <w:sz w:val="22"/>
          <w:szCs w:val="22"/>
          <w:lang w:val="es-CR"/>
        </w:rPr>
        <w:t>30</w:t>
      </w:r>
      <w:r>
        <w:rPr>
          <w:rFonts w:cs="Arial"/>
          <w:sz w:val="22"/>
          <w:szCs w:val="22"/>
          <w:lang w:val="es-CR"/>
        </w:rPr>
        <w:t xml:space="preserve"> </w:t>
      </w:r>
      <w:r w:rsidRPr="00A26013">
        <w:rPr>
          <w:rFonts w:cs="Arial"/>
          <w:sz w:val="22"/>
          <w:szCs w:val="22"/>
          <w:lang w:val="es-CR"/>
        </w:rPr>
        <w:t xml:space="preserve">nuevos subsidios, lo que arroja un saldo de </w:t>
      </w:r>
      <w:r>
        <w:rPr>
          <w:rFonts w:cs="Arial"/>
          <w:sz w:val="22"/>
          <w:szCs w:val="22"/>
          <w:lang w:val="es-CR"/>
        </w:rPr>
        <w:t>1</w:t>
      </w:r>
      <w:r w:rsidR="003C0037">
        <w:rPr>
          <w:rFonts w:cs="Arial"/>
          <w:sz w:val="22"/>
          <w:szCs w:val="22"/>
          <w:lang w:val="es-CR"/>
        </w:rPr>
        <w:t>51</w:t>
      </w:r>
      <w:r w:rsidRPr="00A26013">
        <w:rPr>
          <w:rFonts w:cs="Arial"/>
          <w:sz w:val="22"/>
          <w:szCs w:val="22"/>
          <w:lang w:val="es-CR"/>
        </w:rPr>
        <w:t xml:space="preserve"> casos pendientes de resolución al pasado </w:t>
      </w:r>
      <w:r w:rsidR="003C0037">
        <w:rPr>
          <w:rFonts w:cs="Arial"/>
          <w:sz w:val="22"/>
          <w:szCs w:val="22"/>
          <w:lang w:val="es-CR"/>
        </w:rPr>
        <w:t>16</w:t>
      </w:r>
      <w:r>
        <w:rPr>
          <w:rFonts w:cs="Arial"/>
          <w:sz w:val="22"/>
          <w:szCs w:val="22"/>
          <w:lang w:val="es-CR"/>
        </w:rPr>
        <w:t xml:space="preserve"> </w:t>
      </w:r>
      <w:r w:rsidRPr="00A26013">
        <w:rPr>
          <w:rFonts w:cs="Arial"/>
          <w:sz w:val="22"/>
          <w:szCs w:val="22"/>
          <w:lang w:val="es-CR"/>
        </w:rPr>
        <w:t xml:space="preserve">de </w:t>
      </w:r>
      <w:r>
        <w:rPr>
          <w:rFonts w:cs="Arial"/>
          <w:sz w:val="22"/>
          <w:szCs w:val="22"/>
          <w:lang w:val="es-CR"/>
        </w:rPr>
        <w:t>mayo</w:t>
      </w:r>
      <w:r w:rsidRPr="00A26013">
        <w:rPr>
          <w:rFonts w:cs="Arial"/>
          <w:sz w:val="22"/>
          <w:szCs w:val="22"/>
          <w:lang w:val="es-CR"/>
        </w:rPr>
        <w:t>.</w:t>
      </w:r>
    </w:p>
    <w:p w:rsidR="00A15E5D" w:rsidRDefault="00A15E5D" w:rsidP="00A15E5D">
      <w:pPr>
        <w:spacing w:line="360" w:lineRule="auto"/>
        <w:jc w:val="both"/>
        <w:rPr>
          <w:rFonts w:cs="Arial"/>
          <w:sz w:val="22"/>
          <w:szCs w:val="22"/>
          <w:lang w:val="es-CR"/>
        </w:rPr>
      </w:pPr>
    </w:p>
    <w:p w:rsidR="00A15E5D" w:rsidRDefault="00A15E5D" w:rsidP="00A15E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3C0037">
        <w:rPr>
          <w:rFonts w:cs="Arial"/>
          <w:sz w:val="22"/>
          <w:u w:val="single"/>
          <w:lang w:val="es-ES_tradnl"/>
        </w:rPr>
        <w:t>50</w:t>
      </w:r>
      <w:r w:rsidRPr="0039311E">
        <w:rPr>
          <w:rFonts w:cs="Arial"/>
          <w:sz w:val="22"/>
          <w:u w:val="single"/>
          <w:lang w:val="es-ES_tradnl"/>
        </w:rPr>
        <w:t>:</w:t>
      </w:r>
      <w:r w:rsidR="003C0037">
        <w:rPr>
          <w:rFonts w:cs="Arial"/>
          <w:sz w:val="22"/>
          <w:u w:val="single"/>
          <w:lang w:val="es-ES_tradnl"/>
        </w:rPr>
        <w:t>00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w:t>
      </w:r>
      <w:r w:rsidR="00236957">
        <w:rPr>
          <w:rFonts w:cs="Arial"/>
          <w:color w:val="000000"/>
          <w:sz w:val="22"/>
          <w:szCs w:val="22"/>
        </w:rPr>
        <w:t xml:space="preserv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930EBB" w:rsidRPr="00930EBB">
        <w:rPr>
          <w:rFonts w:cs="Arial"/>
          <w:b/>
          <w:sz w:val="22"/>
          <w:szCs w:val="22"/>
          <w:u w:val="single"/>
          <w:lang w:val="es-ES_tradnl"/>
        </w:rPr>
        <w:t>Presentación del “Mecanismo General de Consulta a Pueblos Indígenas”</w:t>
      </w:r>
    </w:p>
    <w:p w:rsidR="009D03FE" w:rsidRDefault="009D03FE" w:rsidP="009D03FE">
      <w:pPr>
        <w:spacing w:line="360" w:lineRule="auto"/>
        <w:jc w:val="both"/>
        <w:rPr>
          <w:rFonts w:cs="Arial"/>
          <w:sz w:val="22"/>
          <w:szCs w:val="22"/>
        </w:rPr>
      </w:pPr>
    </w:p>
    <w:p w:rsidR="00D52B75"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5C0251">
        <w:rPr>
          <w:rFonts w:cs="Arial"/>
          <w:sz w:val="22"/>
          <w:u w:val="single"/>
          <w:lang w:val="es-ES_tradnl"/>
        </w:rPr>
        <w:t>150</w:t>
      </w:r>
      <w:r w:rsidRPr="0039311E">
        <w:rPr>
          <w:rFonts w:cs="Arial"/>
          <w:sz w:val="22"/>
          <w:u w:val="single"/>
          <w:lang w:val="es-ES_tradnl"/>
        </w:rPr>
        <w:t>:</w:t>
      </w:r>
      <w:r w:rsidR="005C0251">
        <w:rPr>
          <w:rFonts w:cs="Arial"/>
          <w:sz w:val="22"/>
          <w:u w:val="single"/>
          <w:lang w:val="es-ES_tradnl"/>
        </w:rPr>
        <w:t>30</w:t>
      </w:r>
      <w:r w:rsidR="005C0251">
        <w:rPr>
          <w:rFonts w:cs="Arial"/>
          <w:sz w:val="22"/>
          <w:lang w:val="es-ES_tradnl"/>
        </w:rPr>
        <w:t xml:space="preserve"> </w:t>
      </w:r>
      <w:r w:rsidR="00D52B75">
        <w:rPr>
          <w:rFonts w:cs="Arial"/>
          <w:sz w:val="22"/>
          <w:lang w:val="es-ES_tradnl"/>
        </w:rPr>
        <w:t xml:space="preserve">Atendiendo lo solicitado por esta </w:t>
      </w:r>
      <w:r w:rsidR="00D52B75" w:rsidRPr="00D52B75">
        <w:rPr>
          <w:rFonts w:cs="Arial"/>
          <w:sz w:val="22"/>
          <w:szCs w:val="22"/>
          <w:lang w:val="es-ES_tradnl"/>
        </w:rPr>
        <w:t xml:space="preserve">Junta Directiva </w:t>
      </w:r>
      <w:r w:rsidR="00D52B75">
        <w:rPr>
          <w:rFonts w:cs="Arial"/>
          <w:sz w:val="22"/>
          <w:szCs w:val="22"/>
          <w:lang w:val="es-ES_tradnl"/>
        </w:rPr>
        <w:t xml:space="preserve"> en el acuerdo N° 3 de la sesión 37-2019 del pasado 16 de mayo, el señor Gerente General a.i. procede a exponer los alcances del</w:t>
      </w:r>
      <w:r w:rsidR="00D52B75" w:rsidRPr="00881011">
        <w:rPr>
          <w:rFonts w:cs="Arial"/>
          <w:sz w:val="22"/>
          <w:szCs w:val="22"/>
          <w:lang w:val="es-CR"/>
        </w:rPr>
        <w:t xml:space="preserve"> </w:t>
      </w:r>
      <w:r w:rsidR="00D52B75">
        <w:rPr>
          <w:rFonts w:cs="Arial"/>
          <w:sz w:val="22"/>
          <w:szCs w:val="22"/>
          <w:lang w:val="es-CR"/>
        </w:rPr>
        <w:t>D</w:t>
      </w:r>
      <w:r w:rsidR="00D52B75" w:rsidRPr="001871BB">
        <w:rPr>
          <w:rFonts w:cs="Arial"/>
          <w:sz w:val="22"/>
          <w:szCs w:val="22"/>
          <w:lang w:val="es-CR"/>
        </w:rPr>
        <w:t xml:space="preserve">ecreto </w:t>
      </w:r>
      <w:r w:rsidR="00D52B75">
        <w:rPr>
          <w:rFonts w:cs="Arial"/>
          <w:sz w:val="22"/>
          <w:szCs w:val="22"/>
          <w:lang w:val="es-CR"/>
        </w:rPr>
        <w:t>E</w:t>
      </w:r>
      <w:r w:rsidR="00D52B75" w:rsidRPr="001871BB">
        <w:rPr>
          <w:rFonts w:cs="Arial"/>
          <w:sz w:val="22"/>
          <w:szCs w:val="22"/>
          <w:lang w:val="es-CR"/>
        </w:rPr>
        <w:t xml:space="preserve">jecutivo </w:t>
      </w:r>
      <w:r w:rsidR="00D52B75">
        <w:rPr>
          <w:rFonts w:cs="Arial"/>
          <w:sz w:val="22"/>
          <w:szCs w:val="22"/>
          <w:lang w:val="es-CR"/>
        </w:rPr>
        <w:t xml:space="preserve">N° </w:t>
      </w:r>
      <w:r w:rsidR="00D52B75" w:rsidRPr="001871BB">
        <w:rPr>
          <w:rFonts w:cs="Arial"/>
          <w:sz w:val="22"/>
          <w:szCs w:val="22"/>
          <w:lang w:val="es-CR"/>
        </w:rPr>
        <w:t>40932-MP-MJP</w:t>
      </w:r>
      <w:r w:rsidR="00D52B75">
        <w:rPr>
          <w:rFonts w:cs="Arial"/>
          <w:sz w:val="22"/>
          <w:szCs w:val="22"/>
          <w:lang w:val="es-CR"/>
        </w:rPr>
        <w:t xml:space="preserve"> </w:t>
      </w:r>
      <w:r w:rsidR="00D52B75">
        <w:rPr>
          <w:rFonts w:cs="Arial"/>
          <w:color w:val="000000"/>
          <w:sz w:val="22"/>
          <w:szCs w:val="22"/>
          <w:lang w:val="es-CR"/>
        </w:rPr>
        <w:t xml:space="preserve">“Mecanismo </w:t>
      </w:r>
      <w:r w:rsidR="00D52B75" w:rsidRPr="001871BB">
        <w:rPr>
          <w:rFonts w:cs="Arial"/>
          <w:sz w:val="22"/>
          <w:szCs w:val="22"/>
          <w:lang w:val="es-CR"/>
        </w:rPr>
        <w:t>General de Consulta a Pueblo</w:t>
      </w:r>
      <w:r w:rsidR="00D52B75">
        <w:rPr>
          <w:rFonts w:cs="Arial"/>
          <w:sz w:val="22"/>
          <w:szCs w:val="22"/>
          <w:lang w:val="es-CR"/>
        </w:rPr>
        <w:t>s Indígenas”; y para atender eventuales consultas sobre el tema, se incorpora a la sesión el licenciado Rodolfo Mora Villalobos, Asesor Legal.</w:t>
      </w:r>
    </w:p>
    <w:p w:rsidR="00D52B75" w:rsidRDefault="00D52B75" w:rsidP="009D03FE">
      <w:pPr>
        <w:spacing w:line="360" w:lineRule="auto"/>
        <w:jc w:val="both"/>
        <w:rPr>
          <w:rFonts w:cs="Arial"/>
          <w:sz w:val="22"/>
          <w:szCs w:val="22"/>
        </w:rPr>
      </w:pPr>
    </w:p>
    <w:p w:rsidR="00D52B75" w:rsidRDefault="009D03FE" w:rsidP="00D52B75">
      <w:pPr>
        <w:spacing w:line="360" w:lineRule="auto"/>
        <w:jc w:val="both"/>
        <w:rPr>
          <w:rFonts w:cs="Arial"/>
          <w:sz w:val="22"/>
          <w:szCs w:val="22"/>
        </w:rPr>
      </w:pPr>
      <w:r w:rsidRPr="00A25DB7">
        <w:rPr>
          <w:rFonts w:cs="Arial"/>
          <w:sz w:val="22"/>
          <w:u w:val="single"/>
          <w:lang w:val="es-ES_tradnl"/>
        </w:rPr>
        <w:t xml:space="preserve">Minuto </w:t>
      </w:r>
      <w:r w:rsidR="00D52B75">
        <w:rPr>
          <w:rFonts w:cs="Arial"/>
          <w:sz w:val="22"/>
          <w:u w:val="single"/>
          <w:lang w:val="es-ES_tradnl"/>
        </w:rPr>
        <w:t>160:20</w:t>
      </w:r>
      <w:r w:rsidR="00D52B75">
        <w:rPr>
          <w:rFonts w:cs="Arial"/>
          <w:sz w:val="22"/>
          <w:lang w:val="es-ES_tradnl"/>
        </w:rPr>
        <w:t xml:space="preserve"> </w:t>
      </w:r>
      <w:r w:rsidR="00D52B75">
        <w:rPr>
          <w:rFonts w:cs="Arial"/>
          <w:sz w:val="22"/>
          <w:szCs w:val="22"/>
          <w:lang w:val="es-CR"/>
        </w:rPr>
        <w:t>Conocidos los alcances del</w:t>
      </w:r>
      <w:r w:rsidR="00D52B75" w:rsidRPr="00CD586B">
        <w:rPr>
          <w:rFonts w:cs="Arial"/>
          <w:sz w:val="22"/>
          <w:szCs w:val="22"/>
          <w:lang w:val="es-CR"/>
        </w:rPr>
        <w:t xml:space="preserve"> </w:t>
      </w:r>
      <w:r w:rsidR="00D52B75">
        <w:rPr>
          <w:rFonts w:cs="Arial"/>
          <w:sz w:val="22"/>
          <w:szCs w:val="22"/>
          <w:lang w:val="es-CR"/>
        </w:rPr>
        <w:t xml:space="preserve">citado </w:t>
      </w:r>
      <w:r w:rsidR="00D52B75" w:rsidRPr="00CD586B">
        <w:rPr>
          <w:rFonts w:cs="Arial"/>
          <w:sz w:val="22"/>
          <w:szCs w:val="22"/>
          <w:lang w:val="es-CR"/>
        </w:rPr>
        <w:t>Decreto Ejecutivo N° 40932-MP-MJP</w:t>
      </w:r>
      <w:r w:rsidR="00D52B75">
        <w:rPr>
          <w:rFonts w:cs="Arial"/>
          <w:sz w:val="22"/>
          <w:szCs w:val="22"/>
          <w:lang w:val="es-CR"/>
        </w:rPr>
        <w:t xml:space="preserve">, los señores Directores concuerdan en la pertinencia de girar instrucciones a </w:t>
      </w:r>
      <w:r w:rsidR="00D52B75">
        <w:rPr>
          <w:rFonts w:cs="Arial"/>
          <w:sz w:val="22"/>
          <w:szCs w:val="22"/>
        </w:rPr>
        <w:t xml:space="preserve">la </w:t>
      </w:r>
      <w:r w:rsidR="00D52B75" w:rsidRPr="001815F0">
        <w:rPr>
          <w:rFonts w:cs="Arial"/>
          <w:sz w:val="22"/>
          <w:szCs w:val="22"/>
        </w:rPr>
        <w:t>Administración</w:t>
      </w:r>
      <w:r w:rsidR="00D52B75">
        <w:rPr>
          <w:rFonts w:cs="Arial"/>
          <w:sz w:val="22"/>
          <w:szCs w:val="22"/>
        </w:rPr>
        <w:t xml:space="preserve">, para que de forma inmediata y en coordinación con la Unidad Técnica de Consulta Indígena, proceda a implementar el procedimiento de consulta ordenado en el acuerdo N° 3 de la sesión 37-2019, de forma tal que en el menor plazo posible, se cuente con el respectivo cronograma de actividades y los recursos presupuestarios correspondientes; lo cual deberá ser informado oportunamente a la Sala Constitucional.  Lo anterior, según se consigna en el </w:t>
      </w:r>
      <w:r w:rsidR="00D52B75" w:rsidRPr="00D52B75">
        <w:rPr>
          <w:rFonts w:cs="Arial"/>
          <w:b/>
          <w:sz w:val="22"/>
          <w:szCs w:val="22"/>
        </w:rPr>
        <w:t>Acuerdo N° 9</w:t>
      </w:r>
      <w:r w:rsidR="00D52B75">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30EBB" w:rsidRPr="00930EBB">
        <w:rPr>
          <w:rFonts w:cs="Arial"/>
          <w:b/>
          <w:sz w:val="22"/>
          <w:u w:val="single"/>
          <w:lang w:val="es-ES_tradnl"/>
        </w:rPr>
        <w:t>Propuesta de disposición para permitir el otorgamiento de subsidios de vivienda, en terrenos inscritos a nombre de JAPDEVA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D52B75">
        <w:rPr>
          <w:rFonts w:cs="Arial"/>
          <w:sz w:val="22"/>
          <w:u w:val="single"/>
          <w:lang w:val="es-ES_tradnl"/>
        </w:rPr>
        <w:t>161</w:t>
      </w:r>
      <w:r w:rsidRPr="0039311E">
        <w:rPr>
          <w:rFonts w:cs="Arial"/>
          <w:sz w:val="22"/>
          <w:u w:val="single"/>
          <w:lang w:val="es-ES_tradnl"/>
        </w:rPr>
        <w:t>:</w:t>
      </w:r>
      <w:r w:rsidR="000264BA">
        <w:rPr>
          <w:rFonts w:cs="Arial"/>
          <w:sz w:val="22"/>
          <w:u w:val="single"/>
          <w:lang w:val="es-ES_tradnl"/>
        </w:rPr>
        <w:t>3</w:t>
      </w:r>
      <w:r w:rsidR="00D52B75">
        <w:rPr>
          <w:rFonts w:cs="Arial"/>
          <w:sz w:val="22"/>
          <w:u w:val="single"/>
          <w:lang w:val="es-ES_tradnl"/>
        </w:rPr>
        <w:t>0</w:t>
      </w:r>
      <w:r>
        <w:rPr>
          <w:rFonts w:cs="Arial"/>
          <w:sz w:val="22"/>
          <w:lang w:val="es-ES_tradnl"/>
        </w:rPr>
        <w:t xml:space="preserve"> </w:t>
      </w:r>
      <w:r w:rsidR="00D52B75">
        <w:rPr>
          <w:rFonts w:cs="Arial"/>
          <w:sz w:val="22"/>
          <w:lang w:val="es-ES_tradnl"/>
        </w:rPr>
        <w:t xml:space="preserve">La </w:t>
      </w:r>
      <w:r w:rsidR="00D52B75" w:rsidRPr="00D52B75">
        <w:rPr>
          <w:rFonts w:cs="Arial"/>
          <w:sz w:val="22"/>
          <w:szCs w:val="22"/>
          <w:lang w:val="es-ES_tradnl"/>
        </w:rPr>
        <w:t xml:space="preserve">Junta Directiva </w:t>
      </w:r>
      <w:r>
        <w:rPr>
          <w:rFonts w:cs="Arial"/>
          <w:sz w:val="22"/>
          <w:lang w:val="es-ES_tradnl"/>
        </w:rPr>
        <w:t xml:space="preserve">conoce </w:t>
      </w:r>
      <w:r w:rsidR="00D52B75">
        <w:rPr>
          <w:rFonts w:cs="Arial"/>
          <w:sz w:val="22"/>
          <w:lang w:val="es-ES_tradnl"/>
        </w:rPr>
        <w:t xml:space="preserve">una propuesta de resolución, presentada por la Directora Presidenta en coordinación con la </w:t>
      </w:r>
      <w:r w:rsidR="00D52B75" w:rsidRPr="00D52B75">
        <w:rPr>
          <w:rFonts w:cs="Arial"/>
          <w:sz w:val="22"/>
          <w:szCs w:val="22"/>
          <w:lang w:val="es-ES_tradnl"/>
        </w:rPr>
        <w:t>Asesoría Legal</w:t>
      </w:r>
      <w:r w:rsidR="00D52B75">
        <w:rPr>
          <w:rFonts w:cs="Arial"/>
          <w:sz w:val="22"/>
          <w:szCs w:val="22"/>
          <w:lang w:val="es-ES_tradnl"/>
        </w:rPr>
        <w:t xml:space="preserve">, tendiente a </w:t>
      </w:r>
      <w:r w:rsidR="000264BA">
        <w:rPr>
          <w:rFonts w:cs="Arial"/>
          <w:sz w:val="22"/>
          <w:szCs w:val="22"/>
          <w:lang w:val="es-ES_tradnl"/>
        </w:rPr>
        <w:t xml:space="preserve">modificar el procedimiento para otorgar soluciones de vivienda en </w:t>
      </w:r>
      <w:r w:rsidR="000264BA" w:rsidRPr="003D17DF">
        <w:rPr>
          <w:rFonts w:cs="Arial"/>
          <w:sz w:val="22"/>
          <w:szCs w:val="22"/>
        </w:rPr>
        <w:t>las comunidades de Las Barras (Colorado Norte y Sur, San Francisco, Tortuguero, Parismina y Pacuare), Isla</w:t>
      </w:r>
      <w:r w:rsidR="000264BA">
        <w:rPr>
          <w:rFonts w:cs="Arial"/>
          <w:sz w:val="22"/>
          <w:szCs w:val="22"/>
        </w:rPr>
        <w:t xml:space="preserve"> Brava, Puerto Lindo y La Lucha.</w:t>
      </w:r>
    </w:p>
    <w:p w:rsidR="000264BA" w:rsidRDefault="000264BA" w:rsidP="009D03FE">
      <w:pPr>
        <w:spacing w:line="360" w:lineRule="auto"/>
        <w:jc w:val="both"/>
        <w:rPr>
          <w:rFonts w:cs="Arial"/>
          <w:sz w:val="22"/>
          <w:szCs w:val="22"/>
        </w:rPr>
      </w:pPr>
    </w:p>
    <w:p w:rsidR="000264BA" w:rsidRDefault="000264BA" w:rsidP="009D03FE">
      <w:pPr>
        <w:spacing w:line="360" w:lineRule="auto"/>
        <w:jc w:val="both"/>
        <w:rPr>
          <w:rFonts w:cs="Arial"/>
          <w:sz w:val="22"/>
          <w:szCs w:val="22"/>
        </w:rPr>
      </w:pPr>
      <w:r>
        <w:rPr>
          <w:rFonts w:cs="Arial"/>
          <w:sz w:val="22"/>
          <w:szCs w:val="22"/>
        </w:rPr>
        <w:t>La Directora Presidenta expone el contenido y las justificaciones de la referida propuesta de resolución</w:t>
      </w:r>
      <w:r w:rsidR="00A02F84">
        <w:rPr>
          <w:rFonts w:cs="Arial"/>
          <w:sz w:val="22"/>
          <w:szCs w:val="22"/>
        </w:rPr>
        <w:t>.</w:t>
      </w:r>
    </w:p>
    <w:p w:rsidR="00A02F84" w:rsidRDefault="00A02F84" w:rsidP="009D03FE">
      <w:pPr>
        <w:spacing w:line="360" w:lineRule="auto"/>
        <w:jc w:val="both"/>
        <w:rPr>
          <w:rFonts w:cs="Arial"/>
          <w:sz w:val="22"/>
          <w:szCs w:val="22"/>
        </w:rPr>
      </w:pPr>
    </w:p>
    <w:p w:rsidR="001A7747" w:rsidRDefault="00A02F84" w:rsidP="009D03F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161</w:t>
      </w:r>
      <w:r w:rsidRPr="0039311E">
        <w:rPr>
          <w:rFonts w:cs="Arial"/>
          <w:sz w:val="22"/>
          <w:u w:val="single"/>
          <w:lang w:val="es-ES_tradnl"/>
        </w:rPr>
        <w:t>:</w:t>
      </w:r>
      <w:r>
        <w:rPr>
          <w:rFonts w:cs="Arial"/>
          <w:sz w:val="22"/>
          <w:u w:val="single"/>
          <w:lang w:val="es-ES_tradnl"/>
        </w:rPr>
        <w:t>30</w:t>
      </w:r>
      <w:r>
        <w:rPr>
          <w:rFonts w:cs="Arial"/>
          <w:sz w:val="22"/>
          <w:lang w:val="es-ES_tradnl"/>
        </w:rPr>
        <w:t xml:space="preserve"> El licenciado Mora Villalobos atiende una consulta del Director </w:t>
      </w:r>
      <w:r w:rsidRPr="00A02F84">
        <w:rPr>
          <w:rFonts w:cs="Arial"/>
          <w:sz w:val="22"/>
          <w:szCs w:val="22"/>
          <w:lang w:val="es-CR"/>
        </w:rPr>
        <w:t>Alvarado Herrera</w:t>
      </w:r>
      <w:r>
        <w:rPr>
          <w:rFonts w:cs="Arial"/>
          <w:sz w:val="22"/>
          <w:szCs w:val="22"/>
          <w:lang w:val="es-CR"/>
        </w:rPr>
        <w:t>, sobre la obligación que en su momento se dio, contrario a este caso, de formalizar un convenio con el INDER para otorgar viviendas en la zona fronteriza de Paso Canoas; respondiendo que en ese caso el convenio se exigió, en primer lugar, porque el INDER lo solicitó; y en segundo lugar, porque se propone el desarrollo de un proyecto habitacional (con infraestructura y viviendas) y no únicamente el trámite de casos individuales de construcción de viviendas.</w:t>
      </w:r>
      <w:r w:rsidR="00F41388">
        <w:rPr>
          <w:rFonts w:cs="Arial"/>
          <w:sz w:val="22"/>
          <w:szCs w:val="22"/>
          <w:lang w:val="es-CR"/>
        </w:rPr>
        <w:t xml:space="preserve">  Agrega que en esta ocasión las familias se ubican fuera del parque nacional, pero en terrenos de JAPDEVA, por lo que únicamente se requiere la autorización de esa institución a cada familia, para de manera individual gestione su operación de Bono</w:t>
      </w:r>
      <w:r w:rsidR="001A7747">
        <w:rPr>
          <w:rFonts w:cs="Arial"/>
          <w:sz w:val="22"/>
          <w:szCs w:val="22"/>
          <w:lang w:val="es-CR"/>
        </w:rPr>
        <w:t xml:space="preserve"> y si una vez otorgado el subsidio, </w:t>
      </w:r>
      <w:r w:rsidR="007B1AF1">
        <w:rPr>
          <w:rFonts w:cs="Arial"/>
          <w:sz w:val="22"/>
          <w:szCs w:val="22"/>
          <w:lang w:val="es-CR"/>
        </w:rPr>
        <w:t xml:space="preserve">por ejemplo </w:t>
      </w:r>
      <w:r w:rsidR="001A7747">
        <w:rPr>
          <w:rFonts w:cs="Arial"/>
          <w:sz w:val="22"/>
          <w:szCs w:val="22"/>
          <w:lang w:val="es-CR"/>
        </w:rPr>
        <w:t>JAPDEVA pretendiera desalojar a alguna familia, lo podría hacer siempre y cuando haga la indemnización respectiva.</w:t>
      </w:r>
    </w:p>
    <w:p w:rsidR="001A7747" w:rsidRDefault="001A7747" w:rsidP="009D03FE">
      <w:pPr>
        <w:spacing w:line="360" w:lineRule="auto"/>
        <w:jc w:val="both"/>
        <w:rPr>
          <w:rFonts w:cs="Arial"/>
          <w:sz w:val="22"/>
          <w:szCs w:val="22"/>
          <w:lang w:val="es-CR"/>
        </w:rPr>
      </w:pPr>
    </w:p>
    <w:p w:rsidR="00A02F84" w:rsidRDefault="00815F79" w:rsidP="009D03F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45</w:t>
      </w:r>
      <w:r>
        <w:rPr>
          <w:rFonts w:cs="Arial"/>
          <w:sz w:val="22"/>
          <w:lang w:val="es-ES_tradnl"/>
        </w:rPr>
        <w:t xml:space="preserve"> </w:t>
      </w:r>
      <w:r w:rsidR="006B74A0">
        <w:rPr>
          <w:rFonts w:cs="Arial"/>
          <w:sz w:val="22"/>
          <w:lang w:val="es-ES_tradnl"/>
        </w:rPr>
        <w:t xml:space="preserve">La </w:t>
      </w:r>
      <w:r w:rsidR="006B74A0" w:rsidRPr="006B74A0">
        <w:rPr>
          <w:rFonts w:cs="Arial"/>
          <w:sz w:val="22"/>
          <w:szCs w:val="22"/>
          <w:lang w:val="es-ES_tradnl"/>
        </w:rPr>
        <w:t xml:space="preserve">Junta Directiva </w:t>
      </w:r>
      <w:r w:rsidR="006B74A0">
        <w:rPr>
          <w:rFonts w:cs="Arial"/>
          <w:sz w:val="22"/>
          <w:szCs w:val="22"/>
          <w:lang w:val="es-ES_tradnl"/>
        </w:rPr>
        <w:t xml:space="preserve">resuelve acoger, con las modificaciones de forma que se han estimado pertinentes, la indicada propuesta de la Directora Presidenta, en los términos que se consignan en el </w:t>
      </w:r>
      <w:r w:rsidR="006B74A0" w:rsidRPr="006B74A0">
        <w:rPr>
          <w:rFonts w:cs="Arial"/>
          <w:b/>
          <w:sz w:val="22"/>
          <w:szCs w:val="22"/>
          <w:lang w:val="es-ES_tradnl"/>
        </w:rPr>
        <w:t>Acuerdo N° 10</w:t>
      </w:r>
      <w:r w:rsidR="006B74A0">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30EBB" w:rsidRPr="00930EBB">
        <w:rPr>
          <w:rFonts w:cs="Arial"/>
          <w:b/>
          <w:sz w:val="22"/>
          <w:szCs w:val="22"/>
          <w:u w:val="single"/>
          <w:lang w:val="es-ES_tradnl"/>
        </w:rPr>
        <w:t>Propuesta de modificación a la guía para el estudio legal de las solicitudes de financiamiento con recursos del FOSUVI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B74A0">
        <w:rPr>
          <w:rFonts w:cs="Arial"/>
          <w:sz w:val="22"/>
          <w:u w:val="single"/>
          <w:lang w:val="es-ES_tradnl"/>
        </w:rPr>
        <w:t>171</w:t>
      </w:r>
      <w:r w:rsidRPr="0039311E">
        <w:rPr>
          <w:rFonts w:cs="Arial"/>
          <w:sz w:val="22"/>
          <w:u w:val="single"/>
          <w:lang w:val="es-ES_tradnl"/>
        </w:rPr>
        <w:t>:</w:t>
      </w:r>
      <w:r w:rsidR="006B74A0">
        <w:rPr>
          <w:rFonts w:cs="Arial"/>
          <w:sz w:val="22"/>
          <w:u w:val="single"/>
          <w:lang w:val="es-ES_tradnl"/>
        </w:rPr>
        <w:t>10</w:t>
      </w:r>
      <w:r>
        <w:rPr>
          <w:rFonts w:cs="Arial"/>
          <w:sz w:val="22"/>
          <w:lang w:val="es-ES_tradnl"/>
        </w:rPr>
        <w:t xml:space="preserve"> Se conoce el oficio </w:t>
      </w:r>
      <w:r w:rsidR="006B74A0">
        <w:rPr>
          <w:rFonts w:cs="Arial"/>
          <w:sz w:val="22"/>
          <w:szCs w:val="22"/>
        </w:rPr>
        <w:t xml:space="preserve">GG-ME-0524-2019 del 17 de mayo de 2019, mediante el cual, atendiendo lo dispuesto en el acuerdo N° 4 de la sesión 37-2019, del 16 de mayo de 2019, la </w:t>
      </w:r>
      <w:r w:rsidR="006B74A0" w:rsidRPr="003434E6">
        <w:rPr>
          <w:rFonts w:cs="Arial"/>
          <w:sz w:val="22"/>
          <w:szCs w:val="22"/>
        </w:rPr>
        <w:t>Gerencia General</w:t>
      </w:r>
      <w:r w:rsidR="006B74A0">
        <w:rPr>
          <w:rFonts w:cs="Arial"/>
          <w:sz w:val="22"/>
          <w:szCs w:val="22"/>
        </w:rPr>
        <w:t xml:space="preserve"> somete a la consideración de este Órgano Colegiado, una solicitud para modificar el punto quinto de la “Guía para el estudio legal de las solicitudes de financiamiento con recursos del FOSUVI”, emitida por esta Junta Directiva con el acuerdo N° 1 de la sesión 02-2019 del 10 de enero de 2019.  Dicho documento se adjunta al expediente del acta.</w:t>
      </w:r>
    </w:p>
    <w:p w:rsidR="009D03FE" w:rsidRDefault="009D03FE" w:rsidP="009D03FE">
      <w:pPr>
        <w:spacing w:line="360" w:lineRule="auto"/>
        <w:jc w:val="both"/>
        <w:rPr>
          <w:rFonts w:cs="Arial"/>
          <w:sz w:val="22"/>
          <w:szCs w:val="22"/>
        </w:rPr>
      </w:pPr>
    </w:p>
    <w:p w:rsidR="009D03FE" w:rsidRDefault="006B74A0" w:rsidP="009D03FE">
      <w:pPr>
        <w:spacing w:line="360" w:lineRule="auto"/>
        <w:jc w:val="both"/>
        <w:rPr>
          <w:rFonts w:cs="Arial"/>
          <w:sz w:val="22"/>
          <w:lang w:val="es-ES_tradnl"/>
        </w:rPr>
      </w:pPr>
      <w:r>
        <w:rPr>
          <w:rFonts w:cs="Arial"/>
          <w:sz w:val="22"/>
          <w:lang w:val="es-ES_tradnl"/>
        </w:rPr>
        <w:t xml:space="preserve">El señor Gerente General a.i. expone los alcances de dicha propuesta, destacando que según lo expuesto en la sesión anterior, se pretende </w:t>
      </w:r>
      <w:r>
        <w:rPr>
          <w:rFonts w:cs="Arial"/>
          <w:sz w:val="22"/>
          <w:szCs w:val="22"/>
        </w:rPr>
        <w:t>aclarar el propósito de esta disposición.</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6B74A0">
        <w:rPr>
          <w:rFonts w:cs="Arial"/>
          <w:sz w:val="22"/>
          <w:u w:val="single"/>
          <w:lang w:val="es-ES_tradnl"/>
        </w:rPr>
        <w:t>172</w:t>
      </w:r>
      <w:r w:rsidRPr="0039311E">
        <w:rPr>
          <w:rFonts w:cs="Arial"/>
          <w:sz w:val="22"/>
          <w:u w:val="single"/>
          <w:lang w:val="es-ES_tradnl"/>
        </w:rPr>
        <w:t>:</w:t>
      </w:r>
      <w:r w:rsidR="006B74A0">
        <w:rPr>
          <w:rFonts w:cs="Arial"/>
          <w:sz w:val="22"/>
          <w:u w:val="single"/>
          <w:lang w:val="es-ES_tradnl"/>
        </w:rPr>
        <w:t>25</w:t>
      </w:r>
      <w:r>
        <w:rPr>
          <w:rFonts w:cs="Arial"/>
          <w:sz w:val="22"/>
          <w:lang w:val="es-ES_tradnl"/>
        </w:rPr>
        <w:t xml:space="preserve"> L</w:t>
      </w:r>
      <w:r w:rsidR="006B74A0">
        <w:rPr>
          <w:rFonts w:cs="Arial"/>
          <w:sz w:val="22"/>
          <w:lang w:val="es-ES_tradnl"/>
        </w:rPr>
        <w:t xml:space="preserve">a </w:t>
      </w:r>
      <w:r w:rsidR="006B74A0" w:rsidRPr="006B74A0">
        <w:rPr>
          <w:rFonts w:cs="Arial"/>
          <w:sz w:val="22"/>
          <w:szCs w:val="22"/>
          <w:lang w:val="es-ES_tradnl"/>
        </w:rPr>
        <w:t xml:space="preserve">Junta Directiva </w:t>
      </w:r>
      <w:r w:rsidR="006B74A0">
        <w:rPr>
          <w:rFonts w:cs="Arial"/>
          <w:sz w:val="22"/>
          <w:szCs w:val="22"/>
        </w:rPr>
        <w:t xml:space="preserve">estima pertinente actuar de la forma que recomienda la </w:t>
      </w:r>
      <w:r w:rsidR="006B74A0" w:rsidRPr="00F96CBF">
        <w:rPr>
          <w:rFonts w:cs="Arial"/>
          <w:sz w:val="22"/>
          <w:szCs w:val="22"/>
        </w:rPr>
        <w:t>Administración</w:t>
      </w:r>
      <w:r w:rsidR="006B74A0">
        <w:rPr>
          <w:rFonts w:cs="Arial"/>
          <w:sz w:val="22"/>
          <w:szCs w:val="22"/>
        </w:rPr>
        <w:t xml:space="preserve">, según se consigna en el </w:t>
      </w:r>
      <w:r w:rsidR="006B74A0" w:rsidRPr="006B74A0">
        <w:rPr>
          <w:rFonts w:cs="Arial"/>
          <w:b/>
          <w:sz w:val="22"/>
          <w:lang w:val="es-ES_tradnl"/>
        </w:rPr>
        <w:t>Acuerdo N° 11</w:t>
      </w:r>
      <w:r w:rsidR="006B74A0">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930EBB" w:rsidRPr="00DD69D2">
        <w:rPr>
          <w:rFonts w:cs="Arial"/>
          <w:b/>
          <w:sz w:val="22"/>
          <w:szCs w:val="22"/>
          <w:u w:val="single"/>
          <w:lang w:val="es-ES_tradnl"/>
        </w:rPr>
        <w:t>Propuesta de respuesta al señor Guillermo Puchol, en torno a solicitud para que se le giren las retenciones realizadas en el proyecto de vivienda Guapinol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84E09">
        <w:rPr>
          <w:rFonts w:cs="Arial"/>
          <w:sz w:val="22"/>
          <w:u w:val="single"/>
          <w:lang w:val="es-ES_tradnl"/>
        </w:rPr>
        <w:t>172</w:t>
      </w:r>
      <w:r w:rsidRPr="0039311E">
        <w:rPr>
          <w:rFonts w:cs="Arial"/>
          <w:sz w:val="22"/>
          <w:u w:val="single"/>
          <w:lang w:val="es-ES_tradnl"/>
        </w:rPr>
        <w:t>:</w:t>
      </w:r>
      <w:r w:rsidR="00AD51EE">
        <w:rPr>
          <w:rFonts w:cs="Arial"/>
          <w:sz w:val="22"/>
          <w:u w:val="single"/>
          <w:lang w:val="es-ES_tradnl"/>
        </w:rPr>
        <w:t>45</w:t>
      </w:r>
      <w:r>
        <w:rPr>
          <w:rFonts w:cs="Arial"/>
          <w:sz w:val="22"/>
          <w:lang w:val="es-ES_tradnl"/>
        </w:rPr>
        <w:t xml:space="preserve"> Se </w:t>
      </w:r>
      <w:r w:rsidR="006C4C45">
        <w:rPr>
          <w:rFonts w:cs="Arial"/>
          <w:sz w:val="22"/>
          <w:lang w:val="es-ES_tradnl"/>
        </w:rPr>
        <w:t xml:space="preserve">retira de la sesión el Director </w:t>
      </w:r>
      <w:r w:rsidR="006C4C45" w:rsidRPr="006C4C45">
        <w:rPr>
          <w:rFonts w:cs="Arial"/>
          <w:sz w:val="22"/>
          <w:szCs w:val="22"/>
          <w:lang w:val="es-CR"/>
        </w:rPr>
        <w:t>Alvarado Herrera</w:t>
      </w:r>
      <w:r w:rsidR="006C4C45">
        <w:rPr>
          <w:rFonts w:cs="Arial"/>
          <w:sz w:val="22"/>
          <w:szCs w:val="22"/>
          <w:lang w:val="es-CR"/>
        </w:rPr>
        <w:t xml:space="preserve"> y se procede a conocer </w:t>
      </w:r>
      <w:r>
        <w:rPr>
          <w:rFonts w:cs="Arial"/>
          <w:sz w:val="22"/>
          <w:lang w:val="es-ES_tradnl"/>
        </w:rPr>
        <w:t xml:space="preserve">el oficio </w:t>
      </w:r>
      <w:r w:rsidR="00484E09">
        <w:rPr>
          <w:rFonts w:cs="Arial"/>
          <w:sz w:val="22"/>
          <w:szCs w:val="22"/>
        </w:rPr>
        <w:t xml:space="preserve">GG-ME-0522-2019 del 17 de mayo de 2019, mediante el cual, atendiendo lo solicitado por esta </w:t>
      </w:r>
      <w:r w:rsidR="00484E09" w:rsidRPr="007F3067">
        <w:rPr>
          <w:rFonts w:cs="Arial"/>
          <w:sz w:val="22"/>
          <w:szCs w:val="22"/>
        </w:rPr>
        <w:t xml:space="preserve">Junta Directiva </w:t>
      </w:r>
      <w:r w:rsidR="00484E09">
        <w:rPr>
          <w:rFonts w:cs="Arial"/>
          <w:sz w:val="22"/>
          <w:szCs w:val="22"/>
        </w:rPr>
        <w:t xml:space="preserve">en el acuerdo N° 11 de la sesión 36-2019 del 13 de mayo de 2019, la </w:t>
      </w:r>
      <w:r w:rsidR="00484E09" w:rsidRPr="007F3067">
        <w:rPr>
          <w:rFonts w:cs="Arial"/>
          <w:sz w:val="22"/>
          <w:szCs w:val="22"/>
        </w:rPr>
        <w:t>Gerencia General</w:t>
      </w:r>
      <w:r w:rsidR="00484E09">
        <w:rPr>
          <w:rFonts w:cs="Arial"/>
          <w:sz w:val="22"/>
          <w:szCs w:val="22"/>
        </w:rPr>
        <w:t xml:space="preserve"> presenta un proyecto de respuesta al mensaje que, por medio de correo electrónico, remitió el señor Guillermo Puchol, representante de la empresa Promociones de Viviendas Económicas S.A., el día </w:t>
      </w:r>
      <w:r w:rsidR="00484E09">
        <w:rPr>
          <w:rFonts w:cs="Arial"/>
          <w:sz w:val="22"/>
          <w:lang w:val="es-ES_tradnl"/>
        </w:rPr>
        <w:t xml:space="preserve">06 de mayo de 2019, </w:t>
      </w:r>
      <w:r w:rsidR="00484E09">
        <w:rPr>
          <w:rFonts w:cs="Arial"/>
          <w:sz w:val="22"/>
          <w:szCs w:val="22"/>
        </w:rPr>
        <w:t>en el que reitera la solicitud para que se le giren las retenciones realizadas en el proyecto habitacional Guapinol.</w:t>
      </w:r>
      <w:r w:rsidR="00EA2335">
        <w:rPr>
          <w:rFonts w:cs="Arial"/>
          <w:sz w:val="22"/>
          <w:szCs w:val="22"/>
        </w:rPr>
        <w:t xml:space="preserve">  Dicho documento se adjunta al expediente del acta.</w:t>
      </w:r>
    </w:p>
    <w:p w:rsidR="009D03FE" w:rsidRDefault="009D03FE" w:rsidP="009D03FE">
      <w:pPr>
        <w:spacing w:line="360" w:lineRule="auto"/>
        <w:jc w:val="both"/>
        <w:rPr>
          <w:rFonts w:cs="Arial"/>
          <w:sz w:val="22"/>
          <w:szCs w:val="22"/>
        </w:rPr>
      </w:pPr>
    </w:p>
    <w:p w:rsidR="00404DA9" w:rsidRDefault="00EA2335" w:rsidP="009D03FE">
      <w:pPr>
        <w:spacing w:line="360" w:lineRule="auto"/>
        <w:jc w:val="both"/>
        <w:rPr>
          <w:rFonts w:cs="Arial"/>
          <w:sz w:val="22"/>
          <w:szCs w:val="22"/>
        </w:rPr>
      </w:pPr>
      <w:r>
        <w:rPr>
          <w:rFonts w:cs="Arial"/>
          <w:sz w:val="22"/>
          <w:szCs w:val="22"/>
        </w:rPr>
        <w:t xml:space="preserve">El señor Gerente General </w:t>
      </w:r>
      <w:proofErr w:type="spellStart"/>
      <w:r>
        <w:rPr>
          <w:rFonts w:cs="Arial"/>
          <w:sz w:val="22"/>
          <w:szCs w:val="22"/>
        </w:rPr>
        <w:t>a.i.</w:t>
      </w:r>
      <w:proofErr w:type="spellEnd"/>
      <w:r>
        <w:rPr>
          <w:rFonts w:cs="Arial"/>
          <w:sz w:val="22"/>
          <w:szCs w:val="22"/>
        </w:rPr>
        <w:t xml:space="preserve"> </w:t>
      </w:r>
      <w:r w:rsidR="00404DA9">
        <w:rPr>
          <w:rFonts w:cs="Arial"/>
          <w:sz w:val="22"/>
          <w:szCs w:val="22"/>
        </w:rPr>
        <w:t xml:space="preserve">expone los alcances de la referida propuesta de respuesta y atiende las consultas </w:t>
      </w:r>
      <w:r w:rsidR="001F6F64">
        <w:rPr>
          <w:rFonts w:cs="Arial"/>
          <w:sz w:val="22"/>
          <w:szCs w:val="22"/>
        </w:rPr>
        <w:t xml:space="preserve">y observaciones </w:t>
      </w:r>
      <w:r w:rsidR="00404DA9">
        <w:rPr>
          <w:rFonts w:cs="Arial"/>
          <w:sz w:val="22"/>
          <w:szCs w:val="22"/>
        </w:rPr>
        <w:t>que al respecto plantean los señores Directores.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2C0EA5">
        <w:rPr>
          <w:rFonts w:cs="Arial"/>
          <w:sz w:val="22"/>
          <w:u w:val="single"/>
          <w:lang w:val="es-ES_tradnl"/>
        </w:rPr>
        <w:t>177</w:t>
      </w:r>
      <w:r w:rsidRPr="0039311E">
        <w:rPr>
          <w:rFonts w:cs="Arial"/>
          <w:sz w:val="22"/>
          <w:u w:val="single"/>
          <w:lang w:val="es-ES_tradnl"/>
        </w:rPr>
        <w:t>:</w:t>
      </w:r>
      <w:r w:rsidR="002C0EA5">
        <w:rPr>
          <w:rFonts w:cs="Arial"/>
          <w:sz w:val="22"/>
          <w:u w:val="single"/>
          <w:lang w:val="es-ES_tradnl"/>
        </w:rPr>
        <w:t>00</w:t>
      </w:r>
      <w:r>
        <w:rPr>
          <w:rFonts w:cs="Arial"/>
          <w:sz w:val="22"/>
          <w:lang w:val="es-ES_tradnl"/>
        </w:rPr>
        <w:t xml:space="preserve"> L</w:t>
      </w:r>
      <w:r w:rsidR="00404DA9">
        <w:rPr>
          <w:rFonts w:cs="Arial"/>
          <w:sz w:val="22"/>
          <w:lang w:val="es-ES_tradnl"/>
        </w:rPr>
        <w:t xml:space="preserve">a </w:t>
      </w:r>
      <w:r w:rsidR="00404DA9" w:rsidRPr="00404DA9">
        <w:rPr>
          <w:rFonts w:cs="Arial"/>
          <w:sz w:val="22"/>
          <w:szCs w:val="22"/>
          <w:lang w:val="es-ES_tradnl"/>
        </w:rPr>
        <w:t xml:space="preserve">Junta Directiva </w:t>
      </w:r>
      <w:r w:rsidR="00404DA9">
        <w:rPr>
          <w:rFonts w:cs="Arial"/>
          <w:sz w:val="22"/>
          <w:szCs w:val="22"/>
          <w:lang w:val="es-ES_tradnl"/>
        </w:rPr>
        <w:t xml:space="preserve">resuelve </w:t>
      </w:r>
      <w:r w:rsidR="00AD51EE">
        <w:rPr>
          <w:rFonts w:cs="Arial"/>
          <w:sz w:val="22"/>
          <w:szCs w:val="22"/>
          <w:lang w:val="es-ES_tradnl"/>
        </w:rPr>
        <w:t xml:space="preserve">actuar de la forma que recomienda la </w:t>
      </w:r>
      <w:r w:rsidR="00AD51EE" w:rsidRPr="00AD51EE">
        <w:rPr>
          <w:rFonts w:cs="Arial"/>
          <w:sz w:val="22"/>
          <w:szCs w:val="22"/>
          <w:lang w:val="es-ES_tradnl"/>
        </w:rPr>
        <w:t>Administración</w:t>
      </w:r>
      <w:r w:rsidR="00AD51EE">
        <w:rPr>
          <w:rFonts w:cs="Arial"/>
          <w:sz w:val="22"/>
          <w:szCs w:val="22"/>
          <w:lang w:val="es-ES_tradnl"/>
        </w:rPr>
        <w:t>, en los términos que se indican en el</w:t>
      </w:r>
      <w:r w:rsidR="00552DCF">
        <w:rPr>
          <w:rFonts w:cs="Arial"/>
          <w:sz w:val="22"/>
          <w:lang w:val="es-ES_tradnl"/>
        </w:rPr>
        <w:t xml:space="preserve"> </w:t>
      </w:r>
      <w:r w:rsidR="00552DCF" w:rsidRPr="00AD51EE">
        <w:rPr>
          <w:rFonts w:cs="Arial"/>
          <w:b/>
          <w:sz w:val="22"/>
          <w:lang w:val="es-ES_tradnl"/>
        </w:rPr>
        <w:t>Acuerdo N° 12</w:t>
      </w:r>
      <w:r w:rsidR="00AD51EE">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DD69D2" w:rsidRPr="00DD69D2">
        <w:rPr>
          <w:rFonts w:cs="Arial"/>
          <w:b/>
          <w:sz w:val="22"/>
          <w:u w:val="single"/>
          <w:lang w:val="es-ES_tradnl"/>
        </w:rPr>
        <w:t>Resolución de adjudicación en procedimiento de contratación de servicios de asesoría jurídica para la Junta Directiva</w:t>
      </w:r>
    </w:p>
    <w:p w:rsidR="009D03FE" w:rsidRDefault="009D03FE" w:rsidP="009D03FE">
      <w:pPr>
        <w:spacing w:line="360" w:lineRule="auto"/>
        <w:jc w:val="both"/>
        <w:rPr>
          <w:rFonts w:cs="Arial"/>
          <w:sz w:val="22"/>
          <w:szCs w:val="22"/>
        </w:rPr>
      </w:pPr>
    </w:p>
    <w:p w:rsidR="003D56E5"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2C0EA5">
        <w:rPr>
          <w:rFonts w:cs="Arial"/>
          <w:sz w:val="22"/>
          <w:u w:val="single"/>
          <w:lang w:val="es-ES_tradnl"/>
        </w:rPr>
        <w:t>177</w:t>
      </w:r>
      <w:r w:rsidRPr="0039311E">
        <w:rPr>
          <w:rFonts w:cs="Arial"/>
          <w:sz w:val="22"/>
          <w:u w:val="single"/>
          <w:lang w:val="es-ES_tradnl"/>
        </w:rPr>
        <w:t>:</w:t>
      </w:r>
      <w:r w:rsidR="002C0EA5">
        <w:rPr>
          <w:rFonts w:cs="Arial"/>
          <w:sz w:val="22"/>
          <w:u w:val="single"/>
          <w:lang w:val="es-ES_tradnl"/>
        </w:rPr>
        <w:t>20</w:t>
      </w:r>
      <w:r>
        <w:rPr>
          <w:rFonts w:cs="Arial"/>
          <w:sz w:val="22"/>
          <w:lang w:val="es-ES_tradnl"/>
        </w:rPr>
        <w:t xml:space="preserve"> Se conoce el oficio </w:t>
      </w:r>
      <w:r w:rsidR="003D56E5">
        <w:rPr>
          <w:rFonts w:cs="Arial"/>
          <w:sz w:val="22"/>
          <w:lang w:val="es-ES_tradnl"/>
        </w:rPr>
        <w:t xml:space="preserve">GG-ME-0525-2019 del 17 de mayo de 2019, mediante el cual, atendiendo lo dispuesto en el acuerdo N° 1 de la sesión 37-2019 del pasado 16 de mayo y en complemento a la información contenida en los oficios GG-ME-0452-2019 y GG-ME-0497-2019, la </w:t>
      </w:r>
      <w:r w:rsidR="003D56E5" w:rsidRPr="003D56E5">
        <w:rPr>
          <w:rFonts w:cs="Arial"/>
          <w:sz w:val="22"/>
          <w:szCs w:val="22"/>
          <w:lang w:val="es-ES_tradnl"/>
        </w:rPr>
        <w:t>Gerencia General</w:t>
      </w:r>
      <w:r w:rsidR="003D56E5">
        <w:rPr>
          <w:rFonts w:cs="Arial"/>
          <w:sz w:val="22"/>
          <w:szCs w:val="22"/>
          <w:lang w:val="es-ES_tradnl"/>
        </w:rPr>
        <w:t xml:space="preserve"> remite un cuadro con los resultados de la calificación que hubieran obtenido todas las ofertas recibidas de personas físicas, en el procedimiento de licitación 2019LA-000003-001640001, que se realiza para la contratación de los servicios de asesoría jurídica a este Órgano Colegiado.  Dichos documentos se adjuntan al expediente del acta.</w:t>
      </w:r>
    </w:p>
    <w:p w:rsidR="009D03FE" w:rsidRDefault="009D03FE" w:rsidP="009D03FE">
      <w:pPr>
        <w:spacing w:line="360" w:lineRule="auto"/>
        <w:jc w:val="both"/>
        <w:rPr>
          <w:rFonts w:cs="Arial"/>
          <w:sz w:val="22"/>
          <w:szCs w:val="22"/>
        </w:rPr>
      </w:pPr>
    </w:p>
    <w:p w:rsidR="003D56E5" w:rsidRDefault="003D56E5" w:rsidP="003D56E5">
      <w:pPr>
        <w:spacing w:line="360" w:lineRule="auto"/>
        <w:jc w:val="both"/>
        <w:rPr>
          <w:rFonts w:cs="Arial"/>
          <w:sz w:val="22"/>
          <w:szCs w:val="22"/>
          <w:lang w:val="es-CR"/>
        </w:rPr>
      </w:pPr>
      <w:r>
        <w:rPr>
          <w:rFonts w:cs="Arial"/>
          <w:sz w:val="22"/>
          <w:szCs w:val="22"/>
        </w:rPr>
        <w:t xml:space="preserve">La Directora Presidenta expone sus consideraciones sobre el tema, </w:t>
      </w:r>
      <w:r w:rsidRPr="003D56E5">
        <w:rPr>
          <w:rFonts w:cs="Arial"/>
          <w:sz w:val="22"/>
          <w:szCs w:val="22"/>
          <w:lang w:val="es-CR"/>
        </w:rPr>
        <w:t>concluyendo que d</w:t>
      </w:r>
      <w:r w:rsidRPr="00162CC2">
        <w:rPr>
          <w:rFonts w:cs="Arial"/>
          <w:sz w:val="22"/>
          <w:szCs w:val="22"/>
          <w:lang w:val="es-CR"/>
        </w:rPr>
        <w:t>e la observancia de las ofertas presentadas por personas físicas se desprende: dos de las ofertas presentan la tarifa mínima del arancel, una oferta presenta una tarifa menor al mínimo del arancel, y por último una oferta presenta el desglose de la estructura de la oferta.</w:t>
      </w:r>
      <w:r>
        <w:rPr>
          <w:rFonts w:cs="Arial"/>
          <w:sz w:val="22"/>
          <w:szCs w:val="22"/>
          <w:lang w:val="es-CR"/>
        </w:rPr>
        <w:t xml:space="preserve"> En este sentido, indica que las</w:t>
      </w:r>
      <w:r w:rsidRPr="00162CC2">
        <w:rPr>
          <w:rFonts w:cs="Arial"/>
          <w:sz w:val="22"/>
          <w:szCs w:val="22"/>
          <w:lang w:val="es-CR"/>
        </w:rPr>
        <w:t xml:space="preserve"> dos ofertas que se ajustaron al mínimo de la tarifa regulada por el arancel de honorarios del Colegio de Abogados</w:t>
      </w:r>
      <w:r>
        <w:rPr>
          <w:rFonts w:cs="Arial"/>
          <w:sz w:val="22"/>
          <w:szCs w:val="22"/>
          <w:lang w:val="es-CR"/>
        </w:rPr>
        <w:t>,</w:t>
      </w:r>
      <w:r w:rsidRPr="00162CC2">
        <w:rPr>
          <w:rFonts w:cs="Arial"/>
          <w:sz w:val="22"/>
          <w:szCs w:val="22"/>
          <w:lang w:val="es-CR"/>
        </w:rPr>
        <w:t xml:space="preserve"> no pueden desagregarse en una estructura de costos, debido a que corresponde únicamente a honorarios profesionales, </w:t>
      </w:r>
      <w:r>
        <w:rPr>
          <w:rFonts w:cs="Arial"/>
          <w:sz w:val="22"/>
          <w:szCs w:val="22"/>
          <w:lang w:val="es-CR"/>
        </w:rPr>
        <w:t xml:space="preserve">y </w:t>
      </w:r>
      <w:r w:rsidRPr="00162CC2">
        <w:rPr>
          <w:rFonts w:cs="Arial"/>
          <w:sz w:val="22"/>
          <w:szCs w:val="22"/>
          <w:lang w:val="es-CR"/>
        </w:rPr>
        <w:t>por lo ta</w:t>
      </w:r>
      <w:r>
        <w:rPr>
          <w:rFonts w:cs="Arial"/>
          <w:sz w:val="22"/>
          <w:szCs w:val="22"/>
          <w:lang w:val="es-CR"/>
        </w:rPr>
        <w:t>nto, el desglose es innecesario.</w:t>
      </w:r>
    </w:p>
    <w:p w:rsidR="003D56E5" w:rsidRDefault="003D56E5" w:rsidP="003D56E5">
      <w:pPr>
        <w:spacing w:line="360" w:lineRule="auto"/>
        <w:jc w:val="both"/>
        <w:rPr>
          <w:rFonts w:cs="Arial"/>
          <w:sz w:val="22"/>
          <w:szCs w:val="22"/>
          <w:lang w:val="es-CR"/>
        </w:rPr>
      </w:pPr>
    </w:p>
    <w:p w:rsidR="009D03FE" w:rsidRPr="003D56E5" w:rsidRDefault="009D03FE" w:rsidP="009D03FE">
      <w:pPr>
        <w:spacing w:line="360" w:lineRule="auto"/>
        <w:jc w:val="both"/>
        <w:rPr>
          <w:rFonts w:cs="Arial"/>
          <w:sz w:val="22"/>
          <w:u w:val="single"/>
          <w:lang w:val="es-ES_tradnl"/>
        </w:rPr>
      </w:pPr>
      <w:r w:rsidRPr="00A25DB7">
        <w:rPr>
          <w:rFonts w:cs="Arial"/>
          <w:sz w:val="22"/>
          <w:u w:val="single"/>
          <w:lang w:val="es-ES_tradnl"/>
        </w:rPr>
        <w:t xml:space="preserve">Minuto </w:t>
      </w:r>
      <w:r w:rsidR="003D56E5">
        <w:rPr>
          <w:rFonts w:cs="Arial"/>
          <w:sz w:val="22"/>
          <w:u w:val="single"/>
          <w:lang w:val="es-ES_tradnl"/>
        </w:rPr>
        <w:t>185</w:t>
      </w:r>
      <w:r w:rsidRPr="00A25DB7">
        <w:rPr>
          <w:rFonts w:cs="Arial"/>
          <w:sz w:val="22"/>
          <w:u w:val="single"/>
          <w:lang w:val="es-ES_tradnl"/>
        </w:rPr>
        <w:t>:</w:t>
      </w:r>
      <w:r w:rsidR="003D56E5">
        <w:rPr>
          <w:rFonts w:cs="Arial"/>
          <w:sz w:val="22"/>
          <w:u w:val="single"/>
          <w:lang w:val="es-ES_tradnl"/>
        </w:rPr>
        <w:t>50</w:t>
      </w:r>
      <w:r>
        <w:rPr>
          <w:rFonts w:cs="Arial"/>
          <w:sz w:val="22"/>
          <w:lang w:val="es-ES_tradnl"/>
        </w:rPr>
        <w:t xml:space="preserve"> </w:t>
      </w:r>
      <w:r w:rsidR="003D56E5">
        <w:rPr>
          <w:rFonts w:cs="Arial"/>
          <w:sz w:val="22"/>
          <w:lang w:val="es-ES_tradnl"/>
        </w:rPr>
        <w:t xml:space="preserve">Los señores Directores proceden a analizar los resultados de cada calificación, </w:t>
      </w:r>
      <w:r w:rsidR="00683FBC">
        <w:rPr>
          <w:rFonts w:cs="Arial"/>
          <w:sz w:val="22"/>
          <w:lang w:val="es-ES_tradnl"/>
        </w:rPr>
        <w:t>y luego la Directora Presidenta procede a dar lectura a un proyecto de resolución sobre el tema.</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szCs w:val="22"/>
          <w:lang w:val="es-ES_tradnl"/>
        </w:rPr>
      </w:pPr>
      <w:r>
        <w:rPr>
          <w:rFonts w:cs="Arial"/>
          <w:sz w:val="22"/>
          <w:u w:val="single"/>
          <w:lang w:val="es-ES_tradnl"/>
        </w:rPr>
        <w:t xml:space="preserve">Minuto </w:t>
      </w:r>
      <w:r w:rsidR="00500CCC">
        <w:rPr>
          <w:rFonts w:cs="Arial"/>
          <w:sz w:val="22"/>
          <w:u w:val="single"/>
          <w:lang w:val="es-ES_tradnl"/>
        </w:rPr>
        <w:t>194</w:t>
      </w:r>
      <w:r w:rsidRPr="0039311E">
        <w:rPr>
          <w:rFonts w:cs="Arial"/>
          <w:sz w:val="22"/>
          <w:u w:val="single"/>
          <w:lang w:val="es-ES_tradnl"/>
        </w:rPr>
        <w:t>:</w:t>
      </w:r>
      <w:r w:rsidR="00500CCC">
        <w:rPr>
          <w:rFonts w:cs="Arial"/>
          <w:sz w:val="22"/>
          <w:u w:val="single"/>
          <w:lang w:val="es-ES_tradnl"/>
        </w:rPr>
        <w:t>00</w:t>
      </w:r>
      <w:r w:rsidR="00500CCC">
        <w:rPr>
          <w:rFonts w:cs="Arial"/>
          <w:sz w:val="22"/>
          <w:lang w:val="es-ES_tradnl"/>
        </w:rPr>
        <w:t xml:space="preserve"> Se entra a discutir con el señor Gerente General la anterior propuesta</w:t>
      </w:r>
      <w:r w:rsidR="0093384F">
        <w:rPr>
          <w:rFonts w:cs="Arial"/>
          <w:sz w:val="22"/>
          <w:lang w:val="es-ES_tradnl"/>
        </w:rPr>
        <w:t>, así como</w:t>
      </w:r>
      <w:r w:rsidR="00500CCC">
        <w:rPr>
          <w:rFonts w:cs="Arial"/>
          <w:sz w:val="22"/>
          <w:lang w:val="es-ES_tradnl"/>
        </w:rPr>
        <w:t xml:space="preserve"> lo actuado por la </w:t>
      </w:r>
      <w:r w:rsidR="00500CCC" w:rsidRPr="00500CCC">
        <w:rPr>
          <w:rFonts w:cs="Arial"/>
          <w:sz w:val="22"/>
          <w:szCs w:val="22"/>
          <w:lang w:val="es-ES_tradnl"/>
        </w:rPr>
        <w:t>Administración</w:t>
      </w:r>
      <w:r w:rsidR="00500CCC">
        <w:rPr>
          <w:rFonts w:cs="Arial"/>
          <w:sz w:val="22"/>
          <w:szCs w:val="22"/>
          <w:lang w:val="es-ES_tradnl"/>
        </w:rPr>
        <w:t xml:space="preserve"> </w:t>
      </w:r>
      <w:r w:rsidR="0093384F">
        <w:rPr>
          <w:rFonts w:cs="Arial"/>
          <w:sz w:val="22"/>
          <w:szCs w:val="22"/>
          <w:lang w:val="es-ES_tradnl"/>
        </w:rPr>
        <w:t>con</w:t>
      </w:r>
      <w:r w:rsidR="00500CCC">
        <w:rPr>
          <w:rFonts w:cs="Arial"/>
          <w:sz w:val="22"/>
          <w:szCs w:val="22"/>
          <w:lang w:val="es-ES_tradnl"/>
        </w:rPr>
        <w:t xml:space="preserve"> respecto</w:t>
      </w:r>
      <w:r w:rsidR="0093384F">
        <w:rPr>
          <w:rFonts w:cs="Arial"/>
          <w:sz w:val="22"/>
          <w:szCs w:val="22"/>
          <w:lang w:val="es-ES_tradnl"/>
        </w:rPr>
        <w:t xml:space="preserve"> al procedimiento de licitación</w:t>
      </w:r>
      <w:r w:rsidR="00CB62F2">
        <w:rPr>
          <w:rFonts w:cs="Arial"/>
          <w:sz w:val="22"/>
          <w:szCs w:val="22"/>
          <w:lang w:val="es-ES_tradnl"/>
        </w:rPr>
        <w:t xml:space="preserve"> y a la forma en que sus resultados han sido presentados a esta Junta Directiva.</w:t>
      </w:r>
    </w:p>
    <w:p w:rsidR="00CB62F2" w:rsidRDefault="00CB62F2" w:rsidP="009D03FE">
      <w:pPr>
        <w:spacing w:line="360" w:lineRule="auto"/>
        <w:jc w:val="both"/>
        <w:rPr>
          <w:rFonts w:cs="Arial"/>
          <w:sz w:val="22"/>
          <w:szCs w:val="22"/>
          <w:lang w:val="es-ES_tradnl"/>
        </w:rPr>
      </w:pPr>
    </w:p>
    <w:p w:rsidR="00500CCC" w:rsidRDefault="00CB62F2" w:rsidP="009D03FE">
      <w:pPr>
        <w:spacing w:line="360" w:lineRule="auto"/>
        <w:jc w:val="both"/>
        <w:rPr>
          <w:rFonts w:cs="Arial"/>
          <w:sz w:val="22"/>
          <w:lang w:val="es-ES_tradnl"/>
        </w:rPr>
      </w:pPr>
      <w:r w:rsidRPr="00A25DB7">
        <w:rPr>
          <w:rFonts w:cs="Arial"/>
          <w:sz w:val="22"/>
          <w:u w:val="single"/>
          <w:lang w:val="es-ES_tradnl"/>
        </w:rPr>
        <w:t xml:space="preserve">Minuto </w:t>
      </w:r>
      <w:r w:rsidR="004D7B37">
        <w:rPr>
          <w:rFonts w:cs="Arial"/>
          <w:sz w:val="22"/>
          <w:u w:val="single"/>
          <w:lang w:val="es-ES_tradnl"/>
        </w:rPr>
        <w:t>201</w:t>
      </w:r>
      <w:r w:rsidRPr="00A25DB7">
        <w:rPr>
          <w:rFonts w:cs="Arial"/>
          <w:sz w:val="22"/>
          <w:u w:val="single"/>
          <w:lang w:val="es-ES_tradnl"/>
        </w:rPr>
        <w:t>:</w:t>
      </w:r>
      <w:r w:rsidR="004D7B37">
        <w:rPr>
          <w:rFonts w:cs="Arial"/>
          <w:sz w:val="22"/>
          <w:u w:val="single"/>
          <w:lang w:val="es-ES_tradnl"/>
        </w:rPr>
        <w:t>00</w:t>
      </w:r>
      <w:r>
        <w:rPr>
          <w:rFonts w:cs="Arial"/>
          <w:sz w:val="22"/>
          <w:lang w:val="es-ES_tradnl"/>
        </w:rPr>
        <w:t xml:space="preserve"> </w:t>
      </w:r>
      <w:r w:rsidR="004D7B37">
        <w:rPr>
          <w:rFonts w:cs="Arial"/>
          <w:sz w:val="22"/>
          <w:lang w:val="es-ES_tradnl"/>
        </w:rPr>
        <w:t xml:space="preserve">La mayoría de los señores Directores concuerdan en la pertinencia de acoger la propuesta de resolución planteada por le Directora Presidenta, excepto el Director Carranza González, quien justifica que en su criterio el proceso no se ha manejado correctamente por parte de la </w:t>
      </w:r>
      <w:r w:rsidR="004D7B37" w:rsidRPr="004D7B37">
        <w:rPr>
          <w:rFonts w:cs="Arial"/>
          <w:sz w:val="22"/>
          <w:szCs w:val="22"/>
          <w:lang w:val="es-ES_tradnl"/>
        </w:rPr>
        <w:t>Administración</w:t>
      </w:r>
      <w:r w:rsidR="0048115D">
        <w:rPr>
          <w:rFonts w:cs="Arial"/>
          <w:sz w:val="22"/>
          <w:szCs w:val="22"/>
          <w:lang w:val="es-ES_tradnl"/>
        </w:rPr>
        <w:t xml:space="preserve"> y tiene dudas con respecto a que sea competencia de esta Junta Directiva, tomar una decisión con el nivel de detalle que ahora se propone.</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8115D">
        <w:rPr>
          <w:rFonts w:cs="Arial"/>
          <w:sz w:val="22"/>
          <w:u w:val="single"/>
          <w:lang w:val="es-ES_tradnl"/>
        </w:rPr>
        <w:t>207</w:t>
      </w:r>
      <w:r w:rsidRPr="00A25DB7">
        <w:rPr>
          <w:rFonts w:cs="Arial"/>
          <w:sz w:val="22"/>
          <w:u w:val="single"/>
          <w:lang w:val="es-ES_tradnl"/>
        </w:rPr>
        <w:t>:</w:t>
      </w:r>
      <w:r w:rsidR="0048115D">
        <w:rPr>
          <w:rFonts w:cs="Arial"/>
          <w:sz w:val="22"/>
          <w:u w:val="single"/>
          <w:lang w:val="es-ES_tradnl"/>
        </w:rPr>
        <w:t>00</w:t>
      </w:r>
      <w:r>
        <w:rPr>
          <w:rFonts w:cs="Arial"/>
          <w:sz w:val="22"/>
          <w:lang w:val="es-ES_tradnl"/>
        </w:rPr>
        <w:t xml:space="preserve"> </w:t>
      </w:r>
      <w:r w:rsidR="0048115D">
        <w:rPr>
          <w:rFonts w:cs="Arial"/>
          <w:sz w:val="22"/>
          <w:lang w:val="es-ES_tradnl"/>
        </w:rPr>
        <w:t xml:space="preserve">Conforme lo anterior, la </w:t>
      </w:r>
      <w:r w:rsidR="0048115D" w:rsidRPr="0048115D">
        <w:rPr>
          <w:rFonts w:cs="Arial"/>
          <w:sz w:val="22"/>
          <w:szCs w:val="22"/>
          <w:lang w:val="es-ES_tradnl"/>
        </w:rPr>
        <w:t xml:space="preserve">Junta Directiva </w:t>
      </w:r>
      <w:r w:rsidR="0048115D">
        <w:rPr>
          <w:rFonts w:cs="Arial"/>
          <w:sz w:val="22"/>
          <w:szCs w:val="22"/>
          <w:lang w:val="es-ES_tradnl"/>
        </w:rPr>
        <w:t xml:space="preserve">toma el </w:t>
      </w:r>
      <w:r w:rsidR="00552DCF" w:rsidRPr="0048115D">
        <w:rPr>
          <w:rFonts w:cs="Arial"/>
          <w:b/>
          <w:sz w:val="22"/>
          <w:lang w:val="es-ES_tradnl"/>
        </w:rPr>
        <w:t>Acuerdo N° 13</w:t>
      </w:r>
      <w:r w:rsidR="00552DCF">
        <w:rPr>
          <w:rFonts w:cs="Arial"/>
          <w:sz w:val="22"/>
          <w:lang w:val="es-ES_tradnl"/>
        </w:rPr>
        <w:t xml:space="preserve"> </w:t>
      </w:r>
      <w:r w:rsidR="0048115D">
        <w:rPr>
          <w:rFonts w:cs="Arial"/>
          <w:sz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DD69D2" w:rsidRPr="00DD69D2">
        <w:rPr>
          <w:rFonts w:cs="Arial"/>
          <w:b/>
          <w:sz w:val="22"/>
          <w:szCs w:val="22"/>
          <w:u w:val="single"/>
          <w:lang w:val="es-ES_tradnl"/>
        </w:rPr>
        <w:t>Solicitud de plazo adicional para presentar estudio técnico de proyectos informáticos</w:t>
      </w:r>
    </w:p>
    <w:p w:rsidR="009D03FE" w:rsidRDefault="009D03FE" w:rsidP="009D03FE">
      <w:pPr>
        <w:spacing w:line="360" w:lineRule="auto"/>
        <w:jc w:val="both"/>
        <w:rPr>
          <w:rFonts w:cs="Arial"/>
          <w:sz w:val="22"/>
          <w:szCs w:val="22"/>
        </w:rPr>
      </w:pPr>
    </w:p>
    <w:p w:rsidR="00236957" w:rsidRDefault="009D03FE" w:rsidP="00236957">
      <w:pPr>
        <w:spacing w:line="360" w:lineRule="auto"/>
        <w:jc w:val="both"/>
        <w:rPr>
          <w:rFonts w:cs="Arial"/>
          <w:sz w:val="22"/>
          <w:szCs w:val="22"/>
        </w:rPr>
      </w:pPr>
      <w:r w:rsidRPr="0039311E">
        <w:rPr>
          <w:rFonts w:cs="Arial"/>
          <w:sz w:val="22"/>
          <w:u w:val="single"/>
          <w:lang w:val="es-ES_tradnl"/>
        </w:rPr>
        <w:t xml:space="preserve">Minuto </w:t>
      </w:r>
      <w:r w:rsidR="00236957">
        <w:rPr>
          <w:rFonts w:cs="Arial"/>
          <w:sz w:val="22"/>
          <w:u w:val="single"/>
          <w:lang w:val="es-ES_tradnl"/>
        </w:rPr>
        <w:t>208</w:t>
      </w:r>
      <w:r w:rsidRPr="0039311E">
        <w:rPr>
          <w:rFonts w:cs="Arial"/>
          <w:sz w:val="22"/>
          <w:u w:val="single"/>
          <w:lang w:val="es-ES_tradnl"/>
        </w:rPr>
        <w:t>:</w:t>
      </w:r>
      <w:r w:rsidR="00236957">
        <w:rPr>
          <w:rFonts w:cs="Arial"/>
          <w:sz w:val="22"/>
          <w:u w:val="single"/>
          <w:lang w:val="es-ES_tradnl"/>
        </w:rPr>
        <w:t>40</w:t>
      </w:r>
      <w:r>
        <w:rPr>
          <w:rFonts w:cs="Arial"/>
          <w:sz w:val="22"/>
          <w:lang w:val="es-ES_tradnl"/>
        </w:rPr>
        <w:t xml:space="preserve"> </w:t>
      </w:r>
      <w:r w:rsidR="00236957">
        <w:rPr>
          <w:rFonts w:cs="Arial"/>
          <w:sz w:val="22"/>
          <w:lang w:val="es-ES_tradnl"/>
        </w:rPr>
        <w:t xml:space="preserve">La </w:t>
      </w:r>
      <w:r w:rsidR="00236957" w:rsidRPr="00236957">
        <w:rPr>
          <w:rFonts w:cs="Arial"/>
          <w:sz w:val="22"/>
          <w:szCs w:val="22"/>
          <w:lang w:val="es-ES_tradnl"/>
        </w:rPr>
        <w:t xml:space="preserve">Junta Directiva </w:t>
      </w:r>
      <w:r>
        <w:rPr>
          <w:rFonts w:cs="Arial"/>
          <w:sz w:val="22"/>
          <w:lang w:val="es-ES_tradnl"/>
        </w:rPr>
        <w:t xml:space="preserve">conoce </w:t>
      </w:r>
      <w:r w:rsidR="00236957">
        <w:rPr>
          <w:rFonts w:cs="Arial"/>
          <w:sz w:val="22"/>
          <w:lang w:val="es-ES_tradnl"/>
        </w:rPr>
        <w:t xml:space="preserve">una solicitud del Gerente General a.i., según los </w:t>
      </w:r>
      <w:r w:rsidR="00236957">
        <w:rPr>
          <w:rFonts w:cs="Arial"/>
          <w:sz w:val="22"/>
          <w:szCs w:val="22"/>
        </w:rPr>
        <w:t>argumentos que expone, parta otorgarle un plazo de hasta el 20 de junio de 2019, para presentar a este Órgano Colegiado,</w:t>
      </w:r>
      <w:r w:rsidR="00236957" w:rsidRPr="00A40769">
        <w:rPr>
          <w:rFonts w:cs="Arial"/>
          <w:sz w:val="22"/>
          <w:szCs w:val="22"/>
        </w:rPr>
        <w:t xml:space="preserve"> </w:t>
      </w:r>
      <w:r w:rsidR="00236957">
        <w:rPr>
          <w:rFonts w:cs="Arial"/>
          <w:sz w:val="22"/>
          <w:szCs w:val="22"/>
        </w:rPr>
        <w:t xml:space="preserve">la estrategia </w:t>
      </w:r>
      <w:r w:rsidR="00236957" w:rsidRPr="005C7288">
        <w:rPr>
          <w:rFonts w:cs="Arial"/>
          <w:sz w:val="22"/>
          <w:szCs w:val="22"/>
        </w:rPr>
        <w:t xml:space="preserve">de </w:t>
      </w:r>
      <w:r w:rsidR="00236957">
        <w:rPr>
          <w:rFonts w:cs="Arial"/>
          <w:sz w:val="22"/>
          <w:szCs w:val="22"/>
        </w:rPr>
        <w:t xml:space="preserve">solución de </w:t>
      </w:r>
      <w:r w:rsidR="00236957" w:rsidRPr="005C7288">
        <w:rPr>
          <w:rFonts w:cs="Arial"/>
          <w:sz w:val="22"/>
          <w:szCs w:val="22"/>
        </w:rPr>
        <w:t>los proyectos: Sistema de Apoyo a la Gestión Financiera, Rediseño del Sistema de Vivienda y Expediente Electrónico – Fase II</w:t>
      </w:r>
      <w:r w:rsidR="00236957">
        <w:rPr>
          <w:rFonts w:cs="Arial"/>
          <w:sz w:val="22"/>
          <w:szCs w:val="22"/>
        </w:rPr>
        <w:t>, solicitada en el acuerdo N° 1, inciso a), de la sesión 26-2019 del 1° de abril de 2019.</w:t>
      </w:r>
    </w:p>
    <w:p w:rsidR="00236957" w:rsidRDefault="00236957" w:rsidP="00236957">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36957">
        <w:rPr>
          <w:rFonts w:cs="Arial"/>
          <w:sz w:val="22"/>
          <w:u w:val="single"/>
          <w:lang w:val="es-ES_tradnl"/>
        </w:rPr>
        <w:t>217</w:t>
      </w:r>
      <w:r w:rsidRPr="00A25DB7">
        <w:rPr>
          <w:rFonts w:cs="Arial"/>
          <w:sz w:val="22"/>
          <w:u w:val="single"/>
          <w:lang w:val="es-ES_tradnl"/>
        </w:rPr>
        <w:t>:</w:t>
      </w:r>
      <w:r w:rsidR="00236957">
        <w:rPr>
          <w:rFonts w:cs="Arial"/>
          <w:sz w:val="22"/>
          <w:u w:val="single"/>
          <w:lang w:val="es-ES_tradnl"/>
        </w:rPr>
        <w:t>15</w:t>
      </w:r>
      <w:r>
        <w:rPr>
          <w:rFonts w:cs="Arial"/>
          <w:sz w:val="22"/>
          <w:lang w:val="es-ES_tradnl"/>
        </w:rPr>
        <w:t xml:space="preserve"> </w:t>
      </w:r>
      <w:r w:rsidR="00236957">
        <w:rPr>
          <w:rFonts w:cs="Arial"/>
          <w:sz w:val="22"/>
          <w:lang w:val="es-ES_tradnl"/>
        </w:rPr>
        <w:t xml:space="preserve">Conocidas y suficientemente discutidas las justificaciones planteadas por el señor Gerente General a.i., la </w:t>
      </w:r>
      <w:r w:rsidR="00236957" w:rsidRPr="00236957">
        <w:rPr>
          <w:rFonts w:cs="Arial"/>
          <w:sz w:val="22"/>
          <w:szCs w:val="22"/>
          <w:lang w:val="es-ES_tradnl"/>
        </w:rPr>
        <w:t xml:space="preserve">Junta Directiva </w:t>
      </w:r>
      <w:r w:rsidR="00236957">
        <w:rPr>
          <w:rFonts w:cs="Arial"/>
          <w:sz w:val="22"/>
          <w:szCs w:val="22"/>
          <w:lang w:val="es-ES_tradnl"/>
        </w:rPr>
        <w:t xml:space="preserve"> resuelve autorizar el plazo solicitado, con carácter de improrrogable, según se consigna en el</w:t>
      </w:r>
      <w:r w:rsidR="00552DCF">
        <w:rPr>
          <w:rFonts w:cs="Arial"/>
          <w:sz w:val="22"/>
          <w:lang w:val="es-ES_tradnl"/>
        </w:rPr>
        <w:t xml:space="preserve"> </w:t>
      </w:r>
      <w:r w:rsidR="00552DCF" w:rsidRPr="00236957">
        <w:rPr>
          <w:rFonts w:cs="Arial"/>
          <w:b/>
          <w:sz w:val="22"/>
          <w:lang w:val="es-ES_tradnl"/>
        </w:rPr>
        <w:t>Acuerdo N° 14</w:t>
      </w:r>
      <w:r w:rsidR="00236957">
        <w:rPr>
          <w:rFonts w:cs="Arial"/>
          <w:sz w:val="22"/>
          <w:lang w:val="es-ES_tradnl"/>
        </w:rPr>
        <w:t xml:space="preserve"> que se anexa a esta </w:t>
      </w:r>
      <w:r w:rsidR="00BB3E39">
        <w:rPr>
          <w:rFonts w:cs="Arial"/>
          <w:sz w:val="22"/>
          <w:lang w:val="es-ES_tradnl"/>
        </w:rPr>
        <w:t>minuta</w:t>
      </w:r>
      <w:r w:rsidR="00236957">
        <w:rPr>
          <w:rFonts w:cs="Arial"/>
          <w:sz w:val="22"/>
          <w:lang w:val="es-ES_tradnl"/>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DD69D2" w:rsidRPr="00DD69D2">
        <w:rPr>
          <w:rFonts w:cs="Arial"/>
          <w:b/>
          <w:sz w:val="22"/>
          <w:szCs w:val="22"/>
          <w:u w:val="single"/>
          <w:lang w:val="es-ES_tradnl"/>
        </w:rPr>
        <w:t xml:space="preserve">Información sobre la contratación del órgano director del procedimiento administrativo ordenado en el acuerdo N° </w:t>
      </w:r>
      <w:r w:rsidR="00DD69D2" w:rsidRPr="00DD69D2">
        <w:rPr>
          <w:rFonts w:cs="Arial"/>
          <w:b/>
          <w:sz w:val="22"/>
          <w:szCs w:val="22"/>
          <w:u w:val="single"/>
        </w:rPr>
        <w:t>14 de la sesión 61-2018</w:t>
      </w:r>
    </w:p>
    <w:p w:rsidR="009D03FE" w:rsidRDefault="009D03FE" w:rsidP="009D03FE">
      <w:pPr>
        <w:spacing w:line="360" w:lineRule="auto"/>
        <w:jc w:val="both"/>
        <w:rPr>
          <w:rFonts w:cs="Arial"/>
          <w:sz w:val="22"/>
          <w:szCs w:val="22"/>
        </w:rPr>
      </w:pPr>
    </w:p>
    <w:p w:rsidR="004D6A87" w:rsidRDefault="009D03FE" w:rsidP="004D6A87">
      <w:pPr>
        <w:spacing w:line="360" w:lineRule="auto"/>
        <w:jc w:val="both"/>
        <w:rPr>
          <w:rFonts w:cs="Arial"/>
          <w:sz w:val="22"/>
          <w:szCs w:val="22"/>
        </w:rPr>
      </w:pPr>
      <w:r w:rsidRPr="0039311E">
        <w:rPr>
          <w:rFonts w:cs="Arial"/>
          <w:sz w:val="22"/>
          <w:u w:val="single"/>
          <w:lang w:val="es-ES_tradnl"/>
        </w:rPr>
        <w:t xml:space="preserve">Minuto </w:t>
      </w:r>
      <w:r w:rsidR="004D6A87">
        <w:rPr>
          <w:rFonts w:cs="Arial"/>
          <w:sz w:val="22"/>
          <w:u w:val="single"/>
          <w:lang w:val="es-ES_tradnl"/>
        </w:rPr>
        <w:t>217</w:t>
      </w:r>
      <w:r w:rsidRPr="0039311E">
        <w:rPr>
          <w:rFonts w:cs="Arial"/>
          <w:sz w:val="22"/>
          <w:u w:val="single"/>
          <w:lang w:val="es-ES_tradnl"/>
        </w:rPr>
        <w:t>:</w:t>
      </w:r>
      <w:r w:rsidR="004D6A87">
        <w:rPr>
          <w:rFonts w:cs="Arial"/>
          <w:sz w:val="22"/>
          <w:u w:val="single"/>
          <w:lang w:val="es-ES_tradnl"/>
        </w:rPr>
        <w:t>40</w:t>
      </w:r>
      <w:r>
        <w:rPr>
          <w:rFonts w:cs="Arial"/>
          <w:sz w:val="22"/>
          <w:lang w:val="es-ES_tradnl"/>
        </w:rPr>
        <w:t xml:space="preserve"> </w:t>
      </w:r>
      <w:r w:rsidR="004D6A87">
        <w:rPr>
          <w:rFonts w:cs="Arial"/>
          <w:sz w:val="22"/>
          <w:lang w:val="es-ES_tradnl"/>
        </w:rPr>
        <w:t xml:space="preserve">El señor Gerente General a.i. recuerda que </w:t>
      </w:r>
      <w:r w:rsidR="004D6A87">
        <w:rPr>
          <w:rFonts w:cs="Arial"/>
          <w:sz w:val="22"/>
          <w:szCs w:val="22"/>
        </w:rPr>
        <w:t xml:space="preserve">por medio del acuerdo N° 4 de la sesión 04-2019 del 17 de enero de 2019, esta </w:t>
      </w:r>
      <w:r w:rsidR="004D6A87" w:rsidRPr="00595432">
        <w:rPr>
          <w:rFonts w:cs="Arial"/>
          <w:sz w:val="22"/>
          <w:szCs w:val="22"/>
        </w:rPr>
        <w:t xml:space="preserve">Junta Directiva </w:t>
      </w:r>
      <w:r w:rsidR="004D6A87">
        <w:rPr>
          <w:rFonts w:cs="Arial"/>
          <w:sz w:val="22"/>
          <w:szCs w:val="22"/>
        </w:rPr>
        <w:t xml:space="preserve">giró instrucciones a la Licda. Margoth Campos Barrantes, para que su condición de Gerente General Ad-Hoc designada, efectuara una serie de acciones con respecto al </w:t>
      </w:r>
      <w:r w:rsidR="004D6A87" w:rsidRPr="003D2ADB">
        <w:rPr>
          <w:rFonts w:cs="Arial"/>
          <w:sz w:val="22"/>
          <w:szCs w:val="22"/>
        </w:rPr>
        <w:t xml:space="preserve">procedimiento administrativo disciplinario </w:t>
      </w:r>
      <w:r w:rsidR="004D6A87">
        <w:rPr>
          <w:rFonts w:cs="Arial"/>
          <w:sz w:val="22"/>
          <w:szCs w:val="22"/>
        </w:rPr>
        <w:t xml:space="preserve">ordenado por este Órgano Colegiado, mediante </w:t>
      </w:r>
      <w:r w:rsidR="004D6A87" w:rsidRPr="003D2ADB">
        <w:rPr>
          <w:rFonts w:cs="Arial"/>
          <w:sz w:val="22"/>
          <w:szCs w:val="22"/>
        </w:rPr>
        <w:t>el acuerdo número 14 de la sesión 61-</w:t>
      </w:r>
      <w:r w:rsidR="004D6A87">
        <w:rPr>
          <w:rFonts w:cs="Arial"/>
          <w:sz w:val="22"/>
          <w:szCs w:val="22"/>
        </w:rPr>
        <w:t>2018 del 22 de octubre del 2018.  No obstante, la Licda. Campos Barrantes se encuentra temporalmente incapacitada para laborar y, por consiguiente, es conveniente designar</w:t>
      </w:r>
      <w:r w:rsidR="008435E7">
        <w:rPr>
          <w:rFonts w:cs="Arial"/>
          <w:sz w:val="22"/>
          <w:szCs w:val="22"/>
        </w:rPr>
        <w:t>,</w:t>
      </w:r>
      <w:r w:rsidR="004D6A87">
        <w:rPr>
          <w:rFonts w:cs="Arial"/>
          <w:sz w:val="22"/>
          <w:szCs w:val="22"/>
        </w:rPr>
        <w:t xml:space="preserve"> durante su ausencia</w:t>
      </w:r>
      <w:r w:rsidR="008435E7">
        <w:rPr>
          <w:rFonts w:cs="Arial"/>
          <w:sz w:val="22"/>
          <w:szCs w:val="22"/>
        </w:rPr>
        <w:t>,</w:t>
      </w:r>
      <w:r w:rsidR="004D6A87">
        <w:rPr>
          <w:rFonts w:cs="Arial"/>
          <w:sz w:val="22"/>
          <w:szCs w:val="22"/>
        </w:rPr>
        <w:t xml:space="preserve"> a otro funcionario que asuma el cargo de Gerente General Ad-Hoc, con el propósito de no retrasar las acciones requeridas en dicho acuerdo.</w:t>
      </w:r>
    </w:p>
    <w:p w:rsidR="004D6A87" w:rsidRDefault="004D6A87"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435E7">
        <w:rPr>
          <w:rFonts w:cs="Arial"/>
          <w:sz w:val="22"/>
          <w:u w:val="single"/>
          <w:lang w:val="es-ES_tradnl"/>
        </w:rPr>
        <w:t>218</w:t>
      </w:r>
      <w:r w:rsidRPr="00A25DB7">
        <w:rPr>
          <w:rFonts w:cs="Arial"/>
          <w:sz w:val="22"/>
          <w:u w:val="single"/>
          <w:lang w:val="es-ES_tradnl"/>
        </w:rPr>
        <w:t>:</w:t>
      </w:r>
      <w:r w:rsidR="008435E7">
        <w:rPr>
          <w:rFonts w:cs="Arial"/>
          <w:sz w:val="22"/>
          <w:u w:val="single"/>
          <w:lang w:val="es-ES_tradnl"/>
        </w:rPr>
        <w:t>00</w:t>
      </w:r>
      <w:r>
        <w:rPr>
          <w:rFonts w:cs="Arial"/>
          <w:sz w:val="22"/>
          <w:lang w:val="es-ES_tradnl"/>
        </w:rPr>
        <w:t xml:space="preserve"> </w:t>
      </w:r>
      <w:r w:rsidR="008435E7">
        <w:rPr>
          <w:rFonts w:cs="Arial"/>
          <w:sz w:val="22"/>
          <w:lang w:val="es-ES_tradnl"/>
        </w:rPr>
        <w:t>Los señores Directores concuerdan en la pertinencia de retomar y resolver este tema, en privado, más adelante en la presente sesión.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DD69D2" w:rsidRPr="00DD69D2">
        <w:rPr>
          <w:rFonts w:cs="Arial"/>
          <w:b/>
          <w:sz w:val="22"/>
          <w:szCs w:val="22"/>
          <w:u w:val="single"/>
        </w:rPr>
        <w:t>Propuesta de plazo para presentar informes relacionados con el artículo 10 del Reglamento de Operaciones del Sistema Financiero Nacional para la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435E7">
        <w:rPr>
          <w:rFonts w:cs="Arial"/>
          <w:sz w:val="22"/>
          <w:u w:val="single"/>
          <w:lang w:val="es-ES_tradnl"/>
        </w:rPr>
        <w:t>218</w:t>
      </w:r>
      <w:r w:rsidRPr="0039311E">
        <w:rPr>
          <w:rFonts w:cs="Arial"/>
          <w:sz w:val="22"/>
          <w:u w:val="single"/>
          <w:lang w:val="es-ES_tradnl"/>
        </w:rPr>
        <w:t>:</w:t>
      </w:r>
      <w:r w:rsidR="008435E7">
        <w:rPr>
          <w:rFonts w:cs="Arial"/>
          <w:sz w:val="22"/>
          <w:u w:val="single"/>
          <w:lang w:val="es-ES_tradnl"/>
        </w:rPr>
        <w:t>30</w:t>
      </w:r>
      <w:r>
        <w:rPr>
          <w:rFonts w:cs="Arial"/>
          <w:sz w:val="22"/>
          <w:lang w:val="es-ES_tradnl"/>
        </w:rPr>
        <w:t xml:space="preserve"> </w:t>
      </w:r>
      <w:r w:rsidR="008435E7">
        <w:rPr>
          <w:rFonts w:cs="Arial"/>
          <w:sz w:val="22"/>
          <w:lang w:val="es-ES_tradnl"/>
        </w:rPr>
        <w:t xml:space="preserve">La </w:t>
      </w:r>
      <w:r w:rsidR="008435E7" w:rsidRPr="008435E7">
        <w:rPr>
          <w:rFonts w:cs="Arial"/>
          <w:sz w:val="22"/>
          <w:szCs w:val="22"/>
          <w:lang w:val="es-ES_tradnl"/>
        </w:rPr>
        <w:t xml:space="preserve">Junta Directiva </w:t>
      </w:r>
      <w:r w:rsidR="008435E7">
        <w:rPr>
          <w:rFonts w:cs="Arial"/>
          <w:sz w:val="22"/>
          <w:szCs w:val="22"/>
          <w:lang w:val="es-ES_tradnl"/>
        </w:rPr>
        <w:t xml:space="preserve">conoce y avala una propuesta del señor </w:t>
      </w:r>
      <w:r w:rsidR="008435E7">
        <w:rPr>
          <w:rFonts w:cs="Arial"/>
          <w:sz w:val="22"/>
          <w:lang w:val="es-ES_tradnl"/>
        </w:rPr>
        <w:t xml:space="preserve">Gerente General a.i., para que se le otorgue </w:t>
      </w:r>
      <w:r w:rsidR="008435E7">
        <w:rPr>
          <w:rFonts w:cs="Arial"/>
          <w:sz w:val="22"/>
          <w:szCs w:val="22"/>
        </w:rPr>
        <w:t xml:space="preserve">un plazo máximo de hasta el próximo 10 de junio, para presentar a este Órgano Colegiado, </w:t>
      </w:r>
      <w:r w:rsidR="008435E7" w:rsidRPr="008B2572">
        <w:rPr>
          <w:rFonts w:cs="Arial"/>
          <w:sz w:val="22"/>
          <w:szCs w:val="22"/>
        </w:rPr>
        <w:t xml:space="preserve">los informes y </w:t>
      </w:r>
      <w:r w:rsidR="008435E7">
        <w:rPr>
          <w:rFonts w:cs="Arial"/>
          <w:sz w:val="22"/>
          <w:szCs w:val="22"/>
        </w:rPr>
        <w:t xml:space="preserve">las recomendaciones solicitados con respecto a la aplicación del artículo 10 del Reglamento de Operaciones del </w:t>
      </w:r>
      <w:r w:rsidR="008435E7" w:rsidRPr="0035076A">
        <w:rPr>
          <w:rFonts w:cs="Arial"/>
          <w:sz w:val="22"/>
          <w:szCs w:val="22"/>
        </w:rPr>
        <w:t>Sistema Financiero Nacional para la Vivienda</w:t>
      </w:r>
      <w:r w:rsidR="008435E7">
        <w:rPr>
          <w:rFonts w:cs="Arial"/>
          <w:sz w:val="22"/>
          <w:szCs w:val="22"/>
        </w:rPr>
        <w:t xml:space="preserve">.  Lo anterior, según se indica en el </w:t>
      </w:r>
      <w:r w:rsidR="008435E7" w:rsidRPr="008435E7">
        <w:rPr>
          <w:rFonts w:cs="Arial"/>
          <w:b/>
          <w:sz w:val="22"/>
          <w:szCs w:val="22"/>
        </w:rPr>
        <w:t>Acuerdo N° 15</w:t>
      </w:r>
      <w:r w:rsidR="008435E7">
        <w:rPr>
          <w:rFonts w:cs="Arial"/>
          <w:sz w:val="22"/>
          <w:szCs w:val="22"/>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DD69D2" w:rsidRPr="00DD69D2">
        <w:rPr>
          <w:rFonts w:cs="Arial"/>
          <w:b/>
          <w:sz w:val="22"/>
          <w:szCs w:val="22"/>
          <w:u w:val="single"/>
        </w:rPr>
        <w:t>Consulta sobre renovación del nombramiento de un funcionario de T.I., la aplicación de la firma digital y la entrega de bonos a extranjeros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47D9E">
        <w:rPr>
          <w:rFonts w:cs="Arial"/>
          <w:sz w:val="22"/>
          <w:u w:val="single"/>
          <w:lang w:val="es-ES_tradnl"/>
        </w:rPr>
        <w:t>221</w:t>
      </w:r>
      <w:r w:rsidRPr="0039311E">
        <w:rPr>
          <w:rFonts w:cs="Arial"/>
          <w:sz w:val="22"/>
          <w:u w:val="single"/>
          <w:lang w:val="es-ES_tradnl"/>
        </w:rPr>
        <w:t>:</w:t>
      </w:r>
      <w:r w:rsidR="00B47D9E">
        <w:rPr>
          <w:rFonts w:cs="Arial"/>
          <w:sz w:val="22"/>
          <w:u w:val="single"/>
          <w:lang w:val="es-ES_tradnl"/>
        </w:rPr>
        <w:t>40</w:t>
      </w:r>
      <w:r>
        <w:rPr>
          <w:rFonts w:cs="Arial"/>
          <w:sz w:val="22"/>
          <w:lang w:val="es-ES_tradnl"/>
        </w:rPr>
        <w:t xml:space="preserve"> Se </w:t>
      </w:r>
      <w:r w:rsidR="00B47D9E">
        <w:rPr>
          <w:rFonts w:cs="Arial"/>
          <w:sz w:val="22"/>
          <w:lang w:val="es-ES_tradnl"/>
        </w:rPr>
        <w:t>retira de la sesión el licenciado Mora Villalobos y el señor Gerente General a.i. procede a atender varias consultas del Director Pérez Gutiérrez, con respecto a la renovación del nombramiento de un funcionario del Departamento de Tecnología de Información, así como con respecto al proceso para implementar en el Banco la firma digital.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47D9E">
        <w:rPr>
          <w:rFonts w:cs="Arial"/>
          <w:sz w:val="22"/>
          <w:u w:val="single"/>
          <w:lang w:val="es-ES_tradnl"/>
        </w:rPr>
        <w:t>226</w:t>
      </w:r>
      <w:r w:rsidRPr="00A25DB7">
        <w:rPr>
          <w:rFonts w:cs="Arial"/>
          <w:sz w:val="22"/>
          <w:u w:val="single"/>
          <w:lang w:val="es-ES_tradnl"/>
        </w:rPr>
        <w:t>:</w:t>
      </w:r>
      <w:r w:rsidR="00B47D9E">
        <w:rPr>
          <w:rFonts w:cs="Arial"/>
          <w:sz w:val="22"/>
          <w:u w:val="single"/>
          <w:lang w:val="es-ES_tradnl"/>
        </w:rPr>
        <w:t>50</w:t>
      </w:r>
      <w:r>
        <w:rPr>
          <w:rFonts w:cs="Arial"/>
          <w:sz w:val="22"/>
          <w:lang w:val="es-ES_tradnl"/>
        </w:rPr>
        <w:t xml:space="preserve"> </w:t>
      </w:r>
      <w:r w:rsidR="00B47D9E">
        <w:rPr>
          <w:rFonts w:cs="Arial"/>
          <w:sz w:val="22"/>
          <w:lang w:val="es-ES_tradnl"/>
        </w:rPr>
        <w:t xml:space="preserve">A raíz de una observación del Director Pérez Gutiérrez sobre las inadecuadas afirmaciones que algunas personas han realizado, en torno al porcentaje de bonos que el BANHVI otorga a familias extranjeras, se concuerda en la pertinencia de </w:t>
      </w:r>
      <w:r w:rsidR="00DD6F44">
        <w:rPr>
          <w:rFonts w:cs="Arial"/>
          <w:sz w:val="22"/>
          <w:lang w:val="es-ES_tradnl"/>
        </w:rPr>
        <w:t xml:space="preserve">girar instrucciones a la </w:t>
      </w:r>
      <w:r w:rsidR="00B47D9E" w:rsidRPr="00873323">
        <w:rPr>
          <w:rFonts w:cs="Arial"/>
          <w:sz w:val="22"/>
          <w:szCs w:val="22"/>
        </w:rPr>
        <w:t>Administración</w:t>
      </w:r>
      <w:r w:rsidR="00B47D9E">
        <w:rPr>
          <w:rFonts w:cs="Arial"/>
          <w:sz w:val="22"/>
          <w:szCs w:val="22"/>
        </w:rPr>
        <w:t>, para que elabore y presente a esta Junta Directiva, estadísticas de al menos los últimos diez años, sobre el otorgamiento de bonos de vivienda por nacionalidad de los beneficiarios.</w:t>
      </w:r>
      <w:r w:rsidR="00DD6F44">
        <w:rPr>
          <w:rFonts w:cs="Arial"/>
          <w:sz w:val="22"/>
          <w:szCs w:val="22"/>
        </w:rPr>
        <w:t xml:space="preserve">  Lo anterior, según se consigna en el </w:t>
      </w:r>
      <w:r w:rsidR="00552DCF" w:rsidRPr="00DD6F44">
        <w:rPr>
          <w:rFonts w:cs="Arial"/>
          <w:b/>
          <w:sz w:val="22"/>
          <w:lang w:val="es-ES_tradnl"/>
        </w:rPr>
        <w:t>Acuerdo N° 16</w:t>
      </w:r>
      <w:r w:rsidR="00DD6F44">
        <w:rPr>
          <w:rFonts w:cs="Arial"/>
          <w:sz w:val="22"/>
          <w:lang w:val="es-ES_tradnl"/>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DD69D2" w:rsidRPr="00DD69D2">
        <w:rPr>
          <w:rFonts w:cs="Arial"/>
          <w:b/>
          <w:sz w:val="22"/>
          <w:szCs w:val="22"/>
          <w:u w:val="single"/>
        </w:rPr>
        <w:t>Informe sobre reunión con el equipo de la Unidad de Comunicaciones, para analizar la estrategia de comunicación para personas jóvenes y parejas LGTBI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D6F44">
        <w:rPr>
          <w:rFonts w:cs="Arial"/>
          <w:sz w:val="22"/>
          <w:u w:val="single"/>
          <w:lang w:val="es-ES_tradnl"/>
        </w:rPr>
        <w:t>232</w:t>
      </w:r>
      <w:r w:rsidRPr="0039311E">
        <w:rPr>
          <w:rFonts w:cs="Arial"/>
          <w:sz w:val="22"/>
          <w:u w:val="single"/>
          <w:lang w:val="es-ES_tradnl"/>
        </w:rPr>
        <w:t>:</w:t>
      </w:r>
      <w:r w:rsidR="00DD6F44">
        <w:rPr>
          <w:rFonts w:cs="Arial"/>
          <w:sz w:val="22"/>
          <w:u w:val="single"/>
          <w:lang w:val="es-ES_tradnl"/>
        </w:rPr>
        <w:t>30</w:t>
      </w:r>
      <w:r w:rsidR="00DD6F44">
        <w:rPr>
          <w:rFonts w:cs="Arial"/>
          <w:sz w:val="22"/>
          <w:lang w:val="es-ES_tradnl"/>
        </w:rPr>
        <w:t xml:space="preserve"> El Director </w:t>
      </w:r>
      <w:r w:rsidR="00DD6F44" w:rsidRPr="00DD6F44">
        <w:rPr>
          <w:rFonts w:cs="Arial"/>
          <w:sz w:val="22"/>
          <w:szCs w:val="22"/>
          <w:lang w:val="es-ES_tradnl"/>
        </w:rPr>
        <w:t>Carranza González</w:t>
      </w:r>
      <w:r w:rsidR="00DD6F44">
        <w:rPr>
          <w:rFonts w:cs="Arial"/>
          <w:sz w:val="22"/>
          <w:szCs w:val="22"/>
          <w:lang w:val="es-ES_tradnl"/>
        </w:rPr>
        <w:t xml:space="preserve"> informa sobre el apoyo que le solicitó la Unidad de Comunicaciones, para implementar una estrategia de comunicación en materia del </w:t>
      </w:r>
      <w:r w:rsidR="00DD6F44" w:rsidRPr="00DD6F44">
        <w:rPr>
          <w:rFonts w:cs="Arial"/>
          <w:color w:val="000000"/>
          <w:sz w:val="22"/>
          <w:szCs w:val="22"/>
          <w:lang w:val="es-CR"/>
        </w:rPr>
        <w:t>Bono Familiar de Vivienda</w:t>
      </w:r>
      <w:r w:rsidR="00DD6F44">
        <w:rPr>
          <w:rFonts w:cs="Arial"/>
          <w:color w:val="000000"/>
          <w:sz w:val="22"/>
          <w:szCs w:val="22"/>
          <w:lang w:val="es-CR"/>
        </w:rPr>
        <w:t xml:space="preserve">, </w:t>
      </w:r>
      <w:r w:rsidR="00DD6F44">
        <w:rPr>
          <w:rFonts w:cs="Arial"/>
          <w:sz w:val="22"/>
          <w:szCs w:val="22"/>
          <w:lang w:val="es-ES_tradnl"/>
        </w:rPr>
        <w:t>dirigida a la población joven y a las parejas LGTBI.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D6F44">
        <w:rPr>
          <w:rFonts w:cs="Arial"/>
          <w:sz w:val="22"/>
          <w:u w:val="single"/>
          <w:lang w:val="es-ES_tradnl"/>
        </w:rPr>
        <w:t>233</w:t>
      </w:r>
      <w:r w:rsidRPr="00A25DB7">
        <w:rPr>
          <w:rFonts w:cs="Arial"/>
          <w:sz w:val="22"/>
          <w:u w:val="single"/>
          <w:lang w:val="es-ES_tradnl"/>
        </w:rPr>
        <w:t>:</w:t>
      </w:r>
      <w:r w:rsidR="00DD6F44">
        <w:rPr>
          <w:rFonts w:cs="Arial"/>
          <w:sz w:val="22"/>
          <w:u w:val="single"/>
          <w:lang w:val="es-ES_tradnl"/>
        </w:rPr>
        <w:t>30</w:t>
      </w:r>
      <w:r>
        <w:rPr>
          <w:rFonts w:cs="Arial"/>
          <w:sz w:val="22"/>
          <w:lang w:val="es-ES_tradnl"/>
        </w:rPr>
        <w:t xml:space="preserve"> </w:t>
      </w:r>
      <w:r w:rsidR="00DD6F44">
        <w:rPr>
          <w:rFonts w:cs="Arial"/>
          <w:sz w:val="22"/>
          <w:lang w:val="es-ES_tradnl"/>
        </w:rPr>
        <w:t>Se procede a discutir la información brindada y al respecto se concuerda en la pertinencia de girar instrucciones</w:t>
      </w:r>
      <w:r w:rsidR="00DD6F44">
        <w:rPr>
          <w:rFonts w:cs="Arial"/>
          <w:sz w:val="22"/>
          <w:szCs w:val="22"/>
        </w:rPr>
        <w:t xml:space="preserve"> a la </w:t>
      </w:r>
      <w:r w:rsidR="00DD6F44" w:rsidRPr="00A1065D">
        <w:rPr>
          <w:rFonts w:cs="Arial"/>
          <w:sz w:val="22"/>
          <w:szCs w:val="22"/>
        </w:rPr>
        <w:t>Administración</w:t>
      </w:r>
      <w:r w:rsidR="00DD6F44">
        <w:rPr>
          <w:rFonts w:cs="Arial"/>
          <w:sz w:val="22"/>
          <w:szCs w:val="22"/>
        </w:rPr>
        <w:t>, para que someta al conocimiento de esta Junta Directiva, la estrategia de comunicación del Banco y el Plan de Medios, con el fin de valorar, entre otras cosas, la participación de las entidades autorizadas en la difusión de los diferentes programas de financiamiento del FOSUVI y las gestiones previstas para informar a las personas jóvenes y a la población LGTBI, sobre los productos que ofrece el BANHVI.  Lo anterior, según se consigna en el</w:t>
      </w:r>
      <w:r w:rsidR="00552DCF">
        <w:rPr>
          <w:rFonts w:cs="Arial"/>
          <w:sz w:val="22"/>
          <w:lang w:val="es-ES_tradnl"/>
        </w:rPr>
        <w:t xml:space="preserve"> </w:t>
      </w:r>
      <w:r w:rsidR="00552DCF" w:rsidRPr="00DD6F44">
        <w:rPr>
          <w:rFonts w:cs="Arial"/>
          <w:b/>
          <w:sz w:val="22"/>
          <w:lang w:val="es-ES_tradnl"/>
        </w:rPr>
        <w:t>Acuerdo N° 17</w:t>
      </w:r>
      <w:r w:rsidR="00DD6F44">
        <w:rPr>
          <w:rFonts w:cs="Arial"/>
          <w:sz w:val="22"/>
          <w:lang w:val="es-ES_tradnl"/>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DD69D2" w:rsidRPr="00DD69D2">
        <w:rPr>
          <w:rFonts w:cs="Arial"/>
          <w:b/>
          <w:sz w:val="22"/>
          <w:u w:val="single"/>
        </w:rPr>
        <w:t>Comentarios sobre la atención de casos de emergencia e información sobre reunión del Consejo de la Persona Joven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D6F44">
        <w:rPr>
          <w:rFonts w:cs="Arial"/>
          <w:sz w:val="22"/>
          <w:u w:val="single"/>
          <w:lang w:val="es-ES_tradnl"/>
        </w:rPr>
        <w:t>236</w:t>
      </w:r>
      <w:r w:rsidRPr="0039311E">
        <w:rPr>
          <w:rFonts w:cs="Arial"/>
          <w:sz w:val="22"/>
          <w:u w:val="single"/>
          <w:lang w:val="es-ES_tradnl"/>
        </w:rPr>
        <w:t>:</w:t>
      </w:r>
      <w:r w:rsidR="00DD6F44">
        <w:rPr>
          <w:rFonts w:cs="Arial"/>
          <w:sz w:val="22"/>
          <w:u w:val="single"/>
          <w:lang w:val="es-ES_tradnl"/>
        </w:rPr>
        <w:t>40</w:t>
      </w:r>
      <w:r>
        <w:rPr>
          <w:rFonts w:cs="Arial"/>
          <w:sz w:val="22"/>
          <w:lang w:val="es-ES_tradnl"/>
        </w:rPr>
        <w:t xml:space="preserve"> </w:t>
      </w:r>
      <w:r w:rsidR="00DD6F44">
        <w:rPr>
          <w:rFonts w:cs="Arial"/>
          <w:sz w:val="22"/>
          <w:lang w:val="es-ES_tradnl"/>
        </w:rPr>
        <w:t xml:space="preserve">A raíz de la discusión de una inquietud del Director </w:t>
      </w:r>
      <w:r w:rsidR="00DD6F44" w:rsidRPr="00DD6F44">
        <w:rPr>
          <w:rFonts w:cs="Arial"/>
          <w:sz w:val="22"/>
          <w:szCs w:val="22"/>
          <w:lang w:val="es-ES_tradnl"/>
        </w:rPr>
        <w:t>Carranza González</w:t>
      </w:r>
      <w:r w:rsidR="00DD6F44">
        <w:rPr>
          <w:rFonts w:cs="Arial"/>
          <w:sz w:val="22"/>
          <w:szCs w:val="22"/>
          <w:lang w:val="es-ES_tradnl"/>
        </w:rPr>
        <w:t xml:space="preserve">, sobre la falta de información que tienen algunas empresas desarrolladoras sobre </w:t>
      </w:r>
      <w:r w:rsidR="00DD6F44">
        <w:rPr>
          <w:rFonts w:cs="Arial"/>
          <w:sz w:val="22"/>
          <w:szCs w:val="22"/>
        </w:rPr>
        <w:t xml:space="preserve">las familias damnificadas por situaciones de emergencia declaradas por el Poder Ejecutivo, se concuerda en la conveniencia de solicitar a la </w:t>
      </w:r>
      <w:r w:rsidR="00DD6F44" w:rsidRPr="00DD6F44">
        <w:rPr>
          <w:rFonts w:cs="Arial"/>
          <w:sz w:val="22"/>
          <w:szCs w:val="22"/>
        </w:rPr>
        <w:t>Administración</w:t>
      </w:r>
      <w:r w:rsidR="00DD6F44">
        <w:rPr>
          <w:rFonts w:cs="Arial"/>
          <w:sz w:val="22"/>
          <w:szCs w:val="22"/>
        </w:rPr>
        <w:t xml:space="preserve">, </w:t>
      </w:r>
      <w:r>
        <w:rPr>
          <w:rFonts w:cs="Arial"/>
          <w:sz w:val="22"/>
          <w:lang w:val="es-ES_tradnl"/>
        </w:rPr>
        <w:t xml:space="preserve"> </w:t>
      </w:r>
      <w:r w:rsidR="00DD6F44">
        <w:rPr>
          <w:rFonts w:cs="Arial"/>
          <w:sz w:val="22"/>
          <w:szCs w:val="22"/>
        </w:rPr>
        <w:t xml:space="preserve">que comunique a las entidades autorizadas y a las organizaciones que agrupan a empresas constructoras que actúan en el </w:t>
      </w:r>
      <w:r w:rsidR="00DD6F44" w:rsidRPr="0055183D">
        <w:rPr>
          <w:rFonts w:cs="Arial"/>
          <w:sz w:val="22"/>
          <w:szCs w:val="22"/>
        </w:rPr>
        <w:t>Sistema Financiero Nacional para la Vivienda</w:t>
      </w:r>
      <w:r w:rsidR="00DD6F44">
        <w:rPr>
          <w:rFonts w:cs="Arial"/>
          <w:sz w:val="22"/>
          <w:szCs w:val="22"/>
        </w:rPr>
        <w:t xml:space="preserve">, las fuentes a las cuales pueden acudir para obtener información sobre las familias damnificadas por situaciones de emergencia.  Lo anterior, en los términos que se describen en el </w:t>
      </w:r>
      <w:r w:rsidR="00DD6F44" w:rsidRPr="00DD6F44">
        <w:rPr>
          <w:rFonts w:cs="Arial"/>
          <w:b/>
          <w:sz w:val="22"/>
          <w:szCs w:val="22"/>
        </w:rPr>
        <w:t>Acuerdo N° 18</w:t>
      </w:r>
      <w:r w:rsidR="00DD6F44">
        <w:rPr>
          <w:rFonts w:cs="Arial"/>
          <w:sz w:val="22"/>
          <w:szCs w:val="22"/>
        </w:rPr>
        <w:t xml:space="preserve"> que se anexa a esta minuta.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87E28">
        <w:rPr>
          <w:rFonts w:cs="Arial"/>
          <w:sz w:val="22"/>
          <w:u w:val="single"/>
          <w:lang w:val="es-ES_tradnl"/>
        </w:rPr>
        <w:t>238</w:t>
      </w:r>
      <w:r w:rsidRPr="00A25DB7">
        <w:rPr>
          <w:rFonts w:cs="Arial"/>
          <w:sz w:val="22"/>
          <w:u w:val="single"/>
          <w:lang w:val="es-ES_tradnl"/>
        </w:rPr>
        <w:t>:</w:t>
      </w:r>
      <w:r w:rsidR="00B87E28">
        <w:rPr>
          <w:rFonts w:cs="Arial"/>
          <w:sz w:val="22"/>
          <w:u w:val="single"/>
          <w:lang w:val="es-ES_tradnl"/>
        </w:rPr>
        <w:t>20</w:t>
      </w:r>
      <w:r>
        <w:rPr>
          <w:rFonts w:cs="Arial"/>
          <w:sz w:val="22"/>
          <w:lang w:val="es-ES_tradnl"/>
        </w:rPr>
        <w:t xml:space="preserve"> </w:t>
      </w:r>
      <w:r w:rsidR="00DD6F44">
        <w:rPr>
          <w:rFonts w:cs="Arial"/>
          <w:sz w:val="22"/>
          <w:lang w:val="es-ES_tradnl"/>
        </w:rPr>
        <w:t xml:space="preserve">La </w:t>
      </w:r>
      <w:r w:rsidR="00DD6F44" w:rsidRPr="00DD6F44">
        <w:rPr>
          <w:rFonts w:cs="Arial"/>
          <w:sz w:val="22"/>
          <w:szCs w:val="22"/>
          <w:lang w:val="es-ES_tradnl"/>
        </w:rPr>
        <w:t xml:space="preserve">Junta Directiva </w:t>
      </w:r>
      <w:r w:rsidR="00B87E28">
        <w:rPr>
          <w:rFonts w:cs="Arial"/>
          <w:sz w:val="22"/>
          <w:szCs w:val="22"/>
          <w:lang w:val="es-ES_tradnl"/>
        </w:rPr>
        <w:t xml:space="preserve">toma nota de una información del </w:t>
      </w:r>
      <w:r w:rsidR="00B87E28">
        <w:rPr>
          <w:rFonts w:cs="Arial"/>
          <w:sz w:val="22"/>
          <w:lang w:val="es-ES_tradnl"/>
        </w:rPr>
        <w:t xml:space="preserve">Director </w:t>
      </w:r>
      <w:r w:rsidR="00B87E28" w:rsidRPr="00DD6F44">
        <w:rPr>
          <w:rFonts w:cs="Arial"/>
          <w:sz w:val="22"/>
          <w:szCs w:val="22"/>
          <w:lang w:val="es-ES_tradnl"/>
        </w:rPr>
        <w:t>Carranza González</w:t>
      </w:r>
      <w:r w:rsidR="00B87E28">
        <w:rPr>
          <w:rFonts w:cs="Arial"/>
          <w:sz w:val="22"/>
          <w:szCs w:val="22"/>
          <w:lang w:val="es-ES_tradnl"/>
        </w:rPr>
        <w:t>, en el sentido que el próximo sábado 25 de mayo, estará presentando al Consejo de la Persona Joven, un informe sobre lo actuado por él en este Órgano Colegiado, durante el último año.</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DD69D2" w:rsidRPr="00DD69D2">
        <w:rPr>
          <w:rFonts w:cs="Arial"/>
          <w:b/>
          <w:sz w:val="22"/>
          <w:u w:val="single"/>
        </w:rPr>
        <w:t>Consulta</w:t>
      </w:r>
      <w:r w:rsidR="00B87E28">
        <w:rPr>
          <w:rFonts w:cs="Arial"/>
          <w:b/>
          <w:sz w:val="22"/>
          <w:u w:val="single"/>
        </w:rPr>
        <w:t>s</w:t>
      </w:r>
      <w:r w:rsidR="00DD69D2" w:rsidRPr="00DD69D2">
        <w:rPr>
          <w:rFonts w:cs="Arial"/>
          <w:b/>
          <w:sz w:val="22"/>
          <w:u w:val="single"/>
        </w:rPr>
        <w:t xml:space="preserve"> con respecto al convenio con el INDER para la finca </w:t>
      </w:r>
      <w:proofErr w:type="spellStart"/>
      <w:r w:rsidR="00DD69D2" w:rsidRPr="00DD69D2">
        <w:rPr>
          <w:rFonts w:cs="Arial"/>
          <w:b/>
          <w:sz w:val="22"/>
          <w:u w:val="single"/>
        </w:rPr>
        <w:t>Cobasur</w:t>
      </w:r>
      <w:proofErr w:type="spellEnd"/>
      <w:r w:rsidR="00B87E28">
        <w:rPr>
          <w:rFonts w:cs="Arial"/>
          <w:b/>
          <w:sz w:val="22"/>
          <w:u w:val="single"/>
        </w:rPr>
        <w:t xml:space="preserve">, </w:t>
      </w:r>
      <w:r w:rsidR="00DD69D2" w:rsidRPr="00DD69D2">
        <w:rPr>
          <w:rFonts w:cs="Arial"/>
          <w:b/>
          <w:sz w:val="22"/>
          <w:u w:val="single"/>
        </w:rPr>
        <w:t xml:space="preserve">los proyectos La Flor e </w:t>
      </w:r>
      <w:proofErr w:type="spellStart"/>
      <w:r w:rsidR="00DD69D2" w:rsidRPr="00DD69D2">
        <w:rPr>
          <w:rFonts w:cs="Arial"/>
          <w:b/>
          <w:sz w:val="22"/>
          <w:u w:val="single"/>
        </w:rPr>
        <w:t>Ivannia</w:t>
      </w:r>
      <w:proofErr w:type="spellEnd"/>
      <w:r w:rsidR="00B87E28">
        <w:rPr>
          <w:rFonts w:cs="Arial"/>
          <w:b/>
          <w:sz w:val="22"/>
          <w:u w:val="single"/>
        </w:rPr>
        <w:t xml:space="preserve"> y la propuesta para desembolsar recursos de los proyectos a las entidades autorizadas </w:t>
      </w:r>
    </w:p>
    <w:p w:rsidR="009D03FE" w:rsidRDefault="009D03FE" w:rsidP="009D03FE">
      <w:pPr>
        <w:spacing w:line="360" w:lineRule="auto"/>
        <w:jc w:val="both"/>
        <w:rPr>
          <w:rFonts w:cs="Arial"/>
          <w:sz w:val="22"/>
          <w:szCs w:val="22"/>
        </w:rPr>
      </w:pPr>
    </w:p>
    <w:p w:rsidR="00B87E2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87E28">
        <w:rPr>
          <w:rFonts w:cs="Arial"/>
          <w:sz w:val="22"/>
          <w:u w:val="single"/>
          <w:lang w:val="es-ES_tradnl"/>
        </w:rPr>
        <w:t>238</w:t>
      </w:r>
      <w:r w:rsidRPr="0039311E">
        <w:rPr>
          <w:rFonts w:cs="Arial"/>
          <w:sz w:val="22"/>
          <w:u w:val="single"/>
          <w:lang w:val="es-ES_tradnl"/>
        </w:rPr>
        <w:t>:</w:t>
      </w:r>
      <w:r w:rsidR="00B87E28">
        <w:rPr>
          <w:rFonts w:cs="Arial"/>
          <w:sz w:val="22"/>
          <w:u w:val="single"/>
          <w:lang w:val="es-ES_tradnl"/>
        </w:rPr>
        <w:t>45</w:t>
      </w:r>
      <w:r>
        <w:rPr>
          <w:rFonts w:cs="Arial"/>
          <w:sz w:val="22"/>
          <w:lang w:val="es-ES_tradnl"/>
        </w:rPr>
        <w:t xml:space="preserve"> </w:t>
      </w:r>
      <w:r w:rsidR="00B87E28">
        <w:rPr>
          <w:rFonts w:cs="Arial"/>
          <w:sz w:val="22"/>
          <w:lang w:val="es-ES_tradnl"/>
        </w:rPr>
        <w:t>El señor Gerente General a.i. atiende varias consultas de la Directora Pérez Gutiérrez sobre el estado de las gestiones para suscribir el convenio con el INDER, dirigido a formalizar el préstamo de la finca COBASUR y desarrollar un proyecto de vivienda en dicho inmueble.</w:t>
      </w:r>
    </w:p>
    <w:p w:rsidR="009D03FE" w:rsidRDefault="009D03FE" w:rsidP="009D03FE">
      <w:pPr>
        <w:spacing w:line="360" w:lineRule="auto"/>
        <w:jc w:val="both"/>
        <w:rPr>
          <w:rFonts w:cs="Arial"/>
          <w:sz w:val="22"/>
          <w:lang w:val="es-ES_tradnl"/>
        </w:rPr>
      </w:pPr>
    </w:p>
    <w:p w:rsidR="00B87E28" w:rsidRDefault="009D03FE" w:rsidP="00B87E28">
      <w:pPr>
        <w:spacing w:line="360" w:lineRule="auto"/>
        <w:jc w:val="both"/>
        <w:rPr>
          <w:rFonts w:cs="Arial"/>
          <w:sz w:val="22"/>
          <w:lang w:val="es-ES_tradnl"/>
        </w:rPr>
      </w:pPr>
      <w:r w:rsidRPr="00A25DB7">
        <w:rPr>
          <w:rFonts w:cs="Arial"/>
          <w:sz w:val="22"/>
          <w:u w:val="single"/>
          <w:lang w:val="es-ES_tradnl"/>
        </w:rPr>
        <w:t xml:space="preserve">Minuto </w:t>
      </w:r>
      <w:r w:rsidR="00B87E28">
        <w:rPr>
          <w:rFonts w:cs="Arial"/>
          <w:sz w:val="22"/>
          <w:u w:val="single"/>
          <w:lang w:val="es-ES_tradnl"/>
        </w:rPr>
        <w:t>240</w:t>
      </w:r>
      <w:r w:rsidRPr="00A25DB7">
        <w:rPr>
          <w:rFonts w:cs="Arial"/>
          <w:sz w:val="22"/>
          <w:u w:val="single"/>
          <w:lang w:val="es-ES_tradnl"/>
        </w:rPr>
        <w:t>:</w:t>
      </w:r>
      <w:r w:rsidR="00B87E28">
        <w:rPr>
          <w:rFonts w:cs="Arial"/>
          <w:sz w:val="22"/>
          <w:u w:val="single"/>
          <w:lang w:val="es-ES_tradnl"/>
        </w:rPr>
        <w:t>00</w:t>
      </w:r>
      <w:r w:rsidR="00B87E28">
        <w:rPr>
          <w:rFonts w:cs="Arial"/>
          <w:sz w:val="22"/>
          <w:lang w:val="es-ES_tradnl"/>
        </w:rPr>
        <w:t xml:space="preserve"> A raíz de una inquietud de la Directora Pérez Gutiérrez sobre la situación de los proyectos La Flor e </w:t>
      </w:r>
      <w:proofErr w:type="spellStart"/>
      <w:r w:rsidR="00B87E28">
        <w:rPr>
          <w:rFonts w:cs="Arial"/>
          <w:sz w:val="22"/>
          <w:lang w:val="es-ES_tradnl"/>
        </w:rPr>
        <w:t>Ivannia</w:t>
      </w:r>
      <w:proofErr w:type="spellEnd"/>
      <w:r w:rsidR="00B87E28">
        <w:rPr>
          <w:rFonts w:cs="Arial"/>
          <w:sz w:val="22"/>
          <w:lang w:val="es-ES_tradnl"/>
        </w:rPr>
        <w:t xml:space="preserve">, se concuerda en la pertinencia de girar instrucciones a la </w:t>
      </w:r>
      <w:r w:rsidR="00B87E28" w:rsidRPr="00B87E28">
        <w:rPr>
          <w:rFonts w:cs="Arial"/>
          <w:sz w:val="22"/>
          <w:szCs w:val="22"/>
          <w:lang w:val="es-ES_tradnl"/>
        </w:rPr>
        <w:t>Administración</w:t>
      </w:r>
      <w:r w:rsidR="00B87E28">
        <w:rPr>
          <w:rFonts w:cs="Arial"/>
          <w:sz w:val="22"/>
          <w:szCs w:val="22"/>
          <w:lang w:val="es-ES_tradnl"/>
        </w:rPr>
        <w:t xml:space="preserve">, para </w:t>
      </w:r>
      <w:r w:rsidR="00B87E28">
        <w:rPr>
          <w:rFonts w:cs="Arial"/>
          <w:sz w:val="22"/>
          <w:szCs w:val="22"/>
        </w:rPr>
        <w:t xml:space="preserve">que cada dos semanas informe a esta </w:t>
      </w:r>
      <w:r w:rsidR="00B87E28" w:rsidRPr="00C668A4">
        <w:rPr>
          <w:rFonts w:cs="Arial"/>
          <w:sz w:val="22"/>
          <w:szCs w:val="22"/>
        </w:rPr>
        <w:t>Junta Directiva</w:t>
      </w:r>
      <w:r w:rsidR="00B87E28">
        <w:rPr>
          <w:rFonts w:cs="Arial"/>
          <w:sz w:val="22"/>
          <w:szCs w:val="22"/>
        </w:rPr>
        <w:t>,</w:t>
      </w:r>
      <w:r w:rsidR="00B87E28" w:rsidRPr="00C668A4">
        <w:rPr>
          <w:rFonts w:cs="Arial"/>
          <w:sz w:val="22"/>
          <w:szCs w:val="22"/>
        </w:rPr>
        <w:t xml:space="preserve"> </w:t>
      </w:r>
      <w:r w:rsidR="00B87E28">
        <w:rPr>
          <w:rFonts w:cs="Arial"/>
          <w:sz w:val="22"/>
          <w:szCs w:val="22"/>
          <w:lang w:val="es-ES_tradnl"/>
        </w:rPr>
        <w:t xml:space="preserve">sobre los avances en la ejecución del cronograma de trabajo que, tanto el Banco de Costa Rica como el BANHVI, están implementando para lograr la </w:t>
      </w:r>
      <w:r w:rsidR="00B87E28">
        <w:rPr>
          <w:rFonts w:cs="Arial"/>
          <w:sz w:val="22"/>
          <w:lang w:val="es-ES_tradnl"/>
        </w:rPr>
        <w:t xml:space="preserve">recuperación de las viviendas de los proyectos </w:t>
      </w:r>
      <w:proofErr w:type="spellStart"/>
      <w:r w:rsidR="00B87E28">
        <w:rPr>
          <w:rFonts w:cs="Arial"/>
          <w:sz w:val="22"/>
          <w:lang w:val="es-ES_tradnl"/>
        </w:rPr>
        <w:t>Ivannia</w:t>
      </w:r>
      <w:proofErr w:type="spellEnd"/>
      <w:r w:rsidR="00B87E28">
        <w:rPr>
          <w:rFonts w:cs="Arial"/>
          <w:sz w:val="22"/>
          <w:lang w:val="es-ES_tradnl"/>
        </w:rPr>
        <w:t xml:space="preserve"> y La Flor.  Lo anterior, según se indica en el </w:t>
      </w:r>
      <w:r w:rsidR="00B87E28" w:rsidRPr="00B87E28">
        <w:rPr>
          <w:rFonts w:cs="Arial"/>
          <w:b/>
          <w:sz w:val="22"/>
          <w:lang w:val="es-ES_tradnl"/>
        </w:rPr>
        <w:t>Acuerdo N° 19</w:t>
      </w:r>
      <w:r w:rsidR="00B87E28">
        <w:rPr>
          <w:rFonts w:cs="Arial"/>
          <w:sz w:val="22"/>
          <w:lang w:val="es-ES_tradnl"/>
        </w:rPr>
        <w:t xml:space="preserve"> que se anexa a esta minuta.</w:t>
      </w:r>
    </w:p>
    <w:p w:rsidR="0015779C" w:rsidRDefault="0015779C" w:rsidP="00B87E28">
      <w:pPr>
        <w:spacing w:line="360" w:lineRule="auto"/>
        <w:jc w:val="both"/>
        <w:rPr>
          <w:rFonts w:cs="Arial"/>
          <w:sz w:val="22"/>
          <w:lang w:val="es-ES_tradnl"/>
        </w:rPr>
      </w:pPr>
    </w:p>
    <w:p w:rsidR="0015779C" w:rsidRDefault="0015779C" w:rsidP="00B87E28">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242</w:t>
      </w:r>
      <w:r w:rsidRPr="00A25DB7">
        <w:rPr>
          <w:rFonts w:cs="Arial"/>
          <w:sz w:val="22"/>
          <w:u w:val="single"/>
          <w:lang w:val="es-ES_tradnl"/>
        </w:rPr>
        <w:t>:</w:t>
      </w:r>
      <w:r>
        <w:rPr>
          <w:rFonts w:cs="Arial"/>
          <w:sz w:val="22"/>
          <w:u w:val="single"/>
          <w:lang w:val="es-ES_tradnl"/>
        </w:rPr>
        <w:t>15</w:t>
      </w:r>
      <w:r>
        <w:rPr>
          <w:rFonts w:cs="Arial"/>
          <w:sz w:val="22"/>
          <w:lang w:val="es-ES_tradnl"/>
        </w:rPr>
        <w:t xml:space="preserve"> Atendiendo una consulta de la Directora </w:t>
      </w:r>
      <w:r w:rsidRPr="0015779C">
        <w:rPr>
          <w:rFonts w:cs="Arial"/>
          <w:bCs/>
          <w:sz w:val="22"/>
          <w:szCs w:val="22"/>
          <w:lang w:val="es-ES_tradnl"/>
        </w:rPr>
        <w:t>Ulibarri Pernús</w:t>
      </w:r>
      <w:r>
        <w:rPr>
          <w:rFonts w:cs="Arial"/>
          <w:bCs/>
          <w:sz w:val="22"/>
          <w:szCs w:val="22"/>
          <w:lang w:val="es-ES_tradnl"/>
        </w:rPr>
        <w:t>, sobre el estado de la propuesta para desembolsar los recursos de los proyectos a las entidades autorizadas, el señor Gerente General afirma que la propuesta final se estará presentando en los próximos días a esta Junta Directiva.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DD69D2" w:rsidRPr="00AB36D1">
        <w:rPr>
          <w:rFonts w:cs="Arial"/>
          <w:b/>
          <w:sz w:val="22"/>
          <w:u w:val="single"/>
        </w:rPr>
        <w:t>Copia</w:t>
      </w:r>
      <w:r w:rsidR="00DD69D2" w:rsidRPr="00DD69D2">
        <w:rPr>
          <w:rFonts w:cs="Arial"/>
          <w:b/>
          <w:sz w:val="22"/>
          <w:u w:val="single"/>
        </w:rPr>
        <w:t xml:space="preserve"> de oficio enviado por la </w:t>
      </w:r>
      <w:r w:rsidR="00DD69D2" w:rsidRPr="00DD69D2">
        <w:rPr>
          <w:rFonts w:cs="Arial"/>
          <w:b/>
          <w:sz w:val="22"/>
          <w:szCs w:val="22"/>
          <w:u w:val="single"/>
        </w:rPr>
        <w:t>Gerencia General a la Defensoría de los Habitantes, remitiendo respuesta a consulta sobre la denuncia interpuesta por el señor Jaime Amador</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86BCF">
        <w:rPr>
          <w:rFonts w:cs="Arial"/>
          <w:sz w:val="22"/>
          <w:u w:val="single"/>
          <w:lang w:val="es-ES_tradnl"/>
        </w:rPr>
        <w:t>242</w:t>
      </w:r>
      <w:r w:rsidRPr="0039311E">
        <w:rPr>
          <w:rFonts w:cs="Arial"/>
          <w:sz w:val="22"/>
          <w:u w:val="single"/>
          <w:lang w:val="es-ES_tradnl"/>
        </w:rPr>
        <w:t>:</w:t>
      </w:r>
      <w:r w:rsidR="00C86BCF">
        <w:rPr>
          <w:rFonts w:cs="Arial"/>
          <w:sz w:val="22"/>
          <w:u w:val="single"/>
          <w:lang w:val="es-ES_tradnl"/>
        </w:rPr>
        <w:t>50</w:t>
      </w:r>
      <w:r>
        <w:rPr>
          <w:rFonts w:cs="Arial"/>
          <w:sz w:val="22"/>
          <w:lang w:val="es-ES_tradnl"/>
        </w:rPr>
        <w:t xml:space="preserve"> Se conoce </w:t>
      </w:r>
      <w:r w:rsidR="00C86BCF">
        <w:rPr>
          <w:rFonts w:cs="Arial"/>
          <w:sz w:val="22"/>
          <w:lang w:val="es-ES_tradnl"/>
        </w:rPr>
        <w:t>copia d</w:t>
      </w:r>
      <w:r>
        <w:rPr>
          <w:rFonts w:cs="Arial"/>
          <w:sz w:val="22"/>
          <w:lang w:val="es-ES_tradnl"/>
        </w:rPr>
        <w:t xml:space="preserve">el oficio </w:t>
      </w:r>
      <w:r w:rsidR="00C52E39">
        <w:rPr>
          <w:rFonts w:cs="Arial"/>
          <w:sz w:val="22"/>
          <w:lang w:val="es-ES_tradnl"/>
        </w:rPr>
        <w:t>GG-OF-0500-2019</w:t>
      </w:r>
      <w:r w:rsidR="0015779C">
        <w:rPr>
          <w:rFonts w:cs="Arial"/>
          <w:sz w:val="22"/>
          <w:lang w:val="es-ES_tradnl"/>
        </w:rPr>
        <w:t xml:space="preserve"> del 10 de mayo de 2019, mediante el </w:t>
      </w:r>
      <w:r w:rsidR="00C52E39">
        <w:rPr>
          <w:rFonts w:cs="Arial"/>
          <w:sz w:val="22"/>
          <w:lang w:val="es-ES_tradnl"/>
        </w:rPr>
        <w:t>cual</w:t>
      </w:r>
      <w:r w:rsidR="0015779C">
        <w:rPr>
          <w:rFonts w:cs="Arial"/>
          <w:sz w:val="22"/>
          <w:lang w:val="es-ES_tradnl"/>
        </w:rPr>
        <w:t>,</w:t>
      </w:r>
      <w:r w:rsidR="00C52E39">
        <w:rPr>
          <w:rFonts w:cs="Arial"/>
          <w:sz w:val="22"/>
          <w:lang w:val="es-ES_tradnl"/>
        </w:rPr>
        <w:t xml:space="preserve"> la Gerencia General remite a la señora Catalina Crespo Sancho, Defensora de Los Habitantes, respuesta a </w:t>
      </w:r>
      <w:r w:rsidR="0015779C">
        <w:rPr>
          <w:rFonts w:cs="Arial"/>
          <w:sz w:val="22"/>
          <w:lang w:val="es-ES_tradnl"/>
        </w:rPr>
        <w:t xml:space="preserve">las </w:t>
      </w:r>
      <w:r w:rsidR="00C52E39">
        <w:rPr>
          <w:rFonts w:cs="Arial"/>
          <w:sz w:val="22"/>
          <w:lang w:val="es-ES_tradnl"/>
        </w:rPr>
        <w:t xml:space="preserve">consultas </w:t>
      </w:r>
      <w:r w:rsidR="0015779C">
        <w:rPr>
          <w:rFonts w:cs="Arial"/>
          <w:sz w:val="22"/>
          <w:lang w:val="es-ES_tradnl"/>
        </w:rPr>
        <w:t xml:space="preserve">formuladas </w:t>
      </w:r>
      <w:r w:rsidR="00C52E39">
        <w:rPr>
          <w:rFonts w:cs="Arial"/>
          <w:sz w:val="22"/>
          <w:lang w:val="es-ES_tradnl"/>
        </w:rPr>
        <w:t>sobre la denuncia interpuesta por el señor Jaime Amador</w:t>
      </w:r>
      <w:r w:rsidR="0015779C">
        <w:rPr>
          <w:rFonts w:cs="Arial"/>
          <w:sz w:val="22"/>
          <w:lang w:val="es-ES_tradnl"/>
        </w:rPr>
        <w:t>,</w:t>
      </w:r>
      <w:r w:rsidR="00C52E39">
        <w:rPr>
          <w:rFonts w:cs="Arial"/>
          <w:sz w:val="22"/>
          <w:lang w:val="es-ES_tradnl"/>
        </w:rPr>
        <w:t xml:space="preserve"> contra el Banco Hipotecario de la Vivienda.</w:t>
      </w:r>
    </w:p>
    <w:p w:rsidR="009D03FE" w:rsidRDefault="009D03FE" w:rsidP="009D03FE">
      <w:pPr>
        <w:spacing w:line="360" w:lineRule="auto"/>
        <w:jc w:val="both"/>
        <w:rPr>
          <w:rFonts w:cs="Arial"/>
          <w:sz w:val="22"/>
          <w:szCs w:val="22"/>
        </w:rPr>
      </w:pPr>
    </w:p>
    <w:p w:rsidR="00C52E39" w:rsidRDefault="00C52E39" w:rsidP="00C52E39">
      <w:pPr>
        <w:spacing w:line="360" w:lineRule="auto"/>
        <w:jc w:val="both"/>
        <w:rPr>
          <w:rFonts w:cs="Arial"/>
          <w:sz w:val="22"/>
          <w:lang w:val="es-ES_tradnl"/>
        </w:rPr>
      </w:pPr>
      <w:r>
        <w:rPr>
          <w:rFonts w:cs="Arial"/>
          <w:sz w:val="22"/>
          <w:szCs w:val="22"/>
          <w:lang w:val="es-CR"/>
        </w:rPr>
        <w:t>Sobre el particular, la Junta Directiva da por conocida dicha nota.</w:t>
      </w:r>
    </w:p>
    <w:p w:rsidR="00C86BCF" w:rsidRDefault="00C52E39" w:rsidP="00C52E39">
      <w:pPr>
        <w:spacing w:line="360" w:lineRule="auto"/>
        <w:jc w:val="both"/>
        <w:rPr>
          <w:rFonts w:cs="Arial"/>
          <w:sz w:val="22"/>
          <w:szCs w:val="22"/>
        </w:rPr>
      </w:pPr>
      <w:r w:rsidRPr="00D14EAF">
        <w:rPr>
          <w:rFonts w:cs="Arial"/>
          <w:b/>
          <w:sz w:val="22"/>
        </w:rPr>
        <w:t>************</w:t>
      </w:r>
    </w:p>
    <w:p w:rsidR="00F94C2A" w:rsidRDefault="00F94C2A" w:rsidP="00F94C2A">
      <w:pPr>
        <w:spacing w:line="360" w:lineRule="auto"/>
        <w:jc w:val="both"/>
        <w:rPr>
          <w:rFonts w:cs="Arial"/>
          <w:sz w:val="22"/>
          <w:szCs w:val="22"/>
        </w:rPr>
      </w:pPr>
    </w:p>
    <w:p w:rsidR="00F94C2A" w:rsidRPr="00AD4F06" w:rsidRDefault="00F94C2A" w:rsidP="00F94C2A">
      <w:pPr>
        <w:spacing w:line="360" w:lineRule="auto"/>
        <w:jc w:val="both"/>
        <w:outlineLvl w:val="0"/>
        <w:rPr>
          <w:rFonts w:cs="Arial"/>
          <w:sz w:val="22"/>
          <w:szCs w:val="22"/>
          <w:lang w:val="es-ES_tradnl"/>
        </w:rPr>
      </w:pPr>
      <w:r>
        <w:rPr>
          <w:rFonts w:cs="Arial"/>
          <w:b/>
          <w:sz w:val="22"/>
          <w:szCs w:val="22"/>
          <w:lang w:val="es-ES_tradnl"/>
        </w:rPr>
        <w:t xml:space="preserve">21° </w:t>
      </w:r>
      <w:r w:rsidR="00DD69D2" w:rsidRPr="00ED3811">
        <w:rPr>
          <w:rFonts w:cs="Arial"/>
          <w:b/>
          <w:sz w:val="22"/>
          <w:szCs w:val="22"/>
          <w:u w:val="single"/>
        </w:rPr>
        <w:t>Copia</w:t>
      </w:r>
      <w:r w:rsidR="00DD69D2" w:rsidRPr="00DD69D2">
        <w:rPr>
          <w:rFonts w:cs="Arial"/>
          <w:b/>
          <w:sz w:val="22"/>
          <w:szCs w:val="22"/>
          <w:u w:val="single"/>
        </w:rPr>
        <w:t xml:space="preserve"> de oficio enviado por la Gerencia General a la empresa Constructora </w:t>
      </w:r>
      <w:proofErr w:type="spellStart"/>
      <w:r w:rsidR="00DD69D2" w:rsidRPr="00DD69D2">
        <w:rPr>
          <w:rFonts w:cs="Arial"/>
          <w:b/>
          <w:sz w:val="22"/>
          <w:szCs w:val="22"/>
          <w:u w:val="single"/>
        </w:rPr>
        <w:t>Zukasa</w:t>
      </w:r>
      <w:proofErr w:type="spellEnd"/>
      <w:r w:rsidR="00DD69D2" w:rsidRPr="00DD69D2">
        <w:rPr>
          <w:rFonts w:cs="Arial"/>
          <w:b/>
          <w:sz w:val="22"/>
          <w:szCs w:val="22"/>
          <w:u w:val="single"/>
        </w:rPr>
        <w:t>, otorgando plazo para iniciar las viviendas pendientes</w:t>
      </w:r>
    </w:p>
    <w:p w:rsidR="00F94C2A" w:rsidRDefault="00F94C2A" w:rsidP="00F94C2A">
      <w:pPr>
        <w:spacing w:line="360" w:lineRule="auto"/>
        <w:jc w:val="both"/>
        <w:rPr>
          <w:rFonts w:cs="Arial"/>
          <w:sz w:val="22"/>
          <w:szCs w:val="22"/>
        </w:rPr>
      </w:pPr>
    </w:p>
    <w:p w:rsidR="00F94C2A" w:rsidRDefault="00F94C2A" w:rsidP="00F94C2A">
      <w:pPr>
        <w:spacing w:line="360" w:lineRule="auto"/>
        <w:jc w:val="both"/>
        <w:rPr>
          <w:rFonts w:cs="Arial"/>
          <w:sz w:val="22"/>
          <w:szCs w:val="22"/>
          <w:lang w:val="es-CR"/>
        </w:rPr>
      </w:pPr>
      <w:r w:rsidRPr="0039311E">
        <w:rPr>
          <w:rFonts w:cs="Arial"/>
          <w:sz w:val="22"/>
          <w:u w:val="single"/>
          <w:lang w:val="es-ES_tradnl"/>
        </w:rPr>
        <w:t xml:space="preserve">Minuto </w:t>
      </w:r>
      <w:r w:rsidR="00C86BCF">
        <w:rPr>
          <w:rFonts w:cs="Arial"/>
          <w:sz w:val="22"/>
          <w:u w:val="single"/>
          <w:lang w:val="es-ES_tradnl"/>
        </w:rPr>
        <w:t>243</w:t>
      </w:r>
      <w:r w:rsidRPr="0039311E">
        <w:rPr>
          <w:rFonts w:cs="Arial"/>
          <w:sz w:val="22"/>
          <w:u w:val="single"/>
          <w:lang w:val="es-ES_tradnl"/>
        </w:rPr>
        <w:t>:</w:t>
      </w:r>
      <w:r w:rsidR="00C86BCF">
        <w:rPr>
          <w:rFonts w:cs="Arial"/>
          <w:sz w:val="22"/>
          <w:u w:val="single"/>
          <w:lang w:val="es-ES_tradnl"/>
        </w:rPr>
        <w:t>05</w:t>
      </w:r>
      <w:r>
        <w:rPr>
          <w:rFonts w:cs="Arial"/>
          <w:sz w:val="22"/>
          <w:lang w:val="es-ES_tradnl"/>
        </w:rPr>
        <w:t xml:space="preserve"> Se conoce </w:t>
      </w:r>
      <w:r w:rsidR="00EF157C">
        <w:rPr>
          <w:rFonts w:cs="Arial"/>
          <w:sz w:val="22"/>
          <w:lang w:val="es-ES_tradnl"/>
        </w:rPr>
        <w:t>copia del oficio</w:t>
      </w:r>
      <w:r w:rsidR="000574EC">
        <w:rPr>
          <w:rFonts w:cs="Arial"/>
          <w:sz w:val="22"/>
          <w:lang w:val="es-ES_tradnl"/>
        </w:rPr>
        <w:t xml:space="preserve"> </w:t>
      </w:r>
      <w:r w:rsidR="00EF157C">
        <w:rPr>
          <w:rFonts w:cs="Arial"/>
          <w:sz w:val="22"/>
          <w:lang w:val="es-ES_tradnl"/>
        </w:rPr>
        <w:t xml:space="preserve">GG-OF-0501-2019 del 10 de mayo de 2019, mediante el cual, la </w:t>
      </w:r>
      <w:r w:rsidR="00EF157C" w:rsidRPr="00EF157C">
        <w:rPr>
          <w:rFonts w:cs="Arial"/>
          <w:sz w:val="22"/>
          <w:szCs w:val="22"/>
          <w:lang w:val="es-ES_tradnl"/>
        </w:rPr>
        <w:t>Gerencia General</w:t>
      </w:r>
      <w:r w:rsidR="00EF157C">
        <w:rPr>
          <w:rFonts w:cs="Arial"/>
          <w:sz w:val="22"/>
          <w:szCs w:val="22"/>
          <w:lang w:val="es-ES_tradnl"/>
        </w:rPr>
        <w:t xml:space="preserve"> le otorga al señor Eric Ramírez Salazar, representante de </w:t>
      </w:r>
      <w:r w:rsidR="000574EC">
        <w:rPr>
          <w:rFonts w:cs="Arial"/>
          <w:sz w:val="22"/>
          <w:szCs w:val="22"/>
          <w:lang w:val="es-ES_tradnl"/>
        </w:rPr>
        <w:t>Le</w:t>
      </w:r>
      <w:r w:rsidR="00EF157C">
        <w:rPr>
          <w:rFonts w:cs="Arial"/>
          <w:sz w:val="22"/>
          <w:szCs w:val="22"/>
          <w:lang w:val="es-ES_tradnl"/>
        </w:rPr>
        <w:t xml:space="preserve"> </w:t>
      </w:r>
      <w:proofErr w:type="spellStart"/>
      <w:r w:rsidR="00EF157C">
        <w:rPr>
          <w:rFonts w:cs="Arial"/>
          <w:sz w:val="22"/>
          <w:szCs w:val="22"/>
          <w:lang w:val="es-ES_tradnl"/>
        </w:rPr>
        <w:t>Group</w:t>
      </w:r>
      <w:proofErr w:type="spellEnd"/>
      <w:r w:rsidR="00EF157C">
        <w:rPr>
          <w:rFonts w:cs="Arial"/>
          <w:sz w:val="22"/>
          <w:szCs w:val="22"/>
          <w:lang w:val="es-ES_tradnl"/>
        </w:rPr>
        <w:t xml:space="preserve"> Empresa Consultora y Constructora </w:t>
      </w:r>
      <w:proofErr w:type="spellStart"/>
      <w:r w:rsidR="00EF157C">
        <w:rPr>
          <w:rFonts w:cs="Arial"/>
          <w:sz w:val="22"/>
          <w:szCs w:val="22"/>
          <w:lang w:val="es-ES_tradnl"/>
        </w:rPr>
        <w:t>Zukasa</w:t>
      </w:r>
      <w:proofErr w:type="spellEnd"/>
      <w:r w:rsidR="00EF157C">
        <w:rPr>
          <w:rFonts w:cs="Arial"/>
          <w:sz w:val="22"/>
          <w:szCs w:val="22"/>
          <w:lang w:val="es-ES_tradnl"/>
        </w:rPr>
        <w:t xml:space="preserve"> S.A., </w:t>
      </w:r>
      <w:r w:rsidR="00C86BCF" w:rsidRPr="00C86BCF">
        <w:rPr>
          <w:rFonts w:cs="Arial"/>
          <w:sz w:val="22"/>
          <w:szCs w:val="22"/>
          <w:lang w:val="es-CR"/>
        </w:rPr>
        <w:t>un plazo de dos semanas para dar inicio a la construcción de las viviendas pendientes</w:t>
      </w:r>
      <w:r w:rsidR="00EF157C">
        <w:rPr>
          <w:rFonts w:cs="Arial"/>
          <w:sz w:val="22"/>
          <w:szCs w:val="22"/>
          <w:lang w:val="es-CR"/>
        </w:rPr>
        <w:t>, tramitadas por medio del B</w:t>
      </w:r>
      <w:r w:rsidR="00592B1D">
        <w:rPr>
          <w:rFonts w:cs="Arial"/>
          <w:sz w:val="22"/>
          <w:szCs w:val="22"/>
          <w:lang w:val="es-CR"/>
        </w:rPr>
        <w:t>a</w:t>
      </w:r>
      <w:r w:rsidR="00EF157C">
        <w:rPr>
          <w:rFonts w:cs="Arial"/>
          <w:sz w:val="22"/>
          <w:szCs w:val="22"/>
          <w:lang w:val="es-CR"/>
        </w:rPr>
        <w:t xml:space="preserve">nco BAC San José y </w:t>
      </w:r>
      <w:proofErr w:type="spellStart"/>
      <w:r w:rsidR="00EF157C">
        <w:rPr>
          <w:rFonts w:cs="Arial"/>
          <w:sz w:val="22"/>
          <w:szCs w:val="22"/>
          <w:lang w:val="es-CR"/>
        </w:rPr>
        <w:t>Asedemasa</w:t>
      </w:r>
      <w:proofErr w:type="spellEnd"/>
      <w:r w:rsidR="00EF157C">
        <w:rPr>
          <w:rFonts w:cs="Arial"/>
          <w:sz w:val="22"/>
          <w:szCs w:val="22"/>
          <w:lang w:val="es-CR"/>
        </w:rPr>
        <w:t>.</w:t>
      </w:r>
    </w:p>
    <w:p w:rsidR="00EF157C" w:rsidRDefault="00EF157C" w:rsidP="00F94C2A">
      <w:pPr>
        <w:spacing w:line="360" w:lineRule="auto"/>
        <w:jc w:val="both"/>
        <w:rPr>
          <w:rFonts w:cs="Arial"/>
          <w:sz w:val="22"/>
          <w:szCs w:val="22"/>
        </w:rPr>
      </w:pPr>
    </w:p>
    <w:p w:rsidR="00F94C2A" w:rsidRDefault="000574EC" w:rsidP="00F94C2A">
      <w:pPr>
        <w:spacing w:line="360" w:lineRule="auto"/>
        <w:jc w:val="both"/>
        <w:rPr>
          <w:rFonts w:cs="Arial"/>
          <w:sz w:val="22"/>
          <w:lang w:val="es-ES_tradnl"/>
        </w:rPr>
      </w:pPr>
      <w:r>
        <w:rPr>
          <w:rFonts w:cs="Arial"/>
          <w:sz w:val="22"/>
          <w:lang w:val="es-ES_tradnl"/>
        </w:rPr>
        <w:t>Al respecto</w:t>
      </w:r>
      <w:r w:rsidR="00EF157C">
        <w:rPr>
          <w:rFonts w:cs="Arial"/>
          <w:sz w:val="22"/>
          <w:lang w:val="es-ES_tradnl"/>
        </w:rPr>
        <w:t xml:space="preserve">, la </w:t>
      </w:r>
      <w:r w:rsidR="00EF157C">
        <w:rPr>
          <w:rFonts w:cs="Arial"/>
          <w:sz w:val="22"/>
          <w:szCs w:val="22"/>
          <w:lang w:val="es-ES_tradnl"/>
        </w:rPr>
        <w:t xml:space="preserve">Junta Directiva toma el </w:t>
      </w:r>
      <w:r w:rsidR="00EF157C" w:rsidRPr="00EF157C">
        <w:rPr>
          <w:rFonts w:cs="Arial"/>
          <w:b/>
          <w:sz w:val="22"/>
          <w:szCs w:val="22"/>
          <w:lang w:val="es-ES_tradnl"/>
        </w:rPr>
        <w:t>Acuerdo N° 20</w:t>
      </w:r>
      <w:r w:rsidR="00EF157C">
        <w:rPr>
          <w:rFonts w:cs="Arial"/>
          <w:sz w:val="22"/>
          <w:szCs w:val="22"/>
          <w:lang w:val="es-ES_tradnl"/>
        </w:rPr>
        <w:t xml:space="preserve"> que se anexa a esta minuta.</w:t>
      </w:r>
    </w:p>
    <w:p w:rsidR="00F94C2A" w:rsidRDefault="00F94C2A" w:rsidP="00F94C2A">
      <w:pPr>
        <w:spacing w:line="360" w:lineRule="auto"/>
        <w:jc w:val="both"/>
        <w:rPr>
          <w:rFonts w:cs="Arial"/>
          <w:sz w:val="22"/>
          <w:szCs w:val="22"/>
        </w:rPr>
      </w:pPr>
      <w:r w:rsidRPr="00D14EAF">
        <w:rPr>
          <w:rFonts w:cs="Arial"/>
          <w:b/>
          <w:sz w:val="22"/>
        </w:rPr>
        <w:t>************</w:t>
      </w:r>
    </w:p>
    <w:p w:rsidR="00F94C2A" w:rsidRDefault="00F94C2A" w:rsidP="00F94C2A">
      <w:pPr>
        <w:spacing w:line="360" w:lineRule="auto"/>
        <w:jc w:val="both"/>
        <w:rPr>
          <w:rFonts w:cs="Arial"/>
          <w:sz w:val="22"/>
          <w:szCs w:val="22"/>
        </w:rPr>
      </w:pPr>
    </w:p>
    <w:p w:rsidR="00F94C2A" w:rsidRPr="00AD4F06" w:rsidRDefault="00F94C2A" w:rsidP="00F94C2A">
      <w:pPr>
        <w:spacing w:line="360" w:lineRule="auto"/>
        <w:jc w:val="both"/>
        <w:outlineLvl w:val="0"/>
        <w:rPr>
          <w:rFonts w:cs="Arial"/>
          <w:sz w:val="22"/>
          <w:szCs w:val="22"/>
          <w:lang w:val="es-ES_tradnl"/>
        </w:rPr>
      </w:pPr>
      <w:r>
        <w:rPr>
          <w:rFonts w:cs="Arial"/>
          <w:b/>
          <w:sz w:val="22"/>
          <w:szCs w:val="22"/>
          <w:lang w:val="es-ES_tradnl"/>
        </w:rPr>
        <w:t xml:space="preserve">22° </w:t>
      </w:r>
      <w:r w:rsidR="00DD69D2" w:rsidRPr="004B3D41">
        <w:rPr>
          <w:rFonts w:cs="Arial"/>
          <w:b/>
          <w:sz w:val="22"/>
          <w:szCs w:val="22"/>
          <w:u w:val="single"/>
        </w:rPr>
        <w:t>Copia</w:t>
      </w:r>
      <w:r w:rsidR="00DD69D2" w:rsidRPr="00DD69D2">
        <w:rPr>
          <w:rFonts w:cs="Arial"/>
          <w:b/>
          <w:sz w:val="22"/>
          <w:szCs w:val="22"/>
          <w:u w:val="single"/>
        </w:rPr>
        <w:t xml:space="preserve"> de oficio enviado por la Gerencia General a la Dirección FOSUVI, autorizando </w:t>
      </w:r>
      <w:r w:rsidR="00DD69D2" w:rsidRPr="00DD69D2">
        <w:rPr>
          <w:rFonts w:cs="Arial"/>
          <w:b/>
          <w:sz w:val="22"/>
          <w:szCs w:val="22"/>
          <w:u w:val="single"/>
          <w:lang w:val="es-CR"/>
        </w:rPr>
        <w:t>la corrección del error en el acuerdo de aprobación de un Bono</w:t>
      </w:r>
    </w:p>
    <w:p w:rsidR="00F94C2A" w:rsidRDefault="00F94C2A" w:rsidP="00F94C2A">
      <w:pPr>
        <w:spacing w:line="360" w:lineRule="auto"/>
        <w:jc w:val="both"/>
        <w:rPr>
          <w:rFonts w:cs="Arial"/>
          <w:sz w:val="22"/>
          <w:szCs w:val="22"/>
        </w:rPr>
      </w:pPr>
    </w:p>
    <w:p w:rsidR="00ED3811" w:rsidRDefault="00F94C2A" w:rsidP="00ED3811">
      <w:pPr>
        <w:spacing w:line="360" w:lineRule="auto"/>
        <w:jc w:val="both"/>
        <w:rPr>
          <w:rFonts w:cs="Arial"/>
          <w:sz w:val="22"/>
          <w:szCs w:val="22"/>
          <w:lang w:val="es-CR"/>
        </w:rPr>
      </w:pPr>
      <w:r w:rsidRPr="0039311E">
        <w:rPr>
          <w:rFonts w:cs="Arial"/>
          <w:sz w:val="22"/>
          <w:u w:val="single"/>
          <w:lang w:val="es-ES_tradnl"/>
        </w:rPr>
        <w:t xml:space="preserve">Minuto </w:t>
      </w:r>
      <w:r w:rsidR="00C86BCF">
        <w:rPr>
          <w:rFonts w:cs="Arial"/>
          <w:sz w:val="22"/>
          <w:u w:val="single"/>
          <w:lang w:val="es-ES_tradnl"/>
        </w:rPr>
        <w:t>244</w:t>
      </w:r>
      <w:r w:rsidRPr="0039311E">
        <w:rPr>
          <w:rFonts w:cs="Arial"/>
          <w:sz w:val="22"/>
          <w:u w:val="single"/>
          <w:lang w:val="es-ES_tradnl"/>
        </w:rPr>
        <w:t>:</w:t>
      </w:r>
      <w:r w:rsidR="00C86BCF">
        <w:rPr>
          <w:rFonts w:cs="Arial"/>
          <w:sz w:val="22"/>
          <w:u w:val="single"/>
          <w:lang w:val="es-ES_tradnl"/>
        </w:rPr>
        <w:t>10</w:t>
      </w:r>
      <w:r>
        <w:rPr>
          <w:rFonts w:cs="Arial"/>
          <w:sz w:val="22"/>
          <w:lang w:val="es-ES_tradnl"/>
        </w:rPr>
        <w:t xml:space="preserve"> </w:t>
      </w:r>
      <w:r w:rsidR="00ED3811">
        <w:rPr>
          <w:rFonts w:cs="Arial"/>
          <w:sz w:val="22"/>
          <w:lang w:val="es-ES_tradnl"/>
        </w:rPr>
        <w:t xml:space="preserve">Se conoce copia del oficio GG-ME-0507-2019 del 13 de mayo de 2019, mediante el cual, la </w:t>
      </w:r>
      <w:r w:rsidR="00ED3811" w:rsidRPr="00606D0F">
        <w:rPr>
          <w:rFonts w:cs="Arial"/>
          <w:sz w:val="22"/>
          <w:szCs w:val="22"/>
          <w:lang w:val="es-ES_tradnl"/>
        </w:rPr>
        <w:t>Gerencia General</w:t>
      </w:r>
      <w:r w:rsidR="00ED3811">
        <w:rPr>
          <w:rFonts w:cs="Arial"/>
          <w:sz w:val="22"/>
          <w:szCs w:val="22"/>
          <w:lang w:val="es-ES_tradnl"/>
        </w:rPr>
        <w:t xml:space="preserve"> autoriza a la Dirección FOSUVI, la </w:t>
      </w:r>
      <w:r w:rsidR="00ED3811">
        <w:rPr>
          <w:rFonts w:cs="Arial"/>
          <w:sz w:val="22"/>
          <w:szCs w:val="22"/>
          <w:lang w:val="es-CR"/>
        </w:rPr>
        <w:t>corrección de un error</w:t>
      </w:r>
      <w:r w:rsidR="0015779C">
        <w:rPr>
          <w:rFonts w:cs="Arial"/>
          <w:sz w:val="22"/>
          <w:szCs w:val="22"/>
          <w:lang w:val="es-CR"/>
        </w:rPr>
        <w:t xml:space="preserve"> material</w:t>
      </w:r>
      <w:r w:rsidR="00ED3811">
        <w:rPr>
          <w:rFonts w:cs="Arial"/>
          <w:sz w:val="22"/>
          <w:szCs w:val="22"/>
          <w:lang w:val="es-CR"/>
        </w:rPr>
        <w:t xml:space="preserve">, </w:t>
      </w:r>
      <w:r w:rsidR="00ED3811" w:rsidRPr="008E1D4C">
        <w:rPr>
          <w:rFonts w:cs="Arial"/>
          <w:sz w:val="22"/>
          <w:szCs w:val="22"/>
          <w:lang w:val="es-CR"/>
        </w:rPr>
        <w:t xml:space="preserve">contenido en </w:t>
      </w:r>
      <w:r w:rsidR="00ED3811">
        <w:rPr>
          <w:rFonts w:cs="Arial"/>
          <w:sz w:val="22"/>
          <w:szCs w:val="22"/>
          <w:lang w:val="es-CR"/>
        </w:rPr>
        <w:t>el</w:t>
      </w:r>
      <w:r w:rsidR="00ED3811" w:rsidRPr="008E1D4C">
        <w:rPr>
          <w:rFonts w:cs="Arial"/>
          <w:sz w:val="22"/>
          <w:szCs w:val="22"/>
          <w:lang w:val="es-CR"/>
        </w:rPr>
        <w:t xml:space="preserve"> acuerdo </w:t>
      </w:r>
      <w:r w:rsidR="00ED3811">
        <w:rPr>
          <w:rFonts w:cs="Arial"/>
          <w:sz w:val="22"/>
          <w:szCs w:val="22"/>
          <w:lang w:val="es-CR"/>
        </w:rPr>
        <w:t>N° 7 de la sesión 54-2018 del 24 de setiembre de 2018.</w:t>
      </w:r>
    </w:p>
    <w:p w:rsidR="00ED3811" w:rsidRDefault="00ED3811" w:rsidP="00ED3811">
      <w:pPr>
        <w:spacing w:line="360" w:lineRule="auto"/>
        <w:jc w:val="both"/>
        <w:rPr>
          <w:rFonts w:cs="Arial"/>
          <w:sz w:val="22"/>
          <w:szCs w:val="22"/>
          <w:lang w:val="es-CR"/>
        </w:rPr>
      </w:pPr>
    </w:p>
    <w:p w:rsidR="00ED3811" w:rsidRDefault="00ED3811" w:rsidP="00ED3811">
      <w:pPr>
        <w:spacing w:line="360" w:lineRule="auto"/>
        <w:jc w:val="both"/>
        <w:rPr>
          <w:rFonts w:cs="Arial"/>
          <w:sz w:val="22"/>
          <w:lang w:val="es-ES_tradnl"/>
        </w:rPr>
      </w:pPr>
      <w:r>
        <w:rPr>
          <w:rFonts w:cs="Arial"/>
          <w:sz w:val="22"/>
          <w:szCs w:val="22"/>
          <w:lang w:val="es-CR"/>
        </w:rPr>
        <w:t>Sobre el particular, la Junta Directiva da por conocida dicha nota.</w:t>
      </w:r>
    </w:p>
    <w:p w:rsidR="00F94C2A" w:rsidRDefault="00ED3811" w:rsidP="00ED3811">
      <w:pPr>
        <w:spacing w:line="360" w:lineRule="auto"/>
        <w:jc w:val="both"/>
        <w:rPr>
          <w:rFonts w:cs="Arial"/>
          <w:sz w:val="22"/>
          <w:lang w:val="es-ES_tradnl"/>
        </w:rPr>
      </w:pPr>
      <w:r w:rsidRPr="00D14EAF">
        <w:rPr>
          <w:rFonts w:cs="Arial"/>
          <w:b/>
          <w:sz w:val="22"/>
        </w:rPr>
        <w:t>************</w:t>
      </w:r>
    </w:p>
    <w:p w:rsidR="00F94C2A" w:rsidRDefault="00F94C2A" w:rsidP="00F94C2A">
      <w:pPr>
        <w:spacing w:line="360" w:lineRule="auto"/>
        <w:jc w:val="both"/>
        <w:rPr>
          <w:rFonts w:cs="Arial"/>
          <w:sz w:val="22"/>
          <w:szCs w:val="22"/>
        </w:rPr>
      </w:pPr>
    </w:p>
    <w:p w:rsidR="00F94C2A" w:rsidRPr="00AD4F06" w:rsidRDefault="00F94C2A" w:rsidP="00F94C2A">
      <w:pPr>
        <w:spacing w:line="360" w:lineRule="auto"/>
        <w:jc w:val="both"/>
        <w:outlineLvl w:val="0"/>
        <w:rPr>
          <w:rFonts w:cs="Arial"/>
          <w:sz w:val="22"/>
          <w:szCs w:val="22"/>
          <w:lang w:val="es-ES_tradnl"/>
        </w:rPr>
      </w:pPr>
      <w:r>
        <w:rPr>
          <w:rFonts w:cs="Arial"/>
          <w:b/>
          <w:sz w:val="22"/>
          <w:szCs w:val="22"/>
          <w:lang w:val="es-ES_tradnl"/>
        </w:rPr>
        <w:t xml:space="preserve">23° </w:t>
      </w:r>
      <w:r w:rsidR="00DD69D2" w:rsidRPr="00DD69D2">
        <w:rPr>
          <w:rFonts w:cs="Arial"/>
          <w:b/>
          <w:sz w:val="22"/>
          <w:szCs w:val="22"/>
          <w:u w:val="single"/>
        </w:rPr>
        <w:t>Copia de oficio enviado por la Dirección FOSUVI a la Gerencia General, remitiendo</w:t>
      </w:r>
      <w:r w:rsidR="00DD69D2" w:rsidRPr="00DD69D2">
        <w:rPr>
          <w:rFonts w:cs="Arial"/>
          <w:b/>
          <w:sz w:val="22"/>
          <w:szCs w:val="22"/>
          <w:u w:val="single"/>
          <w:lang w:val="es-CR"/>
        </w:rPr>
        <w:t xml:space="preserve"> objeciones sobre la instrucción para reunirse</w:t>
      </w:r>
      <w:r w:rsidR="00DD69D2" w:rsidRPr="00DD69D2">
        <w:rPr>
          <w:rFonts w:cs="Arial"/>
          <w:b/>
          <w:bCs/>
          <w:sz w:val="22"/>
          <w:szCs w:val="22"/>
          <w:u w:val="single"/>
          <w:lang w:val="es-CR"/>
        </w:rPr>
        <w:t xml:space="preserve"> con las organizaciones que agrupan a las empresas constructoras</w:t>
      </w:r>
    </w:p>
    <w:p w:rsidR="00F94C2A" w:rsidRDefault="00F94C2A" w:rsidP="00F94C2A">
      <w:pPr>
        <w:spacing w:line="360" w:lineRule="auto"/>
        <w:jc w:val="both"/>
        <w:rPr>
          <w:rFonts w:cs="Arial"/>
          <w:sz w:val="22"/>
          <w:szCs w:val="22"/>
        </w:rPr>
      </w:pPr>
    </w:p>
    <w:p w:rsidR="00F94C2A" w:rsidRDefault="00F94C2A" w:rsidP="00F94C2A">
      <w:pPr>
        <w:spacing w:line="360" w:lineRule="auto"/>
        <w:jc w:val="both"/>
        <w:rPr>
          <w:rFonts w:cs="Arial"/>
          <w:sz w:val="22"/>
          <w:szCs w:val="22"/>
        </w:rPr>
      </w:pPr>
      <w:r w:rsidRPr="0039311E">
        <w:rPr>
          <w:rFonts w:cs="Arial"/>
          <w:sz w:val="22"/>
          <w:u w:val="single"/>
          <w:lang w:val="es-ES_tradnl"/>
        </w:rPr>
        <w:t xml:space="preserve">Minuto </w:t>
      </w:r>
      <w:r w:rsidR="00C86BCF">
        <w:rPr>
          <w:rFonts w:cs="Arial"/>
          <w:sz w:val="22"/>
          <w:u w:val="single"/>
          <w:lang w:val="es-ES_tradnl"/>
        </w:rPr>
        <w:t>244</w:t>
      </w:r>
      <w:r w:rsidRPr="0039311E">
        <w:rPr>
          <w:rFonts w:cs="Arial"/>
          <w:sz w:val="22"/>
          <w:u w:val="single"/>
          <w:lang w:val="es-ES_tradnl"/>
        </w:rPr>
        <w:t>:</w:t>
      </w:r>
      <w:r w:rsidR="00C86BCF">
        <w:rPr>
          <w:rFonts w:cs="Arial"/>
          <w:sz w:val="22"/>
          <w:u w:val="single"/>
          <w:lang w:val="es-ES_tradnl"/>
        </w:rPr>
        <w:t>1</w:t>
      </w:r>
      <w:r w:rsidR="0028590D">
        <w:rPr>
          <w:rFonts w:cs="Arial"/>
          <w:sz w:val="22"/>
          <w:u w:val="single"/>
          <w:lang w:val="es-ES_tradnl"/>
        </w:rPr>
        <w:t>7</w:t>
      </w:r>
      <w:r>
        <w:rPr>
          <w:rFonts w:cs="Arial"/>
          <w:sz w:val="22"/>
          <w:lang w:val="es-ES_tradnl"/>
        </w:rPr>
        <w:t xml:space="preserve"> Se conoce </w:t>
      </w:r>
      <w:r w:rsidR="00AC11AE">
        <w:rPr>
          <w:rFonts w:cs="Arial"/>
          <w:sz w:val="22"/>
          <w:lang w:val="es-ES_tradnl"/>
        </w:rPr>
        <w:t>copia d</w:t>
      </w:r>
      <w:r>
        <w:rPr>
          <w:rFonts w:cs="Arial"/>
          <w:sz w:val="22"/>
          <w:lang w:val="es-ES_tradnl"/>
        </w:rPr>
        <w:t xml:space="preserve">el oficio </w:t>
      </w:r>
      <w:r w:rsidR="00713344">
        <w:rPr>
          <w:rFonts w:cs="Arial"/>
          <w:sz w:val="22"/>
          <w:lang w:val="es-ES_tradnl"/>
        </w:rPr>
        <w:t>DF-OF-0528-2019 del 15 de mayo de 2019, mediante el cual la Dirección FOSUVI, remite a la Gerencia General</w:t>
      </w:r>
      <w:r w:rsidR="00CF76B5">
        <w:rPr>
          <w:rFonts w:cs="Arial"/>
          <w:sz w:val="22"/>
          <w:lang w:val="es-ES_tradnl"/>
        </w:rPr>
        <w:t>,</w:t>
      </w:r>
      <w:r w:rsidR="00713344">
        <w:rPr>
          <w:rFonts w:cs="Arial"/>
          <w:sz w:val="22"/>
          <w:lang w:val="es-ES_tradnl"/>
        </w:rPr>
        <w:t xml:space="preserve"> </w:t>
      </w:r>
      <w:r w:rsidR="00C86BCF" w:rsidRPr="00C86BCF">
        <w:rPr>
          <w:rFonts w:cs="Arial"/>
          <w:sz w:val="22"/>
          <w:szCs w:val="22"/>
          <w:lang w:val="es-CR"/>
        </w:rPr>
        <w:t>objeciones y recomendaciones sobre la instrucción para reunirse</w:t>
      </w:r>
      <w:r w:rsidR="00C86BCF" w:rsidRPr="00C86BCF">
        <w:rPr>
          <w:rFonts w:cs="Arial"/>
          <w:bCs/>
          <w:sz w:val="22"/>
          <w:szCs w:val="22"/>
          <w:lang w:val="es-CR"/>
        </w:rPr>
        <w:t xml:space="preserve"> con las organizaciones que agrupan a las empresas constructoras</w:t>
      </w:r>
      <w:r w:rsidR="00713344">
        <w:rPr>
          <w:rFonts w:cs="Arial"/>
          <w:bCs/>
          <w:sz w:val="22"/>
          <w:szCs w:val="22"/>
          <w:lang w:val="es-CR"/>
        </w:rPr>
        <w:t>.</w:t>
      </w:r>
    </w:p>
    <w:p w:rsidR="00713344" w:rsidRDefault="00713344" w:rsidP="00F94C2A">
      <w:pPr>
        <w:spacing w:line="360" w:lineRule="auto"/>
        <w:jc w:val="both"/>
        <w:rPr>
          <w:rFonts w:cs="Arial"/>
          <w:sz w:val="22"/>
          <w:u w:val="single"/>
          <w:lang w:val="es-ES_tradnl"/>
        </w:rPr>
      </w:pPr>
    </w:p>
    <w:p w:rsidR="00CF76B5" w:rsidRDefault="00CF76B5" w:rsidP="00F94C2A">
      <w:pPr>
        <w:spacing w:line="360" w:lineRule="auto"/>
        <w:jc w:val="both"/>
        <w:rPr>
          <w:rFonts w:cs="Arial"/>
          <w:sz w:val="22"/>
          <w:u w:val="single"/>
          <w:lang w:val="es-ES_tradnl"/>
        </w:rPr>
      </w:pPr>
      <w:r w:rsidRPr="0039311E">
        <w:rPr>
          <w:rFonts w:cs="Arial"/>
          <w:sz w:val="22"/>
          <w:u w:val="single"/>
          <w:lang w:val="es-ES_tradnl"/>
        </w:rPr>
        <w:t xml:space="preserve">Minuto </w:t>
      </w:r>
      <w:r>
        <w:rPr>
          <w:rFonts w:cs="Arial"/>
          <w:sz w:val="22"/>
          <w:u w:val="single"/>
          <w:lang w:val="es-ES_tradnl"/>
        </w:rPr>
        <w:t>244</w:t>
      </w:r>
      <w:r w:rsidRPr="0039311E">
        <w:rPr>
          <w:rFonts w:cs="Arial"/>
          <w:sz w:val="22"/>
          <w:u w:val="single"/>
          <w:lang w:val="es-ES_tradnl"/>
        </w:rPr>
        <w:t>:</w:t>
      </w:r>
      <w:r>
        <w:rPr>
          <w:rFonts w:cs="Arial"/>
          <w:sz w:val="22"/>
          <w:u w:val="single"/>
          <w:lang w:val="es-ES_tradnl"/>
        </w:rPr>
        <w:t>40</w:t>
      </w:r>
      <w:r>
        <w:rPr>
          <w:rFonts w:cs="Arial"/>
          <w:sz w:val="22"/>
          <w:lang w:val="es-ES_tradnl"/>
        </w:rPr>
        <w:t xml:space="preserve"> Las Directoras Ulibarri Pernús y Pérez Gutiérrez manifiestan su inconformidad y discrepancia, con algunas de las afirmaciones que en dicha nota señala la Directora del FOSUVI.</w:t>
      </w:r>
      <w:r w:rsidR="00F45EEA">
        <w:rPr>
          <w:rFonts w:cs="Arial"/>
          <w:sz w:val="22"/>
          <w:lang w:val="es-ES_tradnl"/>
        </w:rPr>
        <w:t xml:space="preserve">  Además</w:t>
      </w:r>
      <w:r w:rsidR="0006594F">
        <w:rPr>
          <w:rFonts w:cs="Arial"/>
          <w:sz w:val="22"/>
          <w:lang w:val="es-ES_tradnl"/>
        </w:rPr>
        <w:t>,</w:t>
      </w:r>
      <w:r w:rsidR="00F45EEA">
        <w:rPr>
          <w:rFonts w:cs="Arial"/>
          <w:sz w:val="22"/>
          <w:lang w:val="es-ES_tradnl"/>
        </w:rPr>
        <w:t xml:space="preserve"> el señor Gerente General a.i. toma nota del criterio que al respecto </w:t>
      </w:r>
      <w:r w:rsidR="0006594F">
        <w:rPr>
          <w:rFonts w:cs="Arial"/>
          <w:sz w:val="22"/>
          <w:lang w:val="es-ES_tradnl"/>
        </w:rPr>
        <w:t>plantea</w:t>
      </w:r>
      <w:r w:rsidR="00F45EEA">
        <w:rPr>
          <w:rFonts w:cs="Arial"/>
          <w:sz w:val="22"/>
          <w:lang w:val="es-ES_tradnl"/>
        </w:rPr>
        <w:t xml:space="preserve"> la Directora Presidenta. </w:t>
      </w:r>
    </w:p>
    <w:p w:rsidR="00CF76B5" w:rsidRDefault="00CF76B5" w:rsidP="00F94C2A">
      <w:pPr>
        <w:spacing w:line="360" w:lineRule="auto"/>
        <w:jc w:val="both"/>
        <w:rPr>
          <w:rFonts w:cs="Arial"/>
          <w:sz w:val="22"/>
          <w:u w:val="single"/>
          <w:lang w:val="es-ES_tradnl"/>
        </w:rPr>
      </w:pPr>
    </w:p>
    <w:p w:rsidR="00713344" w:rsidRDefault="00CF76B5" w:rsidP="0071334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w:t>
      </w:r>
      <w:r w:rsidR="009509B3">
        <w:rPr>
          <w:rFonts w:cs="Arial"/>
          <w:sz w:val="22"/>
          <w:u w:val="single"/>
          <w:lang w:val="es-ES_tradnl"/>
        </w:rPr>
        <w:t>50</w:t>
      </w:r>
      <w:r w:rsidRPr="0039311E">
        <w:rPr>
          <w:rFonts w:cs="Arial"/>
          <w:sz w:val="22"/>
          <w:u w:val="single"/>
          <w:lang w:val="es-ES_tradnl"/>
        </w:rPr>
        <w:t>:</w:t>
      </w:r>
      <w:r>
        <w:rPr>
          <w:rFonts w:cs="Arial"/>
          <w:sz w:val="22"/>
          <w:u w:val="single"/>
          <w:lang w:val="es-ES_tradnl"/>
        </w:rPr>
        <w:t>40</w:t>
      </w:r>
      <w:r>
        <w:rPr>
          <w:rFonts w:cs="Arial"/>
          <w:sz w:val="22"/>
          <w:lang w:val="es-ES_tradnl"/>
        </w:rPr>
        <w:t xml:space="preserve"> Finalmente, </w:t>
      </w:r>
      <w:r w:rsidR="00713344">
        <w:rPr>
          <w:rFonts w:cs="Arial"/>
          <w:sz w:val="22"/>
          <w:szCs w:val="22"/>
          <w:lang w:val="es-CR"/>
        </w:rPr>
        <w:t>la Junta Directiva da por conocida dicha nota.</w:t>
      </w:r>
    </w:p>
    <w:p w:rsidR="00F94C2A" w:rsidRDefault="00713344" w:rsidP="00713344">
      <w:pPr>
        <w:spacing w:line="360" w:lineRule="auto"/>
        <w:jc w:val="both"/>
        <w:rPr>
          <w:rFonts w:cs="Arial"/>
          <w:sz w:val="22"/>
          <w:lang w:val="es-ES_tradnl"/>
        </w:rPr>
      </w:pPr>
      <w:r w:rsidRPr="00D14EAF">
        <w:rPr>
          <w:rFonts w:cs="Arial"/>
          <w:b/>
          <w:sz w:val="22"/>
        </w:rPr>
        <w:t>************</w:t>
      </w:r>
    </w:p>
    <w:p w:rsidR="00F94C2A" w:rsidRDefault="00F94C2A" w:rsidP="00F94C2A">
      <w:pPr>
        <w:spacing w:line="360" w:lineRule="auto"/>
        <w:jc w:val="both"/>
        <w:rPr>
          <w:rFonts w:cs="Arial"/>
          <w:sz w:val="22"/>
          <w:szCs w:val="22"/>
        </w:rPr>
      </w:pPr>
    </w:p>
    <w:p w:rsidR="00F94C2A" w:rsidRPr="00AD4F06" w:rsidRDefault="00F94C2A" w:rsidP="00F94C2A">
      <w:pPr>
        <w:spacing w:line="360" w:lineRule="auto"/>
        <w:jc w:val="both"/>
        <w:outlineLvl w:val="0"/>
        <w:rPr>
          <w:rFonts w:cs="Arial"/>
          <w:sz w:val="22"/>
          <w:szCs w:val="22"/>
          <w:lang w:val="es-ES_tradnl"/>
        </w:rPr>
      </w:pPr>
      <w:r>
        <w:rPr>
          <w:rFonts w:cs="Arial"/>
          <w:b/>
          <w:sz w:val="22"/>
          <w:szCs w:val="22"/>
          <w:lang w:val="es-ES_tradnl"/>
        </w:rPr>
        <w:t xml:space="preserve">24° </w:t>
      </w:r>
      <w:r w:rsidR="00DD69D2" w:rsidRPr="006B0377">
        <w:rPr>
          <w:rFonts w:cs="Arial"/>
          <w:b/>
          <w:sz w:val="22"/>
          <w:u w:val="single"/>
        </w:rPr>
        <w:t xml:space="preserve">Oficio de la </w:t>
      </w:r>
      <w:r w:rsidR="00DD69D2" w:rsidRPr="006B0377">
        <w:rPr>
          <w:rFonts w:cs="Arial"/>
          <w:b/>
          <w:sz w:val="22"/>
          <w:u w:val="single"/>
          <w:lang w:val="es-CR"/>
        </w:rPr>
        <w:t>Asociación de Desarrollo Juan Rafael Mora, remitiendo observaciones sobre la situación actual de las operaciones de Bono en el  proyecto Juan Rafael Mora</w:t>
      </w:r>
    </w:p>
    <w:p w:rsidR="00F94C2A" w:rsidRDefault="00F94C2A" w:rsidP="00F94C2A">
      <w:pPr>
        <w:spacing w:line="360" w:lineRule="auto"/>
        <w:jc w:val="both"/>
        <w:rPr>
          <w:rFonts w:cs="Arial"/>
          <w:sz w:val="22"/>
          <w:szCs w:val="22"/>
        </w:rPr>
      </w:pPr>
    </w:p>
    <w:p w:rsidR="00F94C2A" w:rsidRDefault="00F94C2A" w:rsidP="00F94C2A">
      <w:pPr>
        <w:spacing w:line="360" w:lineRule="auto"/>
        <w:jc w:val="both"/>
        <w:rPr>
          <w:rFonts w:cs="Arial"/>
          <w:sz w:val="22"/>
          <w:szCs w:val="22"/>
        </w:rPr>
      </w:pPr>
      <w:r w:rsidRPr="0039311E">
        <w:rPr>
          <w:rFonts w:cs="Arial"/>
          <w:sz w:val="22"/>
          <w:u w:val="single"/>
          <w:lang w:val="es-ES_tradnl"/>
        </w:rPr>
        <w:t xml:space="preserve">Minuto </w:t>
      </w:r>
      <w:r w:rsidR="00C86BCF">
        <w:rPr>
          <w:rFonts w:cs="Arial"/>
          <w:sz w:val="22"/>
          <w:u w:val="single"/>
          <w:lang w:val="es-ES_tradnl"/>
        </w:rPr>
        <w:t>2</w:t>
      </w:r>
      <w:r w:rsidR="00BF7995">
        <w:rPr>
          <w:rFonts w:cs="Arial"/>
          <w:sz w:val="22"/>
          <w:u w:val="single"/>
          <w:lang w:val="es-ES_tradnl"/>
        </w:rPr>
        <w:t>51</w:t>
      </w:r>
      <w:r w:rsidRPr="0039311E">
        <w:rPr>
          <w:rFonts w:cs="Arial"/>
          <w:sz w:val="22"/>
          <w:u w:val="single"/>
          <w:lang w:val="es-ES_tradnl"/>
        </w:rPr>
        <w:t>:</w:t>
      </w:r>
      <w:r w:rsidR="00BF7995">
        <w:rPr>
          <w:rFonts w:cs="Arial"/>
          <w:sz w:val="22"/>
          <w:u w:val="single"/>
          <w:lang w:val="es-ES_tradnl"/>
        </w:rPr>
        <w:t>05</w:t>
      </w:r>
      <w:r>
        <w:rPr>
          <w:rFonts w:cs="Arial"/>
          <w:sz w:val="22"/>
          <w:lang w:val="es-ES_tradnl"/>
        </w:rPr>
        <w:t xml:space="preserve"> Se conoce </w:t>
      </w:r>
      <w:r w:rsidR="007D5560">
        <w:rPr>
          <w:rFonts w:cs="Arial"/>
          <w:sz w:val="22"/>
          <w:lang w:val="es-ES_tradnl"/>
        </w:rPr>
        <w:t xml:space="preserve">escrito </w:t>
      </w:r>
      <w:r w:rsidR="009D2EB4">
        <w:rPr>
          <w:rFonts w:cs="Arial"/>
          <w:sz w:val="22"/>
          <w:lang w:val="es-ES_tradnl"/>
        </w:rPr>
        <w:t>de</w:t>
      </w:r>
      <w:r w:rsidR="007D5560">
        <w:rPr>
          <w:rFonts w:cs="Arial"/>
          <w:sz w:val="22"/>
          <w:lang w:val="es-ES_tradnl"/>
        </w:rPr>
        <w:t>l 15 de mayo de 2019, mediante el</w:t>
      </w:r>
      <w:r w:rsidR="009D2EB4">
        <w:rPr>
          <w:rFonts w:cs="Arial"/>
          <w:sz w:val="22"/>
          <w:lang w:val="es-ES_tradnl"/>
        </w:rPr>
        <w:t xml:space="preserve"> cual, la junta directiva de la Asociación de Desarrollo Integral Juan Rafael Mora, </w:t>
      </w:r>
      <w:r w:rsidR="00C86BCF">
        <w:rPr>
          <w:rFonts w:cs="Arial"/>
          <w:sz w:val="22"/>
          <w:lang w:val="es-ES_tradnl"/>
        </w:rPr>
        <w:t xml:space="preserve">remite </w:t>
      </w:r>
      <w:r w:rsidR="00C86BCF" w:rsidRPr="00C86BCF">
        <w:rPr>
          <w:rFonts w:cs="Arial"/>
          <w:sz w:val="22"/>
          <w:szCs w:val="22"/>
          <w:lang w:val="es-CR"/>
        </w:rPr>
        <w:t>observaciones sobre los antecedentes y la situación actual de las operaciones de bono en el  proyecto Juan Rafael Mora</w:t>
      </w:r>
      <w:r w:rsidR="00C86BCF">
        <w:rPr>
          <w:rFonts w:cs="Arial"/>
          <w:sz w:val="22"/>
          <w:szCs w:val="22"/>
          <w:lang w:val="es-CR"/>
        </w:rPr>
        <w:t xml:space="preserve">, ubicado en el cantón de </w:t>
      </w:r>
      <w:proofErr w:type="spellStart"/>
      <w:r w:rsidR="00C86BCF">
        <w:rPr>
          <w:rFonts w:cs="Arial"/>
          <w:sz w:val="22"/>
          <w:szCs w:val="22"/>
          <w:lang w:val="es-CR"/>
        </w:rPr>
        <w:t>Alajuelita</w:t>
      </w:r>
      <w:proofErr w:type="spellEnd"/>
      <w:r w:rsidR="00C86BCF">
        <w:rPr>
          <w:rFonts w:cs="Arial"/>
          <w:sz w:val="22"/>
          <w:szCs w:val="22"/>
          <w:lang w:val="es-CR"/>
        </w:rPr>
        <w:t>.</w:t>
      </w:r>
    </w:p>
    <w:p w:rsidR="001208CD" w:rsidRDefault="001208CD" w:rsidP="00F94C2A">
      <w:pPr>
        <w:spacing w:line="360" w:lineRule="auto"/>
        <w:jc w:val="both"/>
        <w:rPr>
          <w:rFonts w:cs="Arial"/>
          <w:sz w:val="22"/>
          <w:u w:val="single"/>
          <w:lang w:val="es-ES_tradnl"/>
        </w:rPr>
      </w:pPr>
    </w:p>
    <w:p w:rsidR="00F94C2A" w:rsidRDefault="00F94C2A" w:rsidP="00F94C2A">
      <w:pPr>
        <w:spacing w:line="360" w:lineRule="auto"/>
        <w:jc w:val="both"/>
        <w:rPr>
          <w:rFonts w:cs="Arial"/>
          <w:sz w:val="22"/>
          <w:lang w:val="es-ES_tradnl"/>
        </w:rPr>
      </w:pPr>
      <w:r w:rsidRPr="00A25DB7">
        <w:rPr>
          <w:rFonts w:cs="Arial"/>
          <w:sz w:val="22"/>
          <w:u w:val="single"/>
          <w:lang w:val="es-ES_tradnl"/>
        </w:rPr>
        <w:t xml:space="preserve">Minuto </w:t>
      </w:r>
      <w:r w:rsidR="001208CD">
        <w:rPr>
          <w:rFonts w:cs="Arial"/>
          <w:sz w:val="22"/>
          <w:u w:val="single"/>
          <w:lang w:val="es-ES_tradnl"/>
        </w:rPr>
        <w:t>25</w:t>
      </w:r>
      <w:r w:rsidR="001B386C">
        <w:rPr>
          <w:rFonts w:cs="Arial"/>
          <w:sz w:val="22"/>
          <w:u w:val="single"/>
          <w:lang w:val="es-ES_tradnl"/>
        </w:rPr>
        <w:t>3</w:t>
      </w:r>
      <w:r w:rsidRPr="00A25DB7">
        <w:rPr>
          <w:rFonts w:cs="Arial"/>
          <w:sz w:val="22"/>
          <w:u w:val="single"/>
          <w:lang w:val="es-ES_tradnl"/>
        </w:rPr>
        <w:t>:</w:t>
      </w:r>
      <w:r w:rsidR="001B386C">
        <w:rPr>
          <w:rFonts w:cs="Arial"/>
          <w:sz w:val="22"/>
          <w:u w:val="single"/>
          <w:lang w:val="es-ES_tradnl"/>
        </w:rPr>
        <w:t>14</w:t>
      </w:r>
      <w:r>
        <w:rPr>
          <w:rFonts w:cs="Arial"/>
          <w:sz w:val="22"/>
          <w:lang w:val="es-ES_tradnl"/>
        </w:rPr>
        <w:t xml:space="preserve"> </w:t>
      </w:r>
      <w:r w:rsidR="001208CD">
        <w:rPr>
          <w:rFonts w:cs="Arial"/>
          <w:sz w:val="22"/>
          <w:lang w:val="es-ES_tradnl"/>
        </w:rPr>
        <w:t xml:space="preserve">Sobre el particular, </w:t>
      </w:r>
      <w:r w:rsidR="001208CD">
        <w:rPr>
          <w:rFonts w:cs="Arial"/>
          <w:sz w:val="22"/>
          <w:szCs w:val="22"/>
        </w:rPr>
        <w:t xml:space="preserve">la Junta Directiva toma el </w:t>
      </w:r>
      <w:r w:rsidR="001208CD">
        <w:rPr>
          <w:rFonts w:cs="Arial"/>
          <w:b/>
          <w:sz w:val="22"/>
          <w:szCs w:val="22"/>
        </w:rPr>
        <w:t>A</w:t>
      </w:r>
      <w:r w:rsidR="001208CD" w:rsidRPr="00ED0EF0">
        <w:rPr>
          <w:rFonts w:cs="Arial"/>
          <w:b/>
          <w:sz w:val="22"/>
          <w:szCs w:val="22"/>
        </w:rPr>
        <w:t>cuerdo N°</w:t>
      </w:r>
      <w:r w:rsidR="001208CD">
        <w:rPr>
          <w:rFonts w:cs="Arial"/>
          <w:b/>
          <w:sz w:val="22"/>
          <w:szCs w:val="22"/>
        </w:rPr>
        <w:t>21</w:t>
      </w:r>
      <w:r w:rsidR="001208CD">
        <w:rPr>
          <w:rFonts w:cs="Arial"/>
          <w:sz w:val="22"/>
          <w:szCs w:val="22"/>
        </w:rPr>
        <w:t xml:space="preserve"> que se anexa a esta minuta.</w:t>
      </w:r>
    </w:p>
    <w:p w:rsidR="00F94C2A" w:rsidRDefault="00F94C2A" w:rsidP="00F94C2A">
      <w:pPr>
        <w:spacing w:line="360" w:lineRule="auto"/>
        <w:jc w:val="both"/>
        <w:rPr>
          <w:rFonts w:cs="Arial"/>
          <w:sz w:val="22"/>
          <w:szCs w:val="22"/>
        </w:rPr>
      </w:pPr>
      <w:r w:rsidRPr="00D14EAF">
        <w:rPr>
          <w:rFonts w:cs="Arial"/>
          <w:b/>
          <w:sz w:val="22"/>
        </w:rPr>
        <w:t>************</w:t>
      </w:r>
    </w:p>
    <w:p w:rsidR="00F94C2A" w:rsidRDefault="00F94C2A" w:rsidP="00F94C2A">
      <w:pPr>
        <w:spacing w:line="360" w:lineRule="auto"/>
        <w:jc w:val="both"/>
        <w:rPr>
          <w:rFonts w:cs="Arial"/>
          <w:sz w:val="22"/>
          <w:szCs w:val="22"/>
        </w:rPr>
      </w:pPr>
    </w:p>
    <w:p w:rsidR="00F94C2A" w:rsidRPr="00AD4F06" w:rsidRDefault="00F94C2A" w:rsidP="00F94C2A">
      <w:pPr>
        <w:spacing w:line="360" w:lineRule="auto"/>
        <w:jc w:val="both"/>
        <w:outlineLvl w:val="0"/>
        <w:rPr>
          <w:rFonts w:cs="Arial"/>
          <w:sz w:val="22"/>
          <w:szCs w:val="22"/>
          <w:lang w:val="es-ES_tradnl"/>
        </w:rPr>
      </w:pPr>
      <w:r>
        <w:rPr>
          <w:rFonts w:cs="Arial"/>
          <w:b/>
          <w:sz w:val="22"/>
          <w:szCs w:val="22"/>
          <w:lang w:val="es-ES_tradnl"/>
        </w:rPr>
        <w:t xml:space="preserve">25° </w:t>
      </w:r>
      <w:r w:rsidR="006B0377" w:rsidRPr="006B0377">
        <w:rPr>
          <w:rFonts w:cs="Arial"/>
          <w:b/>
          <w:sz w:val="22"/>
          <w:u w:val="single"/>
          <w:lang w:val="es-CR"/>
        </w:rPr>
        <w:t xml:space="preserve">Sustitución de Gerente General Ad-Hoc, para </w:t>
      </w:r>
      <w:r w:rsidR="006B0377" w:rsidRPr="006B0377">
        <w:rPr>
          <w:rFonts w:cs="Arial"/>
          <w:b/>
          <w:sz w:val="22"/>
          <w:u w:val="single"/>
          <w:lang w:val="es-ES_tradnl"/>
        </w:rPr>
        <w:t xml:space="preserve">la contratación del órgano director del procedimiento administrativo, ordenado en el acuerdo N° </w:t>
      </w:r>
      <w:r w:rsidR="006B0377" w:rsidRPr="006B0377">
        <w:rPr>
          <w:rFonts w:cs="Arial"/>
          <w:b/>
          <w:sz w:val="22"/>
          <w:u w:val="single"/>
        </w:rPr>
        <w:t>14 de la sesión 61-2018</w:t>
      </w:r>
    </w:p>
    <w:p w:rsidR="00F94C2A" w:rsidRDefault="00F94C2A" w:rsidP="00F94C2A">
      <w:pPr>
        <w:spacing w:line="360" w:lineRule="auto"/>
        <w:jc w:val="both"/>
        <w:rPr>
          <w:rFonts w:cs="Arial"/>
          <w:sz w:val="22"/>
          <w:szCs w:val="22"/>
        </w:rPr>
      </w:pPr>
    </w:p>
    <w:p w:rsidR="0010288C" w:rsidRDefault="00F94C2A" w:rsidP="0010288C">
      <w:pPr>
        <w:spacing w:line="360" w:lineRule="auto"/>
        <w:jc w:val="both"/>
        <w:rPr>
          <w:sz w:val="22"/>
          <w:szCs w:val="22"/>
        </w:rPr>
      </w:pPr>
      <w:r w:rsidRPr="0039311E">
        <w:rPr>
          <w:rFonts w:cs="Arial"/>
          <w:sz w:val="22"/>
          <w:u w:val="single"/>
          <w:lang w:val="es-ES_tradnl"/>
        </w:rPr>
        <w:t xml:space="preserve">Minuto </w:t>
      </w:r>
      <w:r w:rsidR="00656469">
        <w:rPr>
          <w:rFonts w:cs="Arial"/>
          <w:sz w:val="22"/>
          <w:u w:val="single"/>
          <w:lang w:val="es-ES_tradnl"/>
        </w:rPr>
        <w:t>254</w:t>
      </w:r>
      <w:r w:rsidRPr="0039311E">
        <w:rPr>
          <w:rFonts w:cs="Arial"/>
          <w:sz w:val="22"/>
          <w:u w:val="single"/>
          <w:lang w:val="es-ES_tradnl"/>
        </w:rPr>
        <w:t>:</w:t>
      </w:r>
      <w:r w:rsidR="00656469">
        <w:rPr>
          <w:rFonts w:cs="Arial"/>
          <w:sz w:val="22"/>
          <w:u w:val="single"/>
          <w:lang w:val="es-ES_tradnl"/>
        </w:rPr>
        <w:t>00</w:t>
      </w:r>
      <w:r w:rsidR="0010288C">
        <w:rPr>
          <w:rFonts w:cs="Arial"/>
          <w:sz w:val="22"/>
          <w:lang w:val="es-ES_tradnl"/>
        </w:rPr>
        <w:t xml:space="preserve"> </w:t>
      </w:r>
      <w:r w:rsidR="0010288C">
        <w:rPr>
          <w:rFonts w:cs="Arial"/>
          <w:sz w:val="22"/>
          <w:szCs w:val="22"/>
        </w:rPr>
        <w:t xml:space="preserve">A partir de este momento, por razón de la materia </w:t>
      </w:r>
      <w:r w:rsidR="0010288C">
        <w:rPr>
          <w:rFonts w:cs="Arial"/>
          <w:color w:val="000000"/>
          <w:sz w:val="22"/>
          <w:szCs w:val="22"/>
        </w:rPr>
        <w:t xml:space="preserve">y al amparo del artículo 25 de la Ley del </w:t>
      </w:r>
      <w:r w:rsidR="0010288C" w:rsidRPr="00EF5705">
        <w:rPr>
          <w:rFonts w:cs="Arial"/>
          <w:color w:val="000000"/>
          <w:sz w:val="22"/>
          <w:szCs w:val="22"/>
        </w:rPr>
        <w:t>Sistema Financiero Nacional para la Vivienda</w:t>
      </w:r>
      <w:r w:rsidR="0010288C">
        <w:rPr>
          <w:rFonts w:cs="Arial"/>
          <w:color w:val="000000"/>
          <w:sz w:val="22"/>
          <w:szCs w:val="22"/>
        </w:rPr>
        <w:t xml:space="preserve">, la </w:t>
      </w:r>
      <w:r w:rsidR="0010288C" w:rsidRPr="00EF5705">
        <w:rPr>
          <w:rFonts w:cs="Arial"/>
          <w:color w:val="000000"/>
          <w:sz w:val="22"/>
          <w:szCs w:val="22"/>
        </w:rPr>
        <w:t>Junta Directiva</w:t>
      </w:r>
      <w:r w:rsidR="0010288C">
        <w:rPr>
          <w:rFonts w:cs="Arial"/>
          <w:color w:val="000000"/>
          <w:sz w:val="22"/>
          <w:szCs w:val="22"/>
        </w:rPr>
        <w:t xml:space="preserve"> sesiona únicamente con sus miembros y por lo tanto se retiran de la sesión los funcionarios </w:t>
      </w:r>
      <w:r w:rsidR="0010288C">
        <w:rPr>
          <w:rFonts w:cs="Arial"/>
          <w:sz w:val="22"/>
        </w:rPr>
        <w:t xml:space="preserve">Castro Miranda, </w:t>
      </w:r>
      <w:r w:rsidR="009509B3">
        <w:rPr>
          <w:rFonts w:cs="Arial"/>
          <w:sz w:val="22"/>
        </w:rPr>
        <w:t>Flores Oviedo</w:t>
      </w:r>
      <w:r w:rsidR="0010288C">
        <w:rPr>
          <w:rFonts w:cs="Arial"/>
          <w:sz w:val="22"/>
        </w:rPr>
        <w:t>, Alvarado Castro y López Pacheco</w:t>
      </w:r>
      <w:r w:rsidR="0010288C">
        <w:rPr>
          <w:sz w:val="22"/>
          <w:szCs w:val="22"/>
        </w:rPr>
        <w:t>; suspendiéndose por consiguiente la grabación de la sesión.</w:t>
      </w:r>
    </w:p>
    <w:p w:rsidR="0010288C" w:rsidRDefault="0010288C" w:rsidP="0010288C">
      <w:pPr>
        <w:spacing w:line="360" w:lineRule="auto"/>
        <w:jc w:val="both"/>
        <w:rPr>
          <w:sz w:val="22"/>
          <w:szCs w:val="22"/>
        </w:rPr>
      </w:pPr>
    </w:p>
    <w:p w:rsidR="00F94C2A" w:rsidRDefault="00D86B28" w:rsidP="00F94C2A">
      <w:pPr>
        <w:spacing w:line="360" w:lineRule="auto"/>
        <w:jc w:val="both"/>
        <w:rPr>
          <w:rFonts w:cs="Arial"/>
          <w:sz w:val="22"/>
          <w:lang w:val="es-ES_tradnl"/>
        </w:rPr>
      </w:pPr>
      <w:r>
        <w:rPr>
          <w:rFonts w:cs="Arial"/>
          <w:sz w:val="22"/>
          <w:lang w:val="es-ES_tradnl"/>
        </w:rPr>
        <w:t xml:space="preserve">Retomando el tema planteado en el punto 14° de la presente sesión, se procede a designar </w:t>
      </w:r>
      <w:r>
        <w:rPr>
          <w:rFonts w:cs="Arial"/>
          <w:sz w:val="22"/>
          <w:szCs w:val="22"/>
        </w:rPr>
        <w:t xml:space="preserve">al Lic. José Pablo Durán Rodríguez, jefe del Departamento Financiero – Contable, como Gerente General Ad-Hoc, para que en sustitución de la Licda. Margoth Campos Barrantes y únicamente durante la ausencia de dicha funcionaria, atienda las disposiciones contenidas en el </w:t>
      </w:r>
      <w:r w:rsidRPr="003D2ADB">
        <w:rPr>
          <w:rFonts w:cs="Arial"/>
          <w:sz w:val="22"/>
          <w:szCs w:val="22"/>
        </w:rPr>
        <w:t xml:space="preserve">acuerdo número </w:t>
      </w:r>
      <w:r>
        <w:rPr>
          <w:rFonts w:cs="Arial"/>
          <w:sz w:val="22"/>
          <w:szCs w:val="22"/>
        </w:rPr>
        <w:t xml:space="preserve">4 de la sesión 04-2019 del 17 de enero de 2019.  Lo anterior, según se consigna en el </w:t>
      </w:r>
      <w:r w:rsidRPr="00D86B28">
        <w:rPr>
          <w:rFonts w:cs="Arial"/>
          <w:b/>
          <w:sz w:val="22"/>
          <w:szCs w:val="22"/>
        </w:rPr>
        <w:t>Acuerdo N° 22</w:t>
      </w:r>
      <w:r>
        <w:rPr>
          <w:rFonts w:cs="Arial"/>
          <w:sz w:val="22"/>
          <w:szCs w:val="22"/>
        </w:rPr>
        <w:t xml:space="preserve"> que se anexa a esta minuta.</w:t>
      </w:r>
      <w:r>
        <w:rPr>
          <w:rFonts w:cs="Arial"/>
          <w:sz w:val="22"/>
          <w:lang w:val="es-ES_tradnl"/>
        </w:rPr>
        <w:t xml:space="preserve"> </w:t>
      </w:r>
    </w:p>
    <w:p w:rsidR="00F94C2A" w:rsidRDefault="00F94C2A" w:rsidP="00F94C2A">
      <w:pPr>
        <w:spacing w:line="360" w:lineRule="auto"/>
        <w:jc w:val="both"/>
        <w:rPr>
          <w:rFonts w:cs="Arial"/>
          <w:sz w:val="22"/>
          <w:szCs w:val="22"/>
        </w:rPr>
      </w:pPr>
      <w:r w:rsidRPr="00D14EAF">
        <w:rPr>
          <w:rFonts w:cs="Arial"/>
          <w:b/>
          <w:sz w:val="22"/>
        </w:rPr>
        <w:t>************</w:t>
      </w:r>
    </w:p>
    <w:p w:rsidR="00F94C2A" w:rsidRDefault="00F94C2A"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552DCF">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552DCF">
        <w:rPr>
          <w:rFonts w:cs="Arial"/>
          <w:szCs w:val="22"/>
        </w:rPr>
        <w:t>treinta</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94C2A">
        <w:rPr>
          <w:rFonts w:cs="Arial"/>
          <w:b/>
          <w:sz w:val="22"/>
          <w:u w:val="single"/>
        </w:rPr>
        <w:t>38</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F94C2A">
        <w:rPr>
          <w:rFonts w:cs="Arial"/>
          <w:b/>
          <w:sz w:val="22"/>
          <w:u w:val="single"/>
        </w:rPr>
        <w:t>20</w:t>
      </w:r>
      <w:r>
        <w:rPr>
          <w:rFonts w:cs="Arial"/>
          <w:b/>
          <w:sz w:val="22"/>
          <w:u w:val="single"/>
        </w:rPr>
        <w:t xml:space="preserve"> DE </w:t>
      </w:r>
      <w:r w:rsidR="00F94C2A">
        <w:rPr>
          <w:rFonts w:cs="Arial"/>
          <w:b/>
          <w:sz w:val="22"/>
          <w:u w:val="single"/>
        </w:rPr>
        <w:t>MAYO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E924DC" w:rsidP="002B71CC">
      <w:pPr>
        <w:spacing w:line="360" w:lineRule="auto"/>
        <w:jc w:val="both"/>
        <w:rPr>
          <w:rFonts w:cs="Arial"/>
          <w:sz w:val="22"/>
          <w:szCs w:val="22"/>
        </w:rPr>
      </w:pPr>
      <w:r>
        <w:rPr>
          <w:rFonts w:cs="Arial"/>
          <w:sz w:val="22"/>
          <w:szCs w:val="22"/>
        </w:rPr>
        <w:t>A</w:t>
      </w:r>
      <w:r w:rsidR="000C5D2B">
        <w:rPr>
          <w:rFonts w:cs="Arial"/>
          <w:sz w:val="22"/>
          <w:szCs w:val="22"/>
        </w:rPr>
        <w:t xml:space="preserve">clarar </w:t>
      </w:r>
      <w:r>
        <w:rPr>
          <w:rFonts w:cs="Arial"/>
          <w:sz w:val="22"/>
          <w:szCs w:val="22"/>
        </w:rPr>
        <w:t xml:space="preserve">y adicionar </w:t>
      </w:r>
      <w:r w:rsidR="000C5D2B">
        <w:rPr>
          <w:rFonts w:cs="Arial"/>
          <w:sz w:val="22"/>
          <w:szCs w:val="22"/>
        </w:rPr>
        <w:t>el inciso a) del acuerdo N° 2, de la sesión 34-2019 del 06 de mayo de 2019, para que se lea de la siguiente forma:</w:t>
      </w:r>
    </w:p>
    <w:p w:rsidR="002B71CC" w:rsidRDefault="000C5D2B" w:rsidP="002B71CC">
      <w:pPr>
        <w:spacing w:line="360" w:lineRule="auto"/>
        <w:jc w:val="both"/>
        <w:rPr>
          <w:rFonts w:cs="Arial"/>
          <w:sz w:val="22"/>
          <w:szCs w:val="22"/>
        </w:rPr>
      </w:pPr>
      <w:r w:rsidRPr="000C5D2B">
        <w:rPr>
          <w:rFonts w:cs="Arial"/>
          <w:sz w:val="22"/>
          <w:szCs w:val="22"/>
        </w:rPr>
        <w:t>“</w:t>
      </w:r>
      <w:r w:rsidRPr="001A7413">
        <w:rPr>
          <w:rFonts w:cs="Arial"/>
          <w:b/>
          <w:sz w:val="22"/>
          <w:szCs w:val="22"/>
        </w:rPr>
        <w:t>a)</w:t>
      </w:r>
      <w:r>
        <w:rPr>
          <w:rFonts w:cs="Arial"/>
          <w:sz w:val="22"/>
          <w:szCs w:val="22"/>
        </w:rPr>
        <w:t xml:space="preserve"> Aprobar el financiamiento, con recursos del presupuesto disponible del Banco de Costa Rica con fondos del FOSUVI, para las reparaciones paliativas del proyecto La Flor, por un monto total de ¢20.097.093,00 (veinte millones noventa y siete mil noventa y tres colones), según el detalle que se consigna en el informe DF-OF-0436-2019, actuando el Banco de Costa Rica como entidad autorizada y la empresa Constructora Arpo S.A., cédula jurídica 3-101-584025, como encargada de las obras.  Lo anterior, sin perjuicio de que luego se gestione la recuperación de dicha suma invertida, en el tanto se lleguen a sentar las responsabilidades de cualquier sujeto, según los estudios de la </w:t>
      </w:r>
      <w:r w:rsidRPr="0015189A">
        <w:rPr>
          <w:rFonts w:cs="Arial"/>
          <w:sz w:val="22"/>
          <w:szCs w:val="22"/>
        </w:rPr>
        <w:t>Auditoría Interna</w:t>
      </w:r>
      <w:r>
        <w:rPr>
          <w:rFonts w:cs="Arial"/>
          <w:sz w:val="22"/>
          <w:szCs w:val="22"/>
        </w:rPr>
        <w:t xml:space="preserve"> del BANHVI y </w:t>
      </w:r>
      <w:r w:rsidR="00270906">
        <w:rPr>
          <w:rFonts w:cs="Arial"/>
          <w:sz w:val="22"/>
          <w:szCs w:val="22"/>
        </w:rPr>
        <w:t xml:space="preserve">el estudio técnico </w:t>
      </w:r>
      <w:r>
        <w:rPr>
          <w:rFonts w:cs="Arial"/>
          <w:sz w:val="22"/>
          <w:szCs w:val="22"/>
        </w:rPr>
        <w:t>del TEC.”</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45C36" w:rsidRDefault="00245C36" w:rsidP="00245C36">
      <w:pPr>
        <w:spacing w:line="360" w:lineRule="auto"/>
        <w:jc w:val="both"/>
        <w:rPr>
          <w:rFonts w:cs="Arial"/>
          <w:b/>
          <w:bCs/>
          <w:sz w:val="22"/>
          <w:szCs w:val="22"/>
        </w:rPr>
      </w:pPr>
      <w:r>
        <w:rPr>
          <w:rFonts w:cs="Arial"/>
          <w:b/>
          <w:bCs/>
          <w:sz w:val="22"/>
          <w:szCs w:val="22"/>
        </w:rPr>
        <w:t>Considerando:</w:t>
      </w:r>
    </w:p>
    <w:p w:rsidR="00245C36" w:rsidRDefault="00245C36" w:rsidP="00245C3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GG-ME-0518-2019 del 17 de mayo de 2019, la Gerencia General remite y avala el informe </w:t>
      </w:r>
      <w:r>
        <w:rPr>
          <w:rFonts w:cs="Arial"/>
          <w:sz w:val="22"/>
          <w:szCs w:val="22"/>
        </w:rPr>
        <w:t>DF</w:t>
      </w:r>
      <w:r w:rsidRPr="00B35EAF">
        <w:rPr>
          <w:rFonts w:cs="Arial"/>
          <w:sz w:val="22"/>
          <w:szCs w:val="22"/>
        </w:rPr>
        <w:t>-OF-</w:t>
      </w:r>
      <w:r>
        <w:rPr>
          <w:rFonts w:cs="Arial"/>
          <w:sz w:val="22"/>
          <w:szCs w:val="22"/>
        </w:rPr>
        <w:t>0536</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del </w:t>
      </w:r>
      <w:r w:rsidRPr="000B4F53">
        <w:rPr>
          <w:rFonts w:cs="Arial"/>
          <w:bCs/>
          <w:sz w:val="22"/>
          <w:szCs w:val="22"/>
        </w:rPr>
        <w:t>Grupo Mutual Alajuela – La Vivienda de Ahorro y Préstamo</w:t>
      </w:r>
      <w:r w:rsidRPr="000B4F53">
        <w:rPr>
          <w:rFonts w:cs="Arial"/>
          <w:bCs/>
          <w:sz w:val="22"/>
        </w:rPr>
        <w:t xml:space="preserve">, </w:t>
      </w:r>
      <w:proofErr w:type="spellStart"/>
      <w:r w:rsidRPr="000B4F53">
        <w:rPr>
          <w:rFonts w:cs="Arial"/>
          <w:bCs/>
          <w:sz w:val="22"/>
        </w:rPr>
        <w:t>Coopealianza</w:t>
      </w:r>
      <w:proofErr w:type="spellEnd"/>
      <w:r w:rsidRPr="000B4F53">
        <w:rPr>
          <w:rFonts w:cs="Arial"/>
          <w:bCs/>
          <w:sz w:val="22"/>
        </w:rPr>
        <w:t xml:space="preserve"> R.L., Mutual Cartago de Ahorro y Préstamo, Banco de Costa Rica y</w:t>
      </w:r>
      <w:r w:rsidRPr="000B4F53">
        <w:rPr>
          <w:rFonts w:cs="Arial"/>
          <w:bCs/>
          <w:sz w:val="22"/>
          <w:szCs w:val="22"/>
        </w:rPr>
        <w:t xml:space="preserve"> </w:t>
      </w:r>
      <w:r w:rsidRPr="000B4F53">
        <w:rPr>
          <w:rFonts w:cs="Arial"/>
          <w:bCs/>
          <w:sz w:val="22"/>
        </w:rPr>
        <w:t>Fundación para la Vivienda Rural Costa Rica – Canadá,</w:t>
      </w:r>
      <w:r>
        <w:rPr>
          <w:rFonts w:cs="Arial"/>
          <w:bCs/>
          <w:sz w:val="22"/>
        </w:rPr>
        <w:t xml:space="preserve"> para financiar, en lo que ahora interesa, treinta operaciones de Bono individuales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y una operación de segundo Bono al amparo del artículo 50 de dicha Ley, para las familias que encabezan los señores </w:t>
      </w:r>
      <w:proofErr w:type="spellStart"/>
      <w:r>
        <w:rPr>
          <w:rFonts w:cs="Arial"/>
          <w:bCs/>
          <w:sz w:val="22"/>
        </w:rPr>
        <w:t>Solanyi</w:t>
      </w:r>
      <w:proofErr w:type="spellEnd"/>
      <w:r>
        <w:rPr>
          <w:rFonts w:cs="Arial"/>
          <w:bCs/>
          <w:sz w:val="22"/>
        </w:rPr>
        <w:t xml:space="preserve"> </w:t>
      </w:r>
      <w:proofErr w:type="spellStart"/>
      <w:r>
        <w:rPr>
          <w:rFonts w:cs="Arial"/>
          <w:bCs/>
          <w:sz w:val="22"/>
        </w:rPr>
        <w:t>Lidieth</w:t>
      </w:r>
      <w:proofErr w:type="spellEnd"/>
      <w:r>
        <w:rPr>
          <w:rFonts w:cs="Arial"/>
          <w:bCs/>
          <w:sz w:val="22"/>
        </w:rPr>
        <w:t xml:space="preserve"> López </w:t>
      </w:r>
      <w:proofErr w:type="spellStart"/>
      <w:r>
        <w:rPr>
          <w:rFonts w:cs="Arial"/>
          <w:bCs/>
          <w:sz w:val="22"/>
        </w:rPr>
        <w:t>Azofeifa</w:t>
      </w:r>
      <w:proofErr w:type="spellEnd"/>
      <w:r>
        <w:rPr>
          <w:rFonts w:cs="Arial"/>
          <w:bCs/>
          <w:sz w:val="22"/>
        </w:rPr>
        <w:t xml:space="preserve">, Virginia Campos Alfaro, </w:t>
      </w:r>
      <w:proofErr w:type="spellStart"/>
      <w:r>
        <w:rPr>
          <w:rFonts w:cs="Arial"/>
          <w:bCs/>
          <w:sz w:val="22"/>
        </w:rPr>
        <w:t>Lesbet</w:t>
      </w:r>
      <w:proofErr w:type="spellEnd"/>
      <w:r>
        <w:rPr>
          <w:rFonts w:cs="Arial"/>
          <w:bCs/>
          <w:sz w:val="22"/>
        </w:rPr>
        <w:t xml:space="preserve"> Chavarría Herrera, Richard Humberto Cordero Sandí, María de los Ángeles López Mora, Melissa </w:t>
      </w:r>
      <w:proofErr w:type="spellStart"/>
      <w:r>
        <w:rPr>
          <w:rFonts w:cs="Arial"/>
          <w:bCs/>
          <w:sz w:val="22"/>
        </w:rPr>
        <w:t>Ferrey</w:t>
      </w:r>
      <w:proofErr w:type="spellEnd"/>
      <w:r>
        <w:rPr>
          <w:rFonts w:cs="Arial"/>
          <w:bCs/>
          <w:sz w:val="22"/>
        </w:rPr>
        <w:t xml:space="preserve"> Sánchez, Joselyn Sibaja Vega, </w:t>
      </w:r>
      <w:proofErr w:type="spellStart"/>
      <w:r>
        <w:rPr>
          <w:rFonts w:cs="Arial"/>
          <w:bCs/>
          <w:sz w:val="22"/>
        </w:rPr>
        <w:t>Greivin</w:t>
      </w:r>
      <w:proofErr w:type="spellEnd"/>
      <w:r>
        <w:rPr>
          <w:rFonts w:cs="Arial"/>
          <w:bCs/>
          <w:sz w:val="22"/>
        </w:rPr>
        <w:t xml:space="preserve"> Ramón Chacón Arroyo, Juana Valverde Cordero, </w:t>
      </w:r>
      <w:proofErr w:type="spellStart"/>
      <w:r>
        <w:rPr>
          <w:rFonts w:cs="Arial"/>
          <w:bCs/>
          <w:sz w:val="22"/>
        </w:rPr>
        <w:t>Kennya</w:t>
      </w:r>
      <w:proofErr w:type="spellEnd"/>
      <w:r>
        <w:rPr>
          <w:rFonts w:cs="Arial"/>
          <w:bCs/>
          <w:sz w:val="22"/>
        </w:rPr>
        <w:t xml:space="preserve"> Rocío Barboza Trujillo, Josefa Dania Reyes Rivas, </w:t>
      </w:r>
      <w:proofErr w:type="spellStart"/>
      <w:r>
        <w:rPr>
          <w:rFonts w:cs="Arial"/>
          <w:bCs/>
          <w:sz w:val="22"/>
        </w:rPr>
        <w:t>Sunyaila</w:t>
      </w:r>
      <w:proofErr w:type="spellEnd"/>
      <w:r>
        <w:rPr>
          <w:rFonts w:cs="Arial"/>
          <w:bCs/>
          <w:sz w:val="22"/>
        </w:rPr>
        <w:t xml:space="preserve"> </w:t>
      </w:r>
      <w:proofErr w:type="spellStart"/>
      <w:r>
        <w:rPr>
          <w:rFonts w:cs="Arial"/>
          <w:bCs/>
          <w:sz w:val="22"/>
        </w:rPr>
        <w:t>Daneccy</w:t>
      </w:r>
      <w:proofErr w:type="spellEnd"/>
      <w:r>
        <w:rPr>
          <w:rFonts w:cs="Arial"/>
          <w:bCs/>
          <w:sz w:val="22"/>
        </w:rPr>
        <w:t xml:space="preserve"> Reina Villegas, </w:t>
      </w:r>
      <w:r w:rsidRPr="002D6F6C">
        <w:rPr>
          <w:rFonts w:cs="Arial"/>
          <w:bCs/>
          <w:sz w:val="22"/>
          <w:lang w:val="es-CR"/>
        </w:rPr>
        <w:t>Marielos</w:t>
      </w:r>
      <w:r>
        <w:rPr>
          <w:rFonts w:cs="Arial"/>
          <w:bCs/>
          <w:sz w:val="22"/>
        </w:rPr>
        <w:t xml:space="preserve"> Jiménez Hidalgo, Yesenia María Romero Víctor, Patricia María Rodríguez Cascante, Santos Hilario Hernández Aguilar, </w:t>
      </w:r>
      <w:proofErr w:type="spellStart"/>
      <w:r>
        <w:rPr>
          <w:rFonts w:cs="Arial"/>
          <w:bCs/>
          <w:sz w:val="22"/>
        </w:rPr>
        <w:t>L</w:t>
      </w:r>
      <w:r w:rsidR="004A6121">
        <w:rPr>
          <w:rFonts w:cs="Arial"/>
          <w:bCs/>
          <w:sz w:val="22"/>
        </w:rPr>
        <w:t>i</w:t>
      </w:r>
      <w:r>
        <w:rPr>
          <w:rFonts w:cs="Arial"/>
          <w:bCs/>
          <w:sz w:val="22"/>
        </w:rPr>
        <w:t>anneth</w:t>
      </w:r>
      <w:proofErr w:type="spellEnd"/>
      <w:r>
        <w:rPr>
          <w:rFonts w:cs="Arial"/>
          <w:bCs/>
          <w:sz w:val="22"/>
        </w:rPr>
        <w:t xml:space="preserve"> Rocío Zamora Valverde, </w:t>
      </w:r>
      <w:proofErr w:type="spellStart"/>
      <w:r>
        <w:rPr>
          <w:rFonts w:cs="Arial"/>
          <w:bCs/>
          <w:sz w:val="22"/>
        </w:rPr>
        <w:t>Debora</w:t>
      </w:r>
      <w:proofErr w:type="spellEnd"/>
      <w:r>
        <w:rPr>
          <w:rFonts w:cs="Arial"/>
          <w:bCs/>
          <w:sz w:val="22"/>
        </w:rPr>
        <w:t xml:space="preserve"> </w:t>
      </w:r>
      <w:proofErr w:type="spellStart"/>
      <w:r>
        <w:rPr>
          <w:rFonts w:cs="Arial"/>
          <w:bCs/>
          <w:sz w:val="22"/>
        </w:rPr>
        <w:t>Liseth</w:t>
      </w:r>
      <w:proofErr w:type="spellEnd"/>
      <w:r>
        <w:rPr>
          <w:rFonts w:cs="Arial"/>
          <w:bCs/>
          <w:sz w:val="22"/>
        </w:rPr>
        <w:t xml:space="preserve"> Sánchez </w:t>
      </w:r>
      <w:proofErr w:type="spellStart"/>
      <w:r>
        <w:rPr>
          <w:rFonts w:cs="Arial"/>
          <w:bCs/>
          <w:sz w:val="22"/>
        </w:rPr>
        <w:t>Paguagua</w:t>
      </w:r>
      <w:proofErr w:type="spellEnd"/>
      <w:r>
        <w:rPr>
          <w:rFonts w:cs="Arial"/>
          <w:bCs/>
          <w:sz w:val="22"/>
        </w:rPr>
        <w:t xml:space="preserve">, Denia María Medina Duarte, Ana Olivares Monge, Diego Alonso Alvarado Gamboa, Olga Hernández Martínez, Evelyn </w:t>
      </w:r>
      <w:proofErr w:type="spellStart"/>
      <w:r>
        <w:rPr>
          <w:rFonts w:cs="Arial"/>
          <w:bCs/>
          <w:sz w:val="22"/>
        </w:rPr>
        <w:t>Vannessa</w:t>
      </w:r>
      <w:proofErr w:type="spellEnd"/>
      <w:r>
        <w:rPr>
          <w:rFonts w:cs="Arial"/>
          <w:bCs/>
          <w:sz w:val="22"/>
        </w:rPr>
        <w:t xml:space="preserve"> Mora </w:t>
      </w:r>
      <w:proofErr w:type="spellStart"/>
      <w:r>
        <w:rPr>
          <w:rFonts w:cs="Arial"/>
          <w:bCs/>
          <w:sz w:val="22"/>
        </w:rPr>
        <w:t>Anchía</w:t>
      </w:r>
      <w:proofErr w:type="spellEnd"/>
      <w:r>
        <w:rPr>
          <w:rFonts w:cs="Arial"/>
          <w:bCs/>
          <w:sz w:val="22"/>
        </w:rPr>
        <w:t xml:space="preserve">, Katherine Vargas Ortega, </w:t>
      </w:r>
      <w:proofErr w:type="spellStart"/>
      <w:r>
        <w:rPr>
          <w:rFonts w:cs="Arial"/>
          <w:bCs/>
          <w:sz w:val="22"/>
        </w:rPr>
        <w:t>Gretthel</w:t>
      </w:r>
      <w:proofErr w:type="spellEnd"/>
      <w:r>
        <w:rPr>
          <w:rFonts w:cs="Arial"/>
          <w:bCs/>
          <w:sz w:val="22"/>
        </w:rPr>
        <w:t xml:space="preserve"> Antonia Cortés Calero, Eddy R</w:t>
      </w:r>
      <w:r w:rsidR="004A6121">
        <w:rPr>
          <w:rFonts w:cs="Arial"/>
          <w:bCs/>
          <w:sz w:val="22"/>
        </w:rPr>
        <w:t xml:space="preserve">olando </w:t>
      </w:r>
      <w:proofErr w:type="spellStart"/>
      <w:r w:rsidR="004A6121">
        <w:rPr>
          <w:rFonts w:cs="Arial"/>
          <w:bCs/>
          <w:sz w:val="22"/>
        </w:rPr>
        <w:t>Cabalceta</w:t>
      </w:r>
      <w:proofErr w:type="spellEnd"/>
      <w:r w:rsidR="004A6121">
        <w:rPr>
          <w:rFonts w:cs="Arial"/>
          <w:bCs/>
          <w:sz w:val="22"/>
        </w:rPr>
        <w:t xml:space="preserve"> Jiménez, </w:t>
      </w:r>
      <w:proofErr w:type="spellStart"/>
      <w:r w:rsidR="004A6121">
        <w:rPr>
          <w:rFonts w:cs="Arial"/>
          <w:bCs/>
          <w:sz w:val="22"/>
        </w:rPr>
        <w:t>Haydeé</w:t>
      </w:r>
      <w:proofErr w:type="spellEnd"/>
      <w:r>
        <w:rPr>
          <w:rFonts w:cs="Arial"/>
          <w:bCs/>
          <w:sz w:val="22"/>
        </w:rPr>
        <w:t xml:space="preserve"> García Cruz, Luis Paulino Barboza Porra</w:t>
      </w:r>
      <w:r w:rsidR="004A6121">
        <w:rPr>
          <w:rFonts w:cs="Arial"/>
          <w:bCs/>
          <w:sz w:val="22"/>
        </w:rPr>
        <w:t>s, María de los Ángeles Chavarrí</w:t>
      </w:r>
      <w:r>
        <w:rPr>
          <w:rFonts w:cs="Arial"/>
          <w:bCs/>
          <w:sz w:val="22"/>
        </w:rPr>
        <w:t xml:space="preserve">a Segura, Randall Rivera Molina y </w:t>
      </w:r>
      <w:proofErr w:type="spellStart"/>
      <w:r>
        <w:rPr>
          <w:rFonts w:cs="Arial"/>
          <w:bCs/>
          <w:sz w:val="22"/>
        </w:rPr>
        <w:t>Virliam</w:t>
      </w:r>
      <w:proofErr w:type="spellEnd"/>
      <w:r>
        <w:rPr>
          <w:rFonts w:cs="Arial"/>
          <w:bCs/>
          <w:sz w:val="22"/>
        </w:rPr>
        <w:t xml:space="preserve"> Patricia Vindas Núñez.</w:t>
      </w:r>
    </w:p>
    <w:p w:rsidR="00245C36" w:rsidRDefault="00245C36" w:rsidP="00245C36">
      <w:pPr>
        <w:spacing w:line="360" w:lineRule="auto"/>
        <w:jc w:val="both"/>
        <w:rPr>
          <w:rFonts w:cs="Arial"/>
          <w:bCs/>
          <w:sz w:val="22"/>
          <w:szCs w:val="22"/>
        </w:rPr>
      </w:pPr>
    </w:p>
    <w:p w:rsidR="00245C36" w:rsidRDefault="00245C36" w:rsidP="00245C3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245C36" w:rsidRDefault="00245C36" w:rsidP="00245C36">
      <w:pPr>
        <w:spacing w:line="360" w:lineRule="auto"/>
        <w:jc w:val="both"/>
        <w:rPr>
          <w:rFonts w:cs="Arial"/>
          <w:bCs/>
          <w:sz w:val="22"/>
          <w:szCs w:val="22"/>
        </w:rPr>
      </w:pPr>
    </w:p>
    <w:p w:rsidR="00245C36" w:rsidRDefault="00245C36" w:rsidP="00245C3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0536</w:t>
      </w:r>
      <w:r w:rsidRPr="00B35EAF">
        <w:rPr>
          <w:rFonts w:cs="Arial"/>
          <w:sz w:val="22"/>
          <w:szCs w:val="22"/>
        </w:rPr>
        <w:t>-201</w:t>
      </w:r>
      <w:r>
        <w:rPr>
          <w:rFonts w:cs="Arial"/>
          <w:sz w:val="22"/>
          <w:szCs w:val="22"/>
        </w:rPr>
        <w:t>9</w:t>
      </w:r>
      <w:r>
        <w:rPr>
          <w:rFonts w:cs="Arial"/>
          <w:bCs/>
          <w:sz w:val="22"/>
          <w:szCs w:val="22"/>
        </w:rPr>
        <w:t>.</w:t>
      </w:r>
    </w:p>
    <w:p w:rsidR="00245C36" w:rsidRPr="00F80BE0" w:rsidRDefault="00245C36" w:rsidP="00245C36">
      <w:pPr>
        <w:spacing w:line="360" w:lineRule="auto"/>
        <w:jc w:val="both"/>
        <w:rPr>
          <w:rFonts w:cs="Arial"/>
          <w:bCs/>
          <w:sz w:val="16"/>
          <w:szCs w:val="16"/>
          <w:lang w:val="es-ES_tradnl"/>
        </w:rPr>
      </w:pPr>
    </w:p>
    <w:p w:rsidR="00245C36" w:rsidRDefault="00245C36" w:rsidP="00245C36">
      <w:pPr>
        <w:spacing w:line="360" w:lineRule="auto"/>
        <w:jc w:val="both"/>
        <w:rPr>
          <w:rFonts w:cs="Arial"/>
          <w:b/>
          <w:bCs/>
          <w:sz w:val="22"/>
          <w:szCs w:val="22"/>
        </w:rPr>
      </w:pPr>
      <w:r>
        <w:rPr>
          <w:rFonts w:cs="Arial"/>
          <w:b/>
          <w:bCs/>
          <w:sz w:val="22"/>
          <w:szCs w:val="22"/>
        </w:rPr>
        <w:t>Por tanto, se acuerda:</w:t>
      </w:r>
    </w:p>
    <w:p w:rsidR="00245C36" w:rsidRDefault="00245C36" w:rsidP="00245C3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treinta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0536</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245C36" w:rsidRDefault="00245C36" w:rsidP="00245C3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45C36" w:rsidRPr="0008063E" w:rsidTr="00245C3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C36" w:rsidRPr="0008063E" w:rsidRDefault="00245C36" w:rsidP="00245C3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45C36" w:rsidRPr="00142DB9" w:rsidTr="00245C36">
        <w:trPr>
          <w:trHeight w:val="20"/>
        </w:trPr>
        <w:tc>
          <w:tcPr>
            <w:tcW w:w="1575" w:type="dxa"/>
            <w:tcBorders>
              <w:top w:val="single" w:sz="4" w:space="0" w:color="auto"/>
              <w:left w:val="single" w:sz="4" w:space="0" w:color="auto"/>
              <w:bottom w:val="nil"/>
              <w:right w:val="single" w:sz="4" w:space="0" w:color="auto"/>
            </w:tcBorders>
            <w:vAlign w:val="center"/>
          </w:tcPr>
          <w:p w:rsidR="00245C36" w:rsidRPr="00142DB9" w:rsidRDefault="00245C36" w:rsidP="00245C3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45C36" w:rsidRPr="00142DB9" w:rsidRDefault="00245C36" w:rsidP="00245C3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5C36" w:rsidRPr="00142DB9" w:rsidRDefault="00245C36" w:rsidP="00245C3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45C36" w:rsidRPr="00142DB9" w:rsidRDefault="00245C36" w:rsidP="00245C3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45C36" w:rsidRDefault="00245C36" w:rsidP="00245C36">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245C36" w:rsidRDefault="00245C36" w:rsidP="00245C3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C36" w:rsidRPr="00142DB9" w:rsidRDefault="00245C36" w:rsidP="00245C3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142DB9" w:rsidRDefault="00245C36" w:rsidP="00245C3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245C36" w:rsidRPr="00142DB9" w:rsidRDefault="00245C36" w:rsidP="00245C3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45C36" w:rsidRPr="00142DB9" w:rsidRDefault="00245C36" w:rsidP="00245C3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142DB9" w:rsidRDefault="00245C36" w:rsidP="00245C3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Virginia Campos Alfaro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2-0517-0448</w:t>
            </w:r>
          </w:p>
        </w:tc>
        <w:tc>
          <w:tcPr>
            <w:tcW w:w="709"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2-559858</w:t>
            </w:r>
          </w:p>
        </w:tc>
        <w:tc>
          <w:tcPr>
            <w:tcW w:w="851"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Valverde Vega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9.117.044,00</w:t>
            </w:r>
          </w:p>
        </w:tc>
        <w:tc>
          <w:tcPr>
            <w:tcW w:w="851"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42.510,29</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425.102,90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17.499.636,61</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Kennya</w:t>
            </w:r>
            <w:proofErr w:type="spellEnd"/>
            <w:r w:rsidRPr="006E3D41">
              <w:rPr>
                <w:rFonts w:ascii="Arial Narrow" w:hAnsi="Arial Narrow" w:cs="Arial"/>
                <w:sz w:val="16"/>
                <w:szCs w:val="16"/>
                <w:lang w:val="es-CR" w:eastAsia="es-CR"/>
              </w:rPr>
              <w:t xml:space="preserve"> Rocío Barboza Trujillo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5-0412-0276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2-480403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26.301,00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263.010,00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14.312.709,00</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Josefa Dani Reyes Rivas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2-0876-0567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2-506705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75.150,00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250.500,00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14.151.350,00</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Joselyn de la Trinidad Sibaja Vega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2-0767-0584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2-567742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8.856.174,89</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47.740,73</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477.407,32</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17.285.841,48</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Yesenia María Romero Víctor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5-0501-0610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2-394315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Valverde Vega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11.245.652,43</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31.481,90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314.819,00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18.528.989,53</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Patricia María Rodríguez Cascante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2-0615-0812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2-556575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8.955.870,84</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37.001,70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370.017,00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17.288.886,14</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Diego Alonso Alvarado Gamboa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7-0196-0938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7-156731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4.300.000,00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11.524.373,35</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48.001,33</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480.013,33</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16.256.385,35</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Olga del Socorro Hernández Martínez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155819</w:t>
            </w:r>
            <w:r w:rsidR="00332D60" w:rsidRPr="006E3D41">
              <w:rPr>
                <w:rFonts w:ascii="Arial Narrow" w:hAnsi="Arial Narrow" w:cs="Arial"/>
                <w:sz w:val="16"/>
                <w:szCs w:val="16"/>
                <w:lang w:val="es-CR" w:eastAsia="es-CR"/>
              </w:rPr>
              <w:t>-</w:t>
            </w:r>
          </w:p>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919804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2-479531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9.735.000,00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62.054,80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206.849,32</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12.379.794,52</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C265CA" w:rsidP="00245C36">
            <w:pP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Grethel</w:t>
            </w:r>
            <w:proofErr w:type="spellEnd"/>
            <w:r w:rsidRPr="006E3D41">
              <w:rPr>
                <w:rFonts w:ascii="Arial Narrow" w:hAnsi="Arial Narrow" w:cs="Arial"/>
                <w:sz w:val="16"/>
                <w:szCs w:val="16"/>
                <w:lang w:val="es-CR" w:eastAsia="es-CR"/>
              </w:rPr>
              <w:t xml:space="preserve"> Antonia Corté</w:t>
            </w:r>
            <w:r w:rsidR="00245C36" w:rsidRPr="006E3D41">
              <w:rPr>
                <w:rFonts w:ascii="Arial Narrow" w:hAnsi="Arial Narrow" w:cs="Arial"/>
                <w:sz w:val="16"/>
                <w:szCs w:val="16"/>
                <w:lang w:val="es-CR" w:eastAsia="es-CR"/>
              </w:rPr>
              <w:t>s Calero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2-0582-0474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6-178536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14.400.000,00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41.050,00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410.252,09</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14.769.202,09</w:t>
            </w:r>
          </w:p>
        </w:tc>
      </w:tr>
      <w:tr w:rsidR="00245C36" w:rsidRPr="00B96017"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 xml:space="preserve">Eddy Rolando </w:t>
            </w:r>
            <w:proofErr w:type="spellStart"/>
            <w:r w:rsidRPr="006E3D41">
              <w:rPr>
                <w:rFonts w:ascii="Arial Narrow" w:hAnsi="Arial Narrow" w:cs="Arial"/>
                <w:sz w:val="16"/>
                <w:szCs w:val="16"/>
                <w:lang w:val="es-CR" w:eastAsia="es-CR"/>
              </w:rPr>
              <w:t>Cabalceta</w:t>
            </w:r>
            <w:proofErr w:type="spellEnd"/>
            <w:r w:rsidRPr="006E3D41">
              <w:rPr>
                <w:rFonts w:ascii="Arial Narrow" w:hAnsi="Arial Narrow" w:cs="Arial"/>
                <w:sz w:val="16"/>
                <w:szCs w:val="16"/>
                <w:lang w:val="es-CR" w:eastAsia="es-CR"/>
              </w:rPr>
              <w:t xml:space="preserve">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5-0357-0352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5-213968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10.542.876,75</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43.554,00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435.540,00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B96017"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18.434.862,75</w:t>
            </w:r>
          </w:p>
        </w:tc>
      </w:tr>
      <w:tr w:rsidR="00245C36" w:rsidRPr="00A60D10" w:rsidTr="00245C3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C36" w:rsidRPr="00A60D10" w:rsidRDefault="00245C36" w:rsidP="00245C36">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245C36" w:rsidRPr="00A60D10" w:rsidTr="00245C36">
        <w:trPr>
          <w:trHeight w:val="20"/>
        </w:trPr>
        <w:tc>
          <w:tcPr>
            <w:tcW w:w="1575" w:type="dxa"/>
            <w:tcBorders>
              <w:top w:val="single" w:sz="4" w:space="0" w:color="auto"/>
              <w:left w:val="single" w:sz="4" w:space="0" w:color="auto"/>
              <w:bottom w:val="nil"/>
              <w:right w:val="single" w:sz="4" w:space="0" w:color="auto"/>
            </w:tcBorders>
            <w:vAlign w:val="center"/>
          </w:tcPr>
          <w:p w:rsidR="00245C36" w:rsidRPr="00A60D10" w:rsidRDefault="00245C36" w:rsidP="00245C36">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45C36" w:rsidRPr="00A60D10" w:rsidRDefault="00245C36" w:rsidP="00245C36">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5C36" w:rsidRPr="00A60D10" w:rsidRDefault="00245C36" w:rsidP="00245C36">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45C36" w:rsidRPr="00A60D10" w:rsidRDefault="00245C36" w:rsidP="00245C36">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45C36" w:rsidRPr="00A60D10" w:rsidRDefault="00245C36" w:rsidP="00245C36">
            <w:pPr>
              <w:jc w:val="center"/>
              <w:rPr>
                <w:rFonts w:ascii="Arial Narrow" w:hAnsi="Arial Narrow" w:cs="Arial"/>
                <w:b/>
                <w:bCs/>
                <w:iCs/>
                <w:sz w:val="16"/>
                <w:szCs w:val="16"/>
                <w:lang w:val="es-CR" w:eastAsia="es-CR"/>
              </w:rPr>
            </w:pPr>
            <w:proofErr w:type="spellStart"/>
            <w:r w:rsidRPr="00A60D10">
              <w:rPr>
                <w:rFonts w:ascii="Arial Narrow" w:hAnsi="Arial Narrow" w:cs="Arial"/>
                <w:b/>
                <w:bCs/>
                <w:iCs/>
                <w:sz w:val="16"/>
                <w:szCs w:val="16"/>
                <w:lang w:val="es-CR" w:eastAsia="es-CR"/>
              </w:rPr>
              <w:t>Propó</w:t>
            </w:r>
            <w:proofErr w:type="spellEnd"/>
            <w:r w:rsidRPr="00A60D10">
              <w:rPr>
                <w:rFonts w:ascii="Arial Narrow" w:hAnsi="Arial Narrow" w:cs="Arial"/>
                <w:b/>
                <w:bCs/>
                <w:iCs/>
                <w:sz w:val="16"/>
                <w:szCs w:val="16"/>
                <w:lang w:val="es-CR" w:eastAsia="es-CR"/>
              </w:rPr>
              <w:t>-sito</w:t>
            </w:r>
          </w:p>
          <w:p w:rsidR="00245C36" w:rsidRPr="00A60D10" w:rsidRDefault="00245C36" w:rsidP="00245C36">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C36" w:rsidRPr="00A60D10" w:rsidRDefault="00245C36" w:rsidP="00245C36">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A60D10" w:rsidRDefault="00245C36" w:rsidP="00245C36">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45C36" w:rsidRPr="00A60D10" w:rsidRDefault="00245C36" w:rsidP="00245C36">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45C36" w:rsidRPr="00A60D10" w:rsidRDefault="00245C36" w:rsidP="00245C36">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w:t>
            </w:r>
            <w:proofErr w:type="spellStart"/>
            <w:r w:rsidRPr="00A60D10">
              <w:rPr>
                <w:rFonts w:ascii="Arial Narrow" w:hAnsi="Arial Narrow" w:cs="Arial"/>
                <w:b/>
                <w:bCs/>
                <w:sz w:val="16"/>
                <w:szCs w:val="16"/>
              </w:rPr>
              <w:t>ción</w:t>
            </w:r>
            <w:proofErr w:type="spellEnd"/>
            <w:r w:rsidRPr="00A60D10">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A60D10" w:rsidRDefault="00245C36" w:rsidP="00245C36">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245C36" w:rsidRPr="006E3D41" w:rsidTr="00245C36">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Greivin</w:t>
            </w:r>
            <w:proofErr w:type="spellEnd"/>
            <w:r w:rsidRPr="006E3D41">
              <w:rPr>
                <w:rFonts w:ascii="Arial Narrow" w:hAnsi="Arial Narrow" w:cs="Arial"/>
                <w:sz w:val="16"/>
                <w:szCs w:val="16"/>
                <w:lang w:val="es-CR" w:eastAsia="es-CR"/>
              </w:rPr>
              <w:t xml:space="preserve"> Ramón Chacón Arroyo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2-0650-0675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2-439602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15.284.393,85</w:t>
            </w:r>
          </w:p>
        </w:tc>
      </w:tr>
      <w:tr w:rsidR="00245C36" w:rsidRPr="00A60D10" w:rsidTr="00245C36">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Santos Hilario Hernández Aguilar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155822</w:t>
            </w:r>
            <w:r w:rsidR="00332D60" w:rsidRPr="006E3D41">
              <w:rPr>
                <w:rFonts w:ascii="Arial Narrow" w:hAnsi="Arial Narrow" w:cs="Arial"/>
                <w:sz w:val="16"/>
                <w:szCs w:val="16"/>
                <w:lang w:val="es-CR" w:eastAsia="es-CR"/>
              </w:rPr>
              <w:t>-</w:t>
            </w:r>
          </w:p>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563106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2-549066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2.199.000,00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16.053,38</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160.533,75</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B96017"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12.093.480,38</w:t>
            </w:r>
          </w:p>
        </w:tc>
      </w:tr>
      <w:tr w:rsidR="00245C36" w:rsidRPr="00094C1E" w:rsidTr="00245C3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C36" w:rsidRPr="00094C1E" w:rsidRDefault="00245C36" w:rsidP="00245C36">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245C36" w:rsidRPr="00094C1E" w:rsidTr="00245C36">
        <w:trPr>
          <w:trHeight w:val="20"/>
        </w:trPr>
        <w:tc>
          <w:tcPr>
            <w:tcW w:w="1575" w:type="dxa"/>
            <w:tcBorders>
              <w:top w:val="single" w:sz="4" w:space="0" w:color="auto"/>
              <w:left w:val="single" w:sz="4" w:space="0" w:color="auto"/>
              <w:bottom w:val="nil"/>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45C36" w:rsidRPr="00094C1E" w:rsidRDefault="00245C36" w:rsidP="00245C3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45C36" w:rsidRPr="00B96017"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María de los Ángeles López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6-0318-0143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1-652577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Aserrí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9.340.831,50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44.177,59</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441.775,93</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B96017"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15.738.429,84</w:t>
            </w:r>
          </w:p>
        </w:tc>
      </w:tr>
      <w:tr w:rsidR="00245C36" w:rsidRPr="00094C1E" w:rsidTr="00245C3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C36" w:rsidRPr="00094C1E" w:rsidRDefault="00245C36" w:rsidP="00245C36">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245C36" w:rsidRPr="00094C1E" w:rsidTr="00245C36">
        <w:trPr>
          <w:trHeight w:val="20"/>
        </w:trPr>
        <w:tc>
          <w:tcPr>
            <w:tcW w:w="1575" w:type="dxa"/>
            <w:tcBorders>
              <w:top w:val="single" w:sz="4" w:space="0" w:color="auto"/>
              <w:left w:val="single" w:sz="4" w:space="0" w:color="auto"/>
              <w:bottom w:val="nil"/>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45C36" w:rsidRPr="00094C1E" w:rsidRDefault="00245C36" w:rsidP="00245C3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Solanyi</w:t>
            </w:r>
            <w:proofErr w:type="spellEnd"/>
            <w:r w:rsidRPr="006E3D41">
              <w:rPr>
                <w:rFonts w:ascii="Arial Narrow" w:hAnsi="Arial Narrow" w:cs="Arial"/>
                <w:sz w:val="16"/>
                <w:szCs w:val="16"/>
                <w:lang w:val="es-CR" w:eastAsia="es-CR"/>
              </w:rPr>
              <w:t xml:space="preserve"> </w:t>
            </w:r>
            <w:proofErr w:type="spellStart"/>
            <w:r w:rsidRPr="006E3D41">
              <w:rPr>
                <w:rFonts w:ascii="Arial Narrow" w:hAnsi="Arial Narrow" w:cs="Arial"/>
                <w:sz w:val="16"/>
                <w:szCs w:val="16"/>
                <w:lang w:val="es-CR" w:eastAsia="es-CR"/>
              </w:rPr>
              <w:t>Lidiette</w:t>
            </w:r>
            <w:proofErr w:type="spellEnd"/>
            <w:r w:rsidRPr="006E3D41">
              <w:rPr>
                <w:rFonts w:ascii="Arial Narrow" w:hAnsi="Arial Narrow" w:cs="Arial"/>
                <w:sz w:val="16"/>
                <w:szCs w:val="16"/>
                <w:lang w:val="es-CR" w:eastAsia="es-CR"/>
              </w:rPr>
              <w:t xml:space="preserve"> López </w:t>
            </w:r>
            <w:proofErr w:type="spellStart"/>
            <w:r w:rsidRPr="006E3D41">
              <w:rPr>
                <w:rFonts w:ascii="Arial Narrow" w:hAnsi="Arial Narrow" w:cs="Arial"/>
                <w:sz w:val="16"/>
                <w:szCs w:val="16"/>
                <w:lang w:val="es-CR" w:eastAsia="es-CR"/>
              </w:rPr>
              <w:t>Azofeifa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1-1160-0469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6-189379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Quepos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6.951.746,67</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607.881,11</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223.134,44</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6.567.000,00</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Richard Humberto Cordero Sandi</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1-1314-0115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6-205817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 xml:space="preserve">Coto </w:t>
            </w:r>
            <w:proofErr w:type="spellStart"/>
            <w:r w:rsidRPr="006E3D41">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3.945.000,00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7.565.895,03</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105.569,88</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351.899,61</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11.757.224,76</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 xml:space="preserve">Melissa </w:t>
            </w:r>
            <w:proofErr w:type="spellStart"/>
            <w:r w:rsidRPr="006E3D41">
              <w:rPr>
                <w:rFonts w:ascii="Arial Narrow" w:hAnsi="Arial Narrow" w:cs="Arial"/>
                <w:sz w:val="16"/>
                <w:szCs w:val="16"/>
                <w:lang w:val="es-CR" w:eastAsia="es-CR"/>
              </w:rPr>
              <w:t>Ferrey</w:t>
            </w:r>
            <w:proofErr w:type="spellEnd"/>
            <w:r w:rsidRPr="006E3D41">
              <w:rPr>
                <w:rFonts w:ascii="Arial Narrow" w:hAnsi="Arial Narrow" w:cs="Arial"/>
                <w:sz w:val="16"/>
                <w:szCs w:val="16"/>
                <w:lang w:val="es-CR" w:eastAsia="es-CR"/>
              </w:rPr>
              <w:t xml:space="preserve"> Sánchez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1-1171-0186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1-678301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11.224.440,00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139.972,16</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466.573,85</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16.951.041,70</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Juana Valverde Cordero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1-0260-0578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1-641214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2.916.000,00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10.301.840,85</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116.091,92</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386.973,08</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13.488.722,01</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332D60" w:rsidP="00332D60">
            <w:pP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Lianneth</w:t>
            </w:r>
            <w:proofErr w:type="spellEnd"/>
            <w:r w:rsidRPr="006E3D41">
              <w:rPr>
                <w:rFonts w:ascii="Arial Narrow" w:hAnsi="Arial Narrow" w:cs="Arial"/>
                <w:sz w:val="16"/>
                <w:szCs w:val="16"/>
                <w:lang w:val="es-CR" w:eastAsia="es-CR"/>
              </w:rPr>
              <w:t xml:space="preserve"> Rocío</w:t>
            </w:r>
            <w:r w:rsidR="00245C36" w:rsidRPr="006E3D41">
              <w:rPr>
                <w:rFonts w:ascii="Arial Narrow" w:hAnsi="Arial Narrow" w:cs="Arial"/>
                <w:sz w:val="16"/>
                <w:szCs w:val="16"/>
                <w:lang w:val="es-CR" w:eastAsia="es-CR"/>
              </w:rPr>
              <w:t xml:space="preserve"> Zamora Valverde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1-1281-0270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1-687552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7.182.000,00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127.137,64</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423.792,13</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15.668.654,49</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332D60">
            <w:pPr>
              <w:rPr>
                <w:rFonts w:ascii="Arial Narrow" w:hAnsi="Arial Narrow" w:cs="Arial"/>
                <w:sz w:val="16"/>
                <w:szCs w:val="16"/>
                <w:lang w:val="es-CR" w:eastAsia="es-CR"/>
              </w:rPr>
            </w:pPr>
            <w:r w:rsidRPr="006E3D41">
              <w:rPr>
                <w:rFonts w:ascii="Arial Narrow" w:hAnsi="Arial Narrow" w:cs="Arial"/>
                <w:sz w:val="16"/>
                <w:szCs w:val="16"/>
                <w:lang w:val="es-CR" w:eastAsia="es-CR"/>
              </w:rPr>
              <w:t xml:space="preserve">Evelyn Vanessa Mora </w:t>
            </w:r>
            <w:proofErr w:type="spellStart"/>
            <w:r w:rsidRPr="006E3D41">
              <w:rPr>
                <w:rFonts w:ascii="Arial Narrow" w:hAnsi="Arial Narrow" w:cs="Arial"/>
                <w:sz w:val="16"/>
                <w:szCs w:val="16"/>
                <w:lang w:val="es-CR" w:eastAsia="es-CR"/>
              </w:rPr>
              <w:t>Anch</w:t>
            </w:r>
            <w:r w:rsidR="00332D60" w:rsidRPr="006E3D41">
              <w:rPr>
                <w:rFonts w:ascii="Arial Narrow" w:hAnsi="Arial Narrow" w:cs="Arial"/>
                <w:sz w:val="16"/>
                <w:szCs w:val="16"/>
                <w:lang w:val="es-CR" w:eastAsia="es-CR"/>
              </w:rPr>
              <w:t>í</w:t>
            </w:r>
            <w:r w:rsidRPr="006E3D41">
              <w:rPr>
                <w:rFonts w:ascii="Arial Narrow" w:hAnsi="Arial Narrow" w:cs="Arial"/>
                <w:sz w:val="16"/>
                <w:szCs w:val="16"/>
                <w:lang w:val="es-CR" w:eastAsia="es-CR"/>
              </w:rPr>
              <w:t>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1-1484-0831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1-687476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8.413.138,64</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119.417,32</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398.057,74</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14.091.779,06</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 xml:space="preserve">Katherine </w:t>
            </w:r>
            <w:proofErr w:type="spellStart"/>
            <w:r w:rsidRPr="006E3D41">
              <w:rPr>
                <w:rFonts w:ascii="Arial Narrow" w:hAnsi="Arial Narrow" w:cs="Arial"/>
                <w:sz w:val="16"/>
                <w:szCs w:val="16"/>
                <w:lang w:val="es-CR" w:eastAsia="es-CR"/>
              </w:rPr>
              <w:t>Liseth</w:t>
            </w:r>
            <w:proofErr w:type="spellEnd"/>
            <w:r w:rsidRPr="006E3D41">
              <w:rPr>
                <w:rFonts w:ascii="Arial Narrow" w:hAnsi="Arial Narrow" w:cs="Arial"/>
                <w:sz w:val="16"/>
                <w:szCs w:val="16"/>
                <w:lang w:val="es-CR" w:eastAsia="es-CR"/>
              </w:rPr>
              <w:t xml:space="preserve"> Vargas Ortega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1-1350-0302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1-687512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8.175.237,30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115.573,96</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385.246,52</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13.444.909,86</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C265CA">
            <w:pP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Hayde</w:t>
            </w:r>
            <w:r w:rsidR="00C265CA" w:rsidRPr="006E3D41">
              <w:rPr>
                <w:rFonts w:ascii="Arial Narrow" w:hAnsi="Arial Narrow" w:cs="Arial"/>
                <w:sz w:val="16"/>
                <w:szCs w:val="16"/>
                <w:lang w:val="es-CR" w:eastAsia="es-CR"/>
              </w:rPr>
              <w:t>é</w:t>
            </w:r>
            <w:proofErr w:type="spellEnd"/>
            <w:r w:rsidRPr="006E3D41">
              <w:rPr>
                <w:rFonts w:ascii="Arial Narrow" w:hAnsi="Arial Narrow" w:cs="Arial"/>
                <w:sz w:val="16"/>
                <w:szCs w:val="16"/>
                <w:lang w:val="es-CR" w:eastAsia="es-CR"/>
              </w:rPr>
              <w:t xml:space="preserve"> García Cruz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6-0285-0961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6-221810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 xml:space="preserve">Coto </w:t>
            </w:r>
            <w:proofErr w:type="spellStart"/>
            <w:r w:rsidRPr="006E3D41">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7.565.895,03</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108.483,63</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361.612,11</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12.319.023,51</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Luis Paulino de la Trinidad Barboza Porras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6-0130-0719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1-682875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3.030.300,00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8.214.182,39</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105.518,43</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351.728,09</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11.490.692,05</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María de los Ángeles Chavarría Segura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6-0383-0175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6-198864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40.580,71</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405.807,13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13.555.226,42</w:t>
            </w:r>
          </w:p>
        </w:tc>
      </w:tr>
      <w:tr w:rsidR="00245C36" w:rsidRPr="00B84905"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Randall Steven Rivera Molina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1-1266-0597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6-217268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 xml:space="preserve">Coto </w:t>
            </w:r>
            <w:proofErr w:type="spellStart"/>
            <w:r w:rsidRPr="006E3D41">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8.232.774,63</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37.790,20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377.901,99</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9C4907"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13.072.886,42</w:t>
            </w:r>
          </w:p>
        </w:tc>
      </w:tr>
      <w:tr w:rsidR="00245C36" w:rsidRPr="00B84905"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B96017" w:rsidRDefault="00245C36" w:rsidP="00245C36">
            <w:pPr>
              <w:rPr>
                <w:rFonts w:ascii="Arial Narrow" w:hAnsi="Arial Narrow" w:cs="Arial"/>
                <w:sz w:val="16"/>
                <w:szCs w:val="16"/>
                <w:lang w:val="es-CR" w:eastAsia="es-CR"/>
              </w:rPr>
            </w:pPr>
            <w:proofErr w:type="spellStart"/>
            <w:r>
              <w:rPr>
                <w:rFonts w:ascii="Arial Narrow" w:hAnsi="Arial Narrow" w:cs="Arial"/>
                <w:sz w:val="16"/>
                <w:szCs w:val="16"/>
                <w:lang w:val="es-CR" w:eastAsia="es-CR"/>
              </w:rPr>
              <w:t>Virliam</w:t>
            </w:r>
            <w:proofErr w:type="spellEnd"/>
            <w:r>
              <w:rPr>
                <w:rFonts w:ascii="Arial Narrow" w:hAnsi="Arial Narrow" w:cs="Arial"/>
                <w:sz w:val="16"/>
                <w:szCs w:val="16"/>
                <w:lang w:val="es-CR" w:eastAsia="es-CR"/>
              </w:rPr>
              <w:t xml:space="preserve"> Patricia Vindas Núñez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B96017" w:rsidRDefault="00245C36" w:rsidP="00C265CA">
            <w:pPr>
              <w:jc w:val="center"/>
              <w:rPr>
                <w:rFonts w:ascii="Arial Narrow" w:hAnsi="Arial Narrow" w:cs="Arial"/>
                <w:sz w:val="16"/>
                <w:szCs w:val="16"/>
                <w:lang w:val="es-CR" w:eastAsia="es-CR"/>
              </w:rPr>
            </w:pPr>
            <w:r>
              <w:rPr>
                <w:rFonts w:ascii="Arial Narrow" w:hAnsi="Arial Narrow" w:cs="Arial"/>
                <w:sz w:val="16"/>
                <w:szCs w:val="16"/>
                <w:lang w:val="es-CR" w:eastAsia="es-CR"/>
              </w:rPr>
              <w:t>1-1161-0375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B96017" w:rsidRDefault="00245C36" w:rsidP="00245C36">
            <w:pPr>
              <w:jc w:val="center"/>
              <w:rPr>
                <w:rFonts w:ascii="Arial Narrow" w:hAnsi="Arial Narrow" w:cs="Arial"/>
                <w:sz w:val="16"/>
                <w:szCs w:val="16"/>
                <w:lang w:val="es-CR" w:eastAsia="es-CR"/>
              </w:rPr>
            </w:pPr>
            <w:r>
              <w:rPr>
                <w:rFonts w:ascii="Arial Narrow" w:hAnsi="Arial Narrow" w:cs="Arial"/>
                <w:sz w:val="16"/>
                <w:szCs w:val="16"/>
                <w:lang w:val="es-CR" w:eastAsia="es-CR"/>
              </w:rPr>
              <w:t>6-88238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B96017" w:rsidRDefault="00245C36" w:rsidP="00245C36">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B96017" w:rsidRDefault="00245C36" w:rsidP="00245C36">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B96017" w:rsidRDefault="00245C36" w:rsidP="00245C36">
            <w:pPr>
              <w:jc w:val="center"/>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B96017" w:rsidRDefault="00245C36" w:rsidP="00245C3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45C36" w:rsidRPr="00B96017" w:rsidRDefault="00245C36" w:rsidP="00245C3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105.182,14</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B96017" w:rsidRDefault="00245C36" w:rsidP="00245C36">
            <w:pPr>
              <w:jc w:val="center"/>
              <w:rPr>
                <w:rFonts w:ascii="Arial Narrow" w:hAnsi="Arial Narrow" w:cs="Arial"/>
                <w:sz w:val="16"/>
                <w:szCs w:val="16"/>
                <w:lang w:val="es-CR" w:eastAsia="es-CR"/>
              </w:rPr>
            </w:pPr>
            <w:r>
              <w:rPr>
                <w:rFonts w:ascii="Arial Narrow" w:hAnsi="Arial Narrow" w:cs="Arial"/>
                <w:sz w:val="16"/>
                <w:szCs w:val="16"/>
                <w:lang w:val="es-CR" w:eastAsia="es-CR"/>
              </w:rPr>
              <w:t>350.607,13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9C4907" w:rsidRDefault="00245C36" w:rsidP="00245C3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11.435.424,99</w:t>
            </w:r>
          </w:p>
        </w:tc>
      </w:tr>
      <w:tr w:rsidR="00245C36" w:rsidRPr="00094C1E" w:rsidTr="00245C3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C36" w:rsidRPr="00094C1E" w:rsidRDefault="00245C36" w:rsidP="00245C36">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245C36" w:rsidRPr="00094C1E" w:rsidTr="00245C36">
        <w:trPr>
          <w:trHeight w:val="20"/>
        </w:trPr>
        <w:tc>
          <w:tcPr>
            <w:tcW w:w="1575" w:type="dxa"/>
            <w:tcBorders>
              <w:top w:val="single" w:sz="4" w:space="0" w:color="auto"/>
              <w:left w:val="single" w:sz="4" w:space="0" w:color="auto"/>
              <w:bottom w:val="nil"/>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45C36" w:rsidRPr="00094C1E" w:rsidRDefault="00245C36" w:rsidP="00245C3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Lesbet</w:t>
            </w:r>
            <w:proofErr w:type="spellEnd"/>
            <w:r w:rsidRPr="006E3D41">
              <w:rPr>
                <w:rFonts w:ascii="Arial Narrow" w:hAnsi="Arial Narrow" w:cs="Arial"/>
                <w:sz w:val="16"/>
                <w:szCs w:val="16"/>
                <w:lang w:val="es-CR" w:eastAsia="es-CR"/>
              </w:rPr>
              <w:t xml:space="preserve"> Chavarría Herrera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6-0314-0995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6-225550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 xml:space="preserve">Coto </w:t>
            </w:r>
            <w:proofErr w:type="spellStart"/>
            <w:r w:rsidRPr="006E3D41">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8.045.400,04</w:t>
            </w:r>
          </w:p>
        </w:tc>
        <w:tc>
          <w:tcPr>
            <w:tcW w:w="851" w:type="dxa"/>
            <w:tcBorders>
              <w:top w:val="single" w:sz="4" w:space="0" w:color="auto"/>
              <w:left w:val="nil"/>
              <w:bottom w:val="single" w:sz="4" w:space="0" w:color="auto"/>
              <w:right w:val="single" w:sz="4" w:space="0" w:color="auto"/>
            </w:tcBorders>
            <w:vAlign w:val="center"/>
          </w:tcPr>
          <w:p w:rsidR="00245C36" w:rsidRPr="006E3D41" w:rsidRDefault="00741FC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33.</w:t>
            </w:r>
            <w:r w:rsidR="00245C36" w:rsidRPr="006E3D41">
              <w:rPr>
                <w:rFonts w:ascii="Arial Narrow" w:hAnsi="Arial Narrow" w:cs="Arial"/>
                <w:sz w:val="16"/>
                <w:szCs w:val="16"/>
                <w:lang w:val="es-CR" w:eastAsia="es-CR"/>
              </w:rPr>
              <w:t>175,00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331.750,00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11.843.975,04</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Sunyaila</w:t>
            </w:r>
            <w:proofErr w:type="spellEnd"/>
            <w:r w:rsidRPr="006E3D41">
              <w:rPr>
                <w:rFonts w:ascii="Arial Narrow" w:hAnsi="Arial Narrow" w:cs="Arial"/>
                <w:sz w:val="16"/>
                <w:szCs w:val="16"/>
                <w:lang w:val="es-CR" w:eastAsia="es-CR"/>
              </w:rPr>
              <w:t xml:space="preserve"> </w:t>
            </w:r>
            <w:proofErr w:type="spellStart"/>
            <w:r w:rsidRPr="006E3D41">
              <w:rPr>
                <w:rFonts w:ascii="Arial Narrow" w:hAnsi="Arial Narrow" w:cs="Arial"/>
                <w:sz w:val="16"/>
                <w:szCs w:val="16"/>
                <w:lang w:val="es-CR" w:eastAsia="es-CR"/>
              </w:rPr>
              <w:t>Daneccy</w:t>
            </w:r>
            <w:proofErr w:type="spellEnd"/>
            <w:r w:rsidRPr="006E3D41">
              <w:rPr>
                <w:rFonts w:ascii="Arial Narrow" w:hAnsi="Arial Narrow" w:cs="Arial"/>
                <w:sz w:val="16"/>
                <w:szCs w:val="16"/>
                <w:lang w:val="es-CR" w:eastAsia="es-CR"/>
              </w:rPr>
              <w:t xml:space="preserve"> Reina Villegas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7-0253-0138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7-157265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9.404.585,00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130.806,30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436.021,00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15.209.799,70</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Marielos Jiménez Hidalgo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1-1581-0543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6-225549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 xml:space="preserve">Coto </w:t>
            </w:r>
            <w:proofErr w:type="spellStart"/>
            <w:r w:rsidRPr="006E3D41">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39.200,00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392.000,00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12.042.800,00</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332D60"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Dé</w:t>
            </w:r>
            <w:r w:rsidR="00245C36" w:rsidRPr="006E3D41">
              <w:rPr>
                <w:rFonts w:ascii="Arial Narrow" w:hAnsi="Arial Narrow" w:cs="Arial"/>
                <w:sz w:val="16"/>
                <w:szCs w:val="16"/>
                <w:lang w:val="es-CR" w:eastAsia="es-CR"/>
              </w:rPr>
              <w:t xml:space="preserve">bora </w:t>
            </w:r>
            <w:proofErr w:type="spellStart"/>
            <w:r w:rsidR="00245C36" w:rsidRPr="006E3D41">
              <w:rPr>
                <w:rFonts w:ascii="Arial Narrow" w:hAnsi="Arial Narrow" w:cs="Arial"/>
                <w:sz w:val="16"/>
                <w:szCs w:val="16"/>
                <w:lang w:val="es-CR" w:eastAsia="es-CR"/>
              </w:rPr>
              <w:t>Liseth</w:t>
            </w:r>
            <w:proofErr w:type="spellEnd"/>
            <w:r w:rsidR="00245C36" w:rsidRPr="006E3D41">
              <w:rPr>
                <w:rFonts w:ascii="Arial Narrow" w:hAnsi="Arial Narrow" w:cs="Arial"/>
                <w:sz w:val="16"/>
                <w:szCs w:val="16"/>
                <w:lang w:val="es-CR" w:eastAsia="es-CR"/>
              </w:rPr>
              <w:t xml:space="preserve"> Sánchez </w:t>
            </w:r>
            <w:proofErr w:type="spellStart"/>
            <w:r w:rsidR="00245C36" w:rsidRPr="006E3D41">
              <w:rPr>
                <w:rFonts w:ascii="Arial Narrow" w:hAnsi="Arial Narrow" w:cs="Arial"/>
                <w:sz w:val="16"/>
                <w:szCs w:val="16"/>
                <w:lang w:val="es-CR" w:eastAsia="es-CR"/>
              </w:rPr>
              <w:t>Paguaga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155819</w:t>
            </w:r>
            <w:r w:rsidR="00332D60" w:rsidRPr="006E3D41">
              <w:rPr>
                <w:rFonts w:ascii="Arial Narrow" w:hAnsi="Arial Narrow" w:cs="Arial"/>
                <w:sz w:val="16"/>
                <w:szCs w:val="16"/>
                <w:lang w:val="es-CR" w:eastAsia="es-CR"/>
              </w:rPr>
              <w:t>-</w:t>
            </w:r>
          </w:p>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173620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7-75179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Matina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2.827.000,00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9.100.000,00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118.440,00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394.800,00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12.203.360,00</w:t>
            </w:r>
          </w:p>
        </w:tc>
      </w:tr>
      <w:tr w:rsidR="00245C36" w:rsidRPr="006E3D41"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Denia María Medina Duarte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5-0321-0027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6-226734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10.330.000,00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33.175,00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331.750,00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16.128.575,00</w:t>
            </w:r>
          </w:p>
        </w:tc>
      </w:tr>
      <w:tr w:rsidR="00245C36" w:rsidRPr="00A60D10"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rPr>
                <w:rFonts w:ascii="Arial Narrow" w:hAnsi="Arial Narrow" w:cs="Arial"/>
                <w:sz w:val="16"/>
                <w:szCs w:val="16"/>
                <w:lang w:val="es-CR" w:eastAsia="es-CR"/>
              </w:rPr>
            </w:pPr>
            <w:r w:rsidRPr="006E3D41">
              <w:rPr>
                <w:rFonts w:ascii="Arial Narrow" w:hAnsi="Arial Narrow" w:cs="Arial"/>
                <w:sz w:val="16"/>
                <w:szCs w:val="16"/>
                <w:lang w:val="es-CR" w:eastAsia="es-CR"/>
              </w:rPr>
              <w:t>Ana Olivares Monge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1-0898-0332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7-156483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proofErr w:type="spellStart"/>
            <w:r w:rsidRPr="006E3D41">
              <w:rPr>
                <w:rFonts w:ascii="Arial Narrow" w:hAnsi="Arial Narrow" w:cs="Arial"/>
                <w:sz w:val="16"/>
                <w:szCs w:val="16"/>
                <w:lang w:val="es-CR" w:eastAsia="es-CR"/>
              </w:rPr>
              <w:t>Matina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2.465.000,00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9.100.000,00</w:t>
            </w:r>
          </w:p>
        </w:tc>
        <w:tc>
          <w:tcPr>
            <w:tcW w:w="851" w:type="dxa"/>
            <w:tcBorders>
              <w:top w:val="single" w:sz="4" w:space="0" w:color="auto"/>
              <w:left w:val="nil"/>
              <w:bottom w:val="single" w:sz="4" w:space="0" w:color="auto"/>
              <w:right w:val="single" w:sz="4" w:space="0" w:color="auto"/>
            </w:tcBorders>
            <w:vAlign w:val="center"/>
          </w:tcPr>
          <w:p w:rsidR="00245C36" w:rsidRPr="006E3D41" w:rsidRDefault="00245C36" w:rsidP="00245C36">
            <w:pPr>
              <w:ind w:left="-70"/>
              <w:jc w:val="center"/>
              <w:rPr>
                <w:rFonts w:ascii="Arial Narrow" w:hAnsi="Arial Narrow" w:cs="Arial"/>
                <w:sz w:val="16"/>
                <w:szCs w:val="16"/>
                <w:lang w:val="es-CR" w:eastAsia="es-CR"/>
              </w:rPr>
            </w:pPr>
            <w:r w:rsidRPr="006E3D41">
              <w:rPr>
                <w:rFonts w:ascii="Arial Narrow" w:hAnsi="Arial Narrow" w:cs="Arial"/>
                <w:sz w:val="16"/>
                <w:szCs w:val="16"/>
                <w:lang w:val="es-CR" w:eastAsia="es-CR"/>
              </w:rPr>
              <w:t>116.400,00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6E3D41" w:rsidRDefault="00245C36" w:rsidP="00245C36">
            <w:pPr>
              <w:jc w:val="center"/>
              <w:rPr>
                <w:rFonts w:ascii="Arial Narrow" w:hAnsi="Arial Narrow" w:cs="Arial"/>
                <w:sz w:val="16"/>
                <w:szCs w:val="16"/>
                <w:lang w:val="es-CR" w:eastAsia="es-CR"/>
              </w:rPr>
            </w:pPr>
            <w:r w:rsidRPr="006E3D41">
              <w:rPr>
                <w:rFonts w:ascii="Arial Narrow" w:hAnsi="Arial Narrow" w:cs="Arial"/>
                <w:sz w:val="16"/>
                <w:szCs w:val="16"/>
                <w:lang w:val="es-CR" w:eastAsia="es-CR"/>
              </w:rPr>
              <w:t>388.000,00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9C4907" w:rsidRDefault="00245C36" w:rsidP="00245C36">
            <w:pPr>
              <w:ind w:left="-70"/>
              <w:jc w:val="right"/>
              <w:rPr>
                <w:rFonts w:ascii="Arial Narrow" w:hAnsi="Arial Narrow" w:cs="Arial"/>
                <w:sz w:val="16"/>
                <w:szCs w:val="16"/>
                <w:lang w:val="es-CR" w:eastAsia="es-CR"/>
              </w:rPr>
            </w:pPr>
            <w:r w:rsidRPr="006E3D41">
              <w:rPr>
                <w:rFonts w:ascii="Arial Narrow" w:hAnsi="Arial Narrow" w:cs="Arial"/>
                <w:sz w:val="16"/>
                <w:szCs w:val="16"/>
                <w:lang w:val="es-CR" w:eastAsia="es-CR"/>
              </w:rPr>
              <w:t>11.836.600,00</w:t>
            </w:r>
          </w:p>
        </w:tc>
      </w:tr>
      <w:tr w:rsidR="00245C36" w:rsidRPr="00F67547" w:rsidTr="00245C36">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245C36" w:rsidRPr="00F67547" w:rsidRDefault="00245C36" w:rsidP="00245C36">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245C36" w:rsidRPr="00F67547" w:rsidRDefault="00245C36" w:rsidP="00245C36">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245C36" w:rsidRPr="00F67547" w:rsidTr="00245C36">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245C36" w:rsidRPr="00F67547" w:rsidRDefault="00245C36" w:rsidP="00245C36">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tcBorders>
            <w:shd w:val="clear" w:color="000000" w:fill="FFFFFF"/>
            <w:vAlign w:val="center"/>
          </w:tcPr>
          <w:p w:rsidR="00245C36" w:rsidRPr="00F67547" w:rsidRDefault="00245C36" w:rsidP="00245C36">
            <w:pPr>
              <w:jc w:val="both"/>
              <w:rPr>
                <w:rFonts w:ascii="Arial Narrow" w:hAnsi="Arial Narrow" w:cs="Arial"/>
                <w:sz w:val="16"/>
                <w:szCs w:val="16"/>
                <w:lang w:val="es-CR"/>
              </w:rPr>
            </w:pPr>
          </w:p>
        </w:tc>
      </w:tr>
    </w:tbl>
    <w:p w:rsidR="00245C36" w:rsidRDefault="00245C36" w:rsidP="00245C36">
      <w:pPr>
        <w:spacing w:line="360" w:lineRule="auto"/>
        <w:jc w:val="both"/>
        <w:rPr>
          <w:rFonts w:cs="Arial"/>
          <w:sz w:val="22"/>
          <w:szCs w:val="22"/>
        </w:rPr>
      </w:pPr>
    </w:p>
    <w:p w:rsidR="00245C36" w:rsidRPr="00FD161B" w:rsidRDefault="00245C36" w:rsidP="00245C36">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245C36" w:rsidRPr="00FD161B" w:rsidRDefault="00245C36" w:rsidP="00245C36">
      <w:pPr>
        <w:spacing w:line="360" w:lineRule="auto"/>
        <w:jc w:val="both"/>
        <w:rPr>
          <w:rFonts w:cs="Arial"/>
          <w:bCs/>
          <w:sz w:val="22"/>
          <w:szCs w:val="22"/>
        </w:rPr>
      </w:pPr>
    </w:p>
    <w:p w:rsidR="00245C36" w:rsidRPr="00FD161B" w:rsidRDefault="00245C36" w:rsidP="00245C36">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45C36" w:rsidRPr="00FD161B" w:rsidRDefault="00245C36" w:rsidP="00245C36">
      <w:pPr>
        <w:spacing w:line="360" w:lineRule="auto"/>
        <w:jc w:val="both"/>
        <w:rPr>
          <w:rFonts w:cs="Arial"/>
          <w:bCs/>
          <w:sz w:val="22"/>
          <w:szCs w:val="22"/>
        </w:rPr>
      </w:pPr>
    </w:p>
    <w:p w:rsidR="00245C36" w:rsidRPr="00FD161B" w:rsidRDefault="00245C36" w:rsidP="00245C36">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45C36" w:rsidRPr="00FD161B" w:rsidRDefault="00245C36" w:rsidP="00245C36">
      <w:pPr>
        <w:spacing w:line="360" w:lineRule="auto"/>
        <w:jc w:val="both"/>
        <w:rPr>
          <w:rFonts w:cs="Arial"/>
          <w:bCs/>
          <w:sz w:val="22"/>
          <w:szCs w:val="22"/>
        </w:rPr>
      </w:pPr>
    </w:p>
    <w:p w:rsidR="002B71CC" w:rsidRDefault="00245C36"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45C36" w:rsidRDefault="00245C36" w:rsidP="00245C36">
      <w:pPr>
        <w:spacing w:line="360" w:lineRule="auto"/>
        <w:jc w:val="both"/>
        <w:rPr>
          <w:rFonts w:cs="Arial"/>
          <w:b/>
          <w:bCs/>
          <w:sz w:val="22"/>
          <w:szCs w:val="22"/>
        </w:rPr>
      </w:pPr>
      <w:r>
        <w:rPr>
          <w:rFonts w:cs="Arial"/>
          <w:b/>
          <w:bCs/>
          <w:sz w:val="22"/>
          <w:szCs w:val="22"/>
        </w:rPr>
        <w:t>Considerando:</w:t>
      </w:r>
    </w:p>
    <w:p w:rsidR="00245C36" w:rsidRDefault="00245C36" w:rsidP="00245C3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GG-ME-0518-2019 del 17 de mayo de 2019, la Gerencia General remite y avala el informe </w:t>
      </w:r>
      <w:r>
        <w:rPr>
          <w:rFonts w:cs="Arial"/>
          <w:sz w:val="22"/>
          <w:szCs w:val="22"/>
        </w:rPr>
        <w:t>DF</w:t>
      </w:r>
      <w:r w:rsidRPr="00B35EAF">
        <w:rPr>
          <w:rFonts w:cs="Arial"/>
          <w:sz w:val="22"/>
          <w:szCs w:val="22"/>
        </w:rPr>
        <w:t>-OF-</w:t>
      </w:r>
      <w:r>
        <w:rPr>
          <w:rFonts w:cs="Arial"/>
          <w:sz w:val="22"/>
          <w:szCs w:val="22"/>
        </w:rPr>
        <w:t>0536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en lo que ahora interesa, a la solicitud de la</w:t>
      </w:r>
      <w:r>
        <w:rPr>
          <w:rFonts w:cs="Arial"/>
          <w:bCs/>
          <w:sz w:val="22"/>
          <w:szCs w:val="22"/>
        </w:rPr>
        <w:t xml:space="preserve"> Mutual Cartago </w:t>
      </w:r>
      <w:r w:rsidRPr="008E7278">
        <w:rPr>
          <w:rFonts w:cs="Arial"/>
          <w:bCs/>
          <w:sz w:val="22"/>
          <w:szCs w:val="22"/>
          <w:lang w:val="es-ES_tradnl"/>
        </w:rPr>
        <w:t>de Ahorro y Préstamo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Joselyn Vanessa Flores Hidalgo, cédula N° 3-0487-0222.</w:t>
      </w:r>
    </w:p>
    <w:p w:rsidR="00245C36" w:rsidRDefault="00245C36" w:rsidP="00245C36">
      <w:pPr>
        <w:spacing w:line="360" w:lineRule="auto"/>
        <w:jc w:val="both"/>
        <w:rPr>
          <w:rFonts w:cs="Arial"/>
          <w:bCs/>
          <w:sz w:val="22"/>
          <w:szCs w:val="22"/>
        </w:rPr>
      </w:pPr>
    </w:p>
    <w:p w:rsidR="00245C36" w:rsidRDefault="00245C36" w:rsidP="00245C3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245C36" w:rsidRDefault="00245C36" w:rsidP="00245C36">
      <w:pPr>
        <w:spacing w:line="360" w:lineRule="auto"/>
        <w:jc w:val="both"/>
        <w:rPr>
          <w:rFonts w:cs="Arial"/>
          <w:bCs/>
          <w:sz w:val="22"/>
          <w:szCs w:val="22"/>
        </w:rPr>
      </w:pPr>
    </w:p>
    <w:p w:rsidR="00245C36" w:rsidRDefault="00245C36" w:rsidP="00245C3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0536</w:t>
      </w:r>
      <w:r w:rsidRPr="00B35EAF">
        <w:rPr>
          <w:rFonts w:cs="Arial"/>
          <w:sz w:val="22"/>
          <w:szCs w:val="22"/>
        </w:rPr>
        <w:t>-201</w:t>
      </w:r>
      <w:r>
        <w:rPr>
          <w:rFonts w:cs="Arial"/>
          <w:sz w:val="22"/>
          <w:szCs w:val="22"/>
        </w:rPr>
        <w:t>9</w:t>
      </w:r>
      <w:r>
        <w:rPr>
          <w:rFonts w:cs="Arial"/>
          <w:bCs/>
          <w:sz w:val="22"/>
          <w:szCs w:val="22"/>
        </w:rPr>
        <w:t>.</w:t>
      </w:r>
    </w:p>
    <w:p w:rsidR="00245C36" w:rsidRPr="00F80BE0" w:rsidRDefault="00245C36" w:rsidP="00245C36">
      <w:pPr>
        <w:spacing w:line="360" w:lineRule="auto"/>
        <w:jc w:val="both"/>
        <w:rPr>
          <w:rFonts w:cs="Arial"/>
          <w:bCs/>
          <w:sz w:val="16"/>
          <w:szCs w:val="16"/>
          <w:lang w:val="es-ES_tradnl"/>
        </w:rPr>
      </w:pPr>
    </w:p>
    <w:p w:rsidR="00245C36" w:rsidRDefault="00245C36" w:rsidP="00245C36">
      <w:pPr>
        <w:spacing w:line="360" w:lineRule="auto"/>
        <w:jc w:val="both"/>
        <w:rPr>
          <w:rFonts w:cs="Arial"/>
          <w:b/>
          <w:bCs/>
          <w:sz w:val="22"/>
          <w:szCs w:val="22"/>
        </w:rPr>
      </w:pPr>
      <w:r>
        <w:rPr>
          <w:rFonts w:cs="Arial"/>
          <w:b/>
          <w:bCs/>
          <w:sz w:val="22"/>
          <w:szCs w:val="22"/>
        </w:rPr>
        <w:t>Por tanto, se acuerda:</w:t>
      </w:r>
    </w:p>
    <w:p w:rsidR="00245C36" w:rsidRDefault="00245C36" w:rsidP="00245C3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0536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245C36" w:rsidRDefault="00245C36" w:rsidP="00245C3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45C36" w:rsidRPr="00094C1E" w:rsidTr="00245C3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C36" w:rsidRPr="00094C1E" w:rsidRDefault="00245C36" w:rsidP="00245C36">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 xml:space="preserve">Mutual Cartago </w:t>
            </w:r>
            <w:r w:rsidRPr="00FB5AD9">
              <w:rPr>
                <w:rFonts w:cs="Arial"/>
                <w:b/>
                <w:bCs/>
                <w:iCs/>
                <w:sz w:val="22"/>
                <w:szCs w:val="22"/>
                <w:lang w:val="es-ES_tradnl" w:eastAsia="es-CR"/>
              </w:rPr>
              <w:t>de Ahorro y Préstamo</w:t>
            </w:r>
          </w:p>
        </w:tc>
      </w:tr>
      <w:tr w:rsidR="00245C36" w:rsidRPr="00094C1E" w:rsidTr="00245C36">
        <w:trPr>
          <w:trHeight w:val="20"/>
        </w:trPr>
        <w:tc>
          <w:tcPr>
            <w:tcW w:w="1575" w:type="dxa"/>
            <w:tcBorders>
              <w:top w:val="single" w:sz="4" w:space="0" w:color="auto"/>
              <w:left w:val="single" w:sz="4" w:space="0" w:color="auto"/>
              <w:bottom w:val="nil"/>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45C36" w:rsidRPr="00094C1E" w:rsidRDefault="00245C36" w:rsidP="00245C36">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45C36" w:rsidRPr="00094C1E" w:rsidRDefault="00245C36" w:rsidP="00245C3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5C36" w:rsidRPr="00094C1E" w:rsidRDefault="00245C36" w:rsidP="00245C3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45C36" w:rsidRPr="00403430" w:rsidTr="00245C3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403430" w:rsidRDefault="00245C36" w:rsidP="00245C36">
            <w:pPr>
              <w:rPr>
                <w:rFonts w:ascii="Arial Narrow" w:hAnsi="Arial Narrow" w:cs="Arial"/>
                <w:sz w:val="16"/>
                <w:szCs w:val="16"/>
                <w:lang w:val="es-CR" w:eastAsia="es-CR"/>
              </w:rPr>
            </w:pPr>
            <w:r>
              <w:rPr>
                <w:rFonts w:ascii="Arial Narrow" w:hAnsi="Arial Narrow" w:cs="Arial"/>
                <w:sz w:val="16"/>
                <w:szCs w:val="16"/>
                <w:lang w:val="es-CR" w:eastAsia="es-CR"/>
              </w:rPr>
              <w:t xml:space="preserve">Joselyn Vanessa Flores  Hidalgo </w:t>
            </w:r>
            <w:r w:rsidRPr="00403430">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403430" w:rsidRDefault="00245C36" w:rsidP="00245C36">
            <w:pPr>
              <w:jc w:val="center"/>
              <w:rPr>
                <w:rFonts w:ascii="Arial Narrow" w:hAnsi="Arial Narrow" w:cs="Arial"/>
                <w:sz w:val="16"/>
                <w:szCs w:val="16"/>
                <w:lang w:val="es-CR" w:eastAsia="es-CR"/>
              </w:rPr>
            </w:pPr>
            <w:r>
              <w:rPr>
                <w:rFonts w:ascii="Arial Narrow" w:hAnsi="Arial Narrow" w:cs="Arial"/>
                <w:sz w:val="16"/>
                <w:szCs w:val="16"/>
                <w:lang w:val="es-CR" w:eastAsia="es-CR"/>
              </w:rPr>
              <w:t>3-0487-0222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45C36" w:rsidRPr="00403430" w:rsidRDefault="00245C36" w:rsidP="00245C36">
            <w:pPr>
              <w:jc w:val="center"/>
              <w:rPr>
                <w:rFonts w:ascii="Arial Narrow" w:hAnsi="Arial Narrow" w:cs="Arial"/>
                <w:sz w:val="16"/>
                <w:szCs w:val="16"/>
                <w:lang w:val="es-CR" w:eastAsia="es-CR"/>
              </w:rPr>
            </w:pPr>
            <w:r>
              <w:rPr>
                <w:rFonts w:ascii="Arial Narrow" w:hAnsi="Arial Narrow" w:cs="Arial"/>
                <w:sz w:val="16"/>
                <w:szCs w:val="16"/>
                <w:lang w:val="es-CR" w:eastAsia="es-CR"/>
              </w:rPr>
              <w:t>3-157862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45C36" w:rsidRPr="00403430" w:rsidRDefault="00245C36" w:rsidP="00245C36">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403430" w:rsidRDefault="00245C36" w:rsidP="00245C36">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45C36" w:rsidRPr="00403430" w:rsidRDefault="00245C36" w:rsidP="00245C36">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403430" w:rsidRDefault="00245C36" w:rsidP="00245C3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vAlign w:val="center"/>
          </w:tcPr>
          <w:p w:rsidR="00245C36" w:rsidRPr="00403430" w:rsidRDefault="00245C36" w:rsidP="00245C3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35.725,00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245C36" w:rsidRPr="00403430" w:rsidRDefault="00245C36" w:rsidP="00245C36">
            <w:pPr>
              <w:jc w:val="center"/>
              <w:rPr>
                <w:rFonts w:ascii="Arial Narrow" w:hAnsi="Arial Narrow" w:cs="Arial"/>
                <w:sz w:val="16"/>
                <w:szCs w:val="16"/>
                <w:lang w:val="es-CR" w:eastAsia="es-CR"/>
              </w:rPr>
            </w:pPr>
            <w:r>
              <w:rPr>
                <w:rFonts w:ascii="Arial Narrow" w:hAnsi="Arial Narrow" w:cs="Arial"/>
                <w:sz w:val="16"/>
                <w:szCs w:val="16"/>
                <w:lang w:val="es-CR" w:eastAsia="es-CR"/>
              </w:rPr>
              <w:t>357.250,00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45C36" w:rsidRPr="00403430" w:rsidRDefault="00245C36" w:rsidP="00245C3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17.321.525,00</w:t>
            </w:r>
          </w:p>
        </w:tc>
      </w:tr>
      <w:tr w:rsidR="00245C36" w:rsidRPr="00874C6F" w:rsidTr="00245C36">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245C36" w:rsidRPr="00874C6F" w:rsidRDefault="00245C36" w:rsidP="00245C36">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245C36" w:rsidRDefault="00245C36" w:rsidP="00245C36">
      <w:pPr>
        <w:spacing w:line="360" w:lineRule="auto"/>
        <w:jc w:val="both"/>
        <w:rPr>
          <w:rFonts w:cs="Arial"/>
          <w:sz w:val="22"/>
          <w:szCs w:val="22"/>
        </w:rPr>
      </w:pPr>
    </w:p>
    <w:p w:rsidR="00245C36" w:rsidRDefault="00245C36" w:rsidP="00245C36">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45C36" w:rsidRPr="00F80BE0" w:rsidRDefault="00245C36" w:rsidP="00245C36">
      <w:pPr>
        <w:spacing w:line="360" w:lineRule="auto"/>
        <w:jc w:val="both"/>
        <w:rPr>
          <w:rFonts w:cs="Arial"/>
          <w:bCs/>
          <w:sz w:val="16"/>
          <w:szCs w:val="16"/>
        </w:rPr>
      </w:pPr>
    </w:p>
    <w:p w:rsidR="00245C36" w:rsidRDefault="00245C36" w:rsidP="00245C36">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45C36" w:rsidRPr="00F80BE0" w:rsidRDefault="00245C36" w:rsidP="00245C36">
      <w:pPr>
        <w:spacing w:line="360" w:lineRule="auto"/>
        <w:jc w:val="both"/>
        <w:rPr>
          <w:rFonts w:cs="Arial"/>
          <w:bCs/>
          <w:sz w:val="16"/>
          <w:szCs w:val="16"/>
        </w:rPr>
      </w:pPr>
    </w:p>
    <w:p w:rsidR="00245C36" w:rsidRDefault="00245C36" w:rsidP="00012737">
      <w:pPr>
        <w:spacing w:line="360" w:lineRule="auto"/>
        <w:jc w:val="both"/>
        <w:rPr>
          <w:rFonts w:cs="Arial"/>
          <w:bCs/>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5A4B3C">
        <w:rPr>
          <w:rFonts w:cs="Arial"/>
          <w:szCs w:val="22"/>
        </w:rPr>
        <w:t xml:space="preserve">por Mayoría </w:t>
      </w:r>
      <w:r>
        <w:rPr>
          <w:rFonts w:cs="Arial"/>
          <w:szCs w:val="22"/>
        </w:rPr>
        <w:t>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960265" w:rsidRPr="00BB303F" w:rsidRDefault="00960265" w:rsidP="00960265">
      <w:pPr>
        <w:spacing w:line="360" w:lineRule="auto"/>
        <w:jc w:val="both"/>
        <w:rPr>
          <w:rFonts w:cs="Arial"/>
          <w:b/>
          <w:bCs/>
          <w:sz w:val="22"/>
          <w:szCs w:val="22"/>
        </w:rPr>
      </w:pPr>
      <w:r w:rsidRPr="00BB303F">
        <w:rPr>
          <w:rFonts w:cs="Arial"/>
          <w:b/>
          <w:bCs/>
          <w:sz w:val="22"/>
          <w:szCs w:val="22"/>
        </w:rPr>
        <w:t>Considerando:</w:t>
      </w:r>
    </w:p>
    <w:p w:rsidR="00960265" w:rsidRPr="00A30A35" w:rsidRDefault="00960265" w:rsidP="00960265">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BB303F">
        <w:rPr>
          <w:rFonts w:cs="Arial"/>
          <w:color w:val="000000"/>
          <w:sz w:val="22"/>
          <w:szCs w:val="22"/>
        </w:rPr>
        <w:t xml:space="preserve">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l Grupo Mutual Alajuela – La Vivienda de </w:t>
      </w:r>
      <w:r w:rsidRPr="00A30A35">
        <w:rPr>
          <w:rFonts w:cs="Arial"/>
          <w:color w:val="000000"/>
          <w:sz w:val="22"/>
          <w:szCs w:val="22"/>
        </w:rPr>
        <w:t>Ahorro y Préstamo</w:t>
      </w:r>
      <w:r>
        <w:rPr>
          <w:rFonts w:cs="Arial"/>
          <w:color w:val="000000"/>
          <w:sz w:val="22"/>
          <w:szCs w:val="22"/>
        </w:rPr>
        <w:t xml:space="preserve"> (Grupo Mutual)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sidRPr="00BB303F">
        <w:rPr>
          <w:rFonts w:cs="Arial"/>
          <w:color w:val="000000"/>
          <w:sz w:val="22"/>
          <w:szCs w:val="22"/>
        </w:rPr>
        <w:t xml:space="preserve">Condominio </w:t>
      </w:r>
      <w:r>
        <w:rPr>
          <w:rFonts w:cs="Arial"/>
          <w:color w:val="000000"/>
          <w:sz w:val="22"/>
          <w:szCs w:val="22"/>
        </w:rPr>
        <w:t>Linda Vista</w:t>
      </w:r>
      <w:r w:rsidRPr="00BB303F">
        <w:rPr>
          <w:rFonts w:cs="Arial"/>
          <w:color w:val="000000"/>
          <w:sz w:val="22"/>
          <w:szCs w:val="22"/>
        </w:rPr>
        <w:t xml:space="preserve">, ubicado en el distrito </w:t>
      </w:r>
      <w:proofErr w:type="spellStart"/>
      <w:r>
        <w:rPr>
          <w:rFonts w:cs="Arial"/>
          <w:color w:val="000000"/>
          <w:sz w:val="22"/>
          <w:szCs w:val="22"/>
        </w:rPr>
        <w:t>Purral</w:t>
      </w:r>
      <w:proofErr w:type="spellEnd"/>
      <w:r>
        <w:rPr>
          <w:rFonts w:cs="Arial"/>
          <w:color w:val="000000"/>
          <w:sz w:val="22"/>
          <w:szCs w:val="22"/>
        </w:rPr>
        <w:t xml:space="preserve"> del cantón de Goicoechea, </w:t>
      </w:r>
      <w:r w:rsidRPr="00BB303F">
        <w:rPr>
          <w:rFonts w:cs="Arial"/>
          <w:color w:val="000000"/>
          <w:sz w:val="22"/>
          <w:szCs w:val="22"/>
        </w:rPr>
        <w:t xml:space="preserve">provincia de </w:t>
      </w:r>
      <w:r>
        <w:rPr>
          <w:rFonts w:cs="Arial"/>
          <w:color w:val="000000"/>
          <w:sz w:val="22"/>
          <w:szCs w:val="22"/>
        </w:rPr>
        <w:t>San José</w:t>
      </w:r>
      <w:r>
        <w:rPr>
          <w:rFonts w:cs="Arial"/>
          <w:bCs/>
          <w:sz w:val="22"/>
          <w:szCs w:val="22"/>
        </w:rPr>
        <w:t>.</w:t>
      </w:r>
    </w:p>
    <w:p w:rsidR="00960265" w:rsidRPr="00BB303F" w:rsidRDefault="00960265" w:rsidP="00960265">
      <w:pPr>
        <w:spacing w:line="360" w:lineRule="auto"/>
        <w:jc w:val="both"/>
        <w:rPr>
          <w:rFonts w:cs="Arial"/>
          <w:sz w:val="22"/>
          <w:szCs w:val="22"/>
        </w:rPr>
      </w:pPr>
    </w:p>
    <w:p w:rsidR="00960265" w:rsidRDefault="00960265" w:rsidP="00960265">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 xml:space="preserve">el Grupo Mutual </w:t>
      </w:r>
      <w:r w:rsidRPr="00BB303F">
        <w:rPr>
          <w:rFonts w:cs="Arial"/>
          <w:sz w:val="22"/>
        </w:rPr>
        <w:t>ha solicitado</w:t>
      </w:r>
      <w:r w:rsidRPr="00BB303F">
        <w:rPr>
          <w:rFonts w:cs="Arial"/>
          <w:sz w:val="22"/>
          <w:szCs w:val="22"/>
        </w:rPr>
        <w:t xml:space="preserve"> la aprobación de este Banco para </w:t>
      </w:r>
      <w:r w:rsidR="00F53E1A">
        <w:rPr>
          <w:rFonts w:cs="Arial"/>
          <w:sz w:val="22"/>
          <w:szCs w:val="22"/>
        </w:rPr>
        <w:t>financiar los gastos de formalización de dos familias que originalmente se postularon a una operación de  Bono-Crédito</w:t>
      </w:r>
      <w:r w:rsidR="00A42190">
        <w:rPr>
          <w:rFonts w:cs="Arial"/>
          <w:sz w:val="22"/>
          <w:szCs w:val="22"/>
        </w:rPr>
        <w:t>, en las filiales N° 1 y N° 66,</w:t>
      </w:r>
      <w:r w:rsidR="00F53E1A">
        <w:rPr>
          <w:rFonts w:cs="Arial"/>
          <w:sz w:val="22"/>
          <w:szCs w:val="22"/>
        </w:rPr>
        <w:t xml:space="preserve"> y cuyas condiciones socioeconómicas han variado, calificando para un subsidio al amparo del artículo 59 de la Ley del </w:t>
      </w:r>
      <w:r w:rsidR="00F53E1A" w:rsidRPr="00F53E1A">
        <w:rPr>
          <w:rFonts w:cs="Arial"/>
          <w:sz w:val="22"/>
          <w:szCs w:val="22"/>
        </w:rPr>
        <w:t>Sistema Financiero Nacional para la Vivienda</w:t>
      </w:r>
      <w:r w:rsidR="00F53E1A">
        <w:rPr>
          <w:rFonts w:cs="Arial"/>
          <w:sz w:val="22"/>
          <w:szCs w:val="22"/>
        </w:rPr>
        <w:t>.  Lo anterior, por un monto total de ¢273.261,10</w:t>
      </w:r>
      <w:r>
        <w:rPr>
          <w:rFonts w:cs="Arial"/>
          <w:sz w:val="22"/>
        </w:rPr>
        <w:t>.</w:t>
      </w:r>
    </w:p>
    <w:p w:rsidR="00960265" w:rsidRDefault="00960265" w:rsidP="00960265">
      <w:pPr>
        <w:spacing w:line="360" w:lineRule="auto"/>
        <w:jc w:val="both"/>
        <w:rPr>
          <w:rFonts w:cs="Arial"/>
          <w:sz w:val="22"/>
        </w:rPr>
      </w:pPr>
    </w:p>
    <w:p w:rsidR="00F53E1A" w:rsidRDefault="00960265" w:rsidP="00960265">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F53E1A">
        <w:rPr>
          <w:rFonts w:cs="Arial"/>
          <w:sz w:val="22"/>
          <w:szCs w:val="22"/>
        </w:rPr>
        <w:t>517</w:t>
      </w:r>
      <w:r w:rsidRPr="00BB303F">
        <w:rPr>
          <w:rFonts w:cs="Arial"/>
          <w:sz w:val="22"/>
          <w:szCs w:val="22"/>
        </w:rPr>
        <w:t>-201</w:t>
      </w:r>
      <w:r>
        <w:rPr>
          <w:rFonts w:cs="Arial"/>
          <w:sz w:val="22"/>
          <w:szCs w:val="22"/>
        </w:rPr>
        <w:t>9</w:t>
      </w:r>
      <w:r w:rsidRPr="00BB303F">
        <w:rPr>
          <w:rFonts w:cs="Arial"/>
          <w:sz w:val="22"/>
          <w:szCs w:val="22"/>
        </w:rPr>
        <w:t xml:space="preserve"> del</w:t>
      </w:r>
      <w:r>
        <w:rPr>
          <w:rFonts w:cs="Arial"/>
          <w:sz w:val="22"/>
          <w:szCs w:val="22"/>
        </w:rPr>
        <w:t xml:space="preserve"> </w:t>
      </w:r>
      <w:r w:rsidR="00F53E1A">
        <w:rPr>
          <w:rFonts w:cs="Arial"/>
          <w:sz w:val="22"/>
          <w:szCs w:val="22"/>
        </w:rPr>
        <w:t>10</w:t>
      </w:r>
      <w:r>
        <w:rPr>
          <w:rFonts w:cs="Arial"/>
          <w:sz w:val="22"/>
          <w:szCs w:val="22"/>
        </w:rPr>
        <w:t xml:space="preserve"> de ma</w:t>
      </w:r>
      <w:r w:rsidR="00F53E1A">
        <w:rPr>
          <w:rFonts w:cs="Arial"/>
          <w:sz w:val="22"/>
          <w:szCs w:val="22"/>
        </w:rPr>
        <w:t>yo</w:t>
      </w:r>
      <w:r w:rsidRPr="00BB303F">
        <w:rPr>
          <w:rFonts w:cs="Arial"/>
          <w:sz w:val="22"/>
          <w:szCs w:val="22"/>
        </w:rPr>
        <w:t xml:space="preserve"> de 201</w:t>
      </w:r>
      <w:r>
        <w:rPr>
          <w:rFonts w:cs="Arial"/>
          <w:sz w:val="22"/>
          <w:szCs w:val="22"/>
        </w:rPr>
        <w:t>9</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F53E1A">
        <w:rPr>
          <w:rFonts w:cs="Arial"/>
          <w:sz w:val="22"/>
        </w:rPr>
        <w:t>498</w:t>
      </w:r>
      <w:r w:rsidRPr="00BB303F">
        <w:rPr>
          <w:rFonts w:cs="Arial"/>
          <w:sz w:val="22"/>
        </w:rPr>
        <w:t>-201</w:t>
      </w:r>
      <w:r>
        <w:rPr>
          <w:rFonts w:cs="Arial"/>
          <w:sz w:val="22"/>
        </w:rPr>
        <w:t>9</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 xml:space="preserve">presenta los resultados del estudio efectuado a </w:t>
      </w:r>
      <w:r w:rsidR="00F53E1A">
        <w:rPr>
          <w:rFonts w:cs="Arial"/>
          <w:sz w:val="22"/>
        </w:rPr>
        <w:t>dicha</w:t>
      </w:r>
      <w:r w:rsidRPr="00BB303F">
        <w:rPr>
          <w:rFonts w:cs="Arial"/>
          <w:sz w:val="22"/>
        </w:rPr>
        <w:t xml:space="preserve"> solicitud de</w:t>
      </w:r>
      <w:r>
        <w:rPr>
          <w:rFonts w:cs="Arial"/>
          <w:sz w:val="22"/>
        </w:rPr>
        <w:t>l Grupo Mutual</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el indicado financiamiento adicional</w:t>
      </w:r>
      <w:r w:rsidR="00F53E1A">
        <w:rPr>
          <w:rFonts w:cs="Arial"/>
          <w:color w:val="000000"/>
          <w:sz w:val="22"/>
          <w:szCs w:val="22"/>
        </w:rPr>
        <w:t>.</w:t>
      </w:r>
    </w:p>
    <w:p w:rsidR="00F53E1A" w:rsidRDefault="00F53E1A" w:rsidP="00960265">
      <w:pPr>
        <w:autoSpaceDE w:val="0"/>
        <w:autoSpaceDN w:val="0"/>
        <w:adjustRightInd w:val="0"/>
        <w:spacing w:line="360" w:lineRule="auto"/>
        <w:jc w:val="both"/>
        <w:rPr>
          <w:rFonts w:cs="Arial"/>
          <w:color w:val="000000"/>
          <w:sz w:val="22"/>
          <w:szCs w:val="22"/>
        </w:rPr>
      </w:pPr>
    </w:p>
    <w:p w:rsidR="00960265" w:rsidRDefault="00960265" w:rsidP="00960265">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w:t>
      </w:r>
      <w:r>
        <w:rPr>
          <w:rFonts w:cs="Arial"/>
          <w:sz w:val="22"/>
          <w:szCs w:val="22"/>
        </w:rPr>
        <w:t xml:space="preserve">estima pertinente actuar de la forma que recomienda la </w:t>
      </w:r>
      <w:r w:rsidRPr="00F96195">
        <w:rPr>
          <w:rFonts w:cs="Arial"/>
          <w:sz w:val="22"/>
          <w:szCs w:val="22"/>
        </w:rPr>
        <w:t xml:space="preserve">Administración </w:t>
      </w:r>
      <w:r w:rsidRPr="00BB303F">
        <w:rPr>
          <w:rFonts w:cs="Arial"/>
          <w:sz w:val="22"/>
          <w:szCs w:val="22"/>
        </w:rPr>
        <w:t>en el informe DF-OF-</w:t>
      </w:r>
      <w:r>
        <w:rPr>
          <w:rFonts w:cs="Arial"/>
          <w:sz w:val="22"/>
          <w:szCs w:val="22"/>
        </w:rPr>
        <w:t>0</w:t>
      </w:r>
      <w:r w:rsidR="00F32D5E">
        <w:rPr>
          <w:rFonts w:cs="Arial"/>
          <w:sz w:val="22"/>
          <w:szCs w:val="22"/>
        </w:rPr>
        <w:t>517</w:t>
      </w:r>
      <w:r w:rsidRPr="00BB303F">
        <w:rPr>
          <w:rFonts w:cs="Arial"/>
          <w:sz w:val="22"/>
          <w:szCs w:val="22"/>
        </w:rPr>
        <w:t>-201</w:t>
      </w:r>
      <w:r>
        <w:rPr>
          <w:rFonts w:cs="Arial"/>
          <w:sz w:val="22"/>
          <w:szCs w:val="22"/>
        </w:rPr>
        <w:t>9</w:t>
      </w:r>
      <w:r>
        <w:rPr>
          <w:rFonts w:cs="Arial"/>
          <w:sz w:val="22"/>
        </w:rPr>
        <w:t xml:space="preserve">. </w:t>
      </w:r>
    </w:p>
    <w:p w:rsidR="00960265" w:rsidRDefault="00960265" w:rsidP="00960265">
      <w:pPr>
        <w:spacing w:line="360" w:lineRule="auto"/>
        <w:jc w:val="both"/>
        <w:rPr>
          <w:rFonts w:cs="Arial"/>
          <w:sz w:val="22"/>
        </w:rPr>
      </w:pPr>
    </w:p>
    <w:p w:rsidR="00960265" w:rsidRPr="00BB303F" w:rsidRDefault="00960265" w:rsidP="00960265">
      <w:pPr>
        <w:spacing w:line="360" w:lineRule="auto"/>
        <w:jc w:val="both"/>
        <w:rPr>
          <w:rFonts w:cs="Arial"/>
          <w:b/>
          <w:bCs/>
          <w:sz w:val="22"/>
        </w:rPr>
      </w:pPr>
      <w:r w:rsidRPr="00BB303F">
        <w:rPr>
          <w:rFonts w:cs="Arial"/>
          <w:b/>
          <w:bCs/>
          <w:sz w:val="22"/>
        </w:rPr>
        <w:t>Por tanto, se acuerda:</w:t>
      </w:r>
    </w:p>
    <w:p w:rsidR="00A42190" w:rsidRDefault="00960265" w:rsidP="00960265">
      <w:pPr>
        <w:autoSpaceDE w:val="0"/>
        <w:autoSpaceDN w:val="0"/>
        <w:adjustRightInd w:val="0"/>
        <w:spacing w:line="360" w:lineRule="auto"/>
        <w:jc w:val="both"/>
        <w:rPr>
          <w:rFonts w:cs="Arial"/>
          <w:sz w:val="22"/>
          <w:szCs w:val="22"/>
        </w:rPr>
      </w:pPr>
      <w:r w:rsidRPr="00BA0438">
        <w:rPr>
          <w:rFonts w:cs="Arial"/>
          <w:sz w:val="22"/>
          <w:szCs w:val="22"/>
        </w:rPr>
        <w:t xml:space="preserve">Autorizar </w:t>
      </w:r>
      <w:r w:rsidR="00F32D5E">
        <w:rPr>
          <w:rFonts w:cs="Arial"/>
          <w:sz w:val="22"/>
          <w:szCs w:val="22"/>
        </w:rPr>
        <w:t xml:space="preserve">al Grupo Mutual Alajuela – La Vivienda </w:t>
      </w:r>
      <w:r w:rsidR="00F32D5E" w:rsidRPr="00F32D5E">
        <w:rPr>
          <w:rFonts w:cs="Arial"/>
          <w:sz w:val="22"/>
          <w:szCs w:val="22"/>
          <w:lang w:val="es-ES_tradnl"/>
        </w:rPr>
        <w:t>de Ahorro y Préstamo</w:t>
      </w:r>
      <w:r w:rsidR="00F32D5E">
        <w:rPr>
          <w:rFonts w:cs="Arial"/>
          <w:sz w:val="22"/>
          <w:szCs w:val="22"/>
          <w:lang w:val="es-ES_tradnl"/>
        </w:rPr>
        <w:t xml:space="preserve">, para el proyecto </w:t>
      </w:r>
      <w:r w:rsidR="00F32D5E" w:rsidRPr="001726C4">
        <w:rPr>
          <w:rFonts w:cs="Arial"/>
          <w:sz w:val="22"/>
          <w:szCs w:val="22"/>
        </w:rPr>
        <w:t xml:space="preserve">habitacional </w:t>
      </w:r>
      <w:r w:rsidR="00F32D5E" w:rsidRPr="00BB303F">
        <w:rPr>
          <w:rFonts w:cs="Arial"/>
          <w:color w:val="000000"/>
          <w:sz w:val="22"/>
          <w:szCs w:val="22"/>
        </w:rPr>
        <w:t xml:space="preserve">Condominio </w:t>
      </w:r>
      <w:r w:rsidR="00F32D5E">
        <w:rPr>
          <w:rFonts w:cs="Arial"/>
          <w:color w:val="000000"/>
          <w:sz w:val="22"/>
          <w:szCs w:val="22"/>
        </w:rPr>
        <w:t>Linda Vista</w:t>
      </w:r>
      <w:r w:rsidR="00F32D5E" w:rsidRPr="00BB303F">
        <w:rPr>
          <w:rFonts w:cs="Arial"/>
          <w:color w:val="000000"/>
          <w:sz w:val="22"/>
          <w:szCs w:val="22"/>
        </w:rPr>
        <w:t>,</w:t>
      </w:r>
      <w:r w:rsidR="00F32D5E">
        <w:rPr>
          <w:rFonts w:cs="Arial"/>
          <w:color w:val="000000"/>
          <w:sz w:val="22"/>
          <w:szCs w:val="22"/>
        </w:rPr>
        <w:t xml:space="preserve"> </w:t>
      </w:r>
      <w:r w:rsidRPr="00BA0438">
        <w:rPr>
          <w:rFonts w:cs="Arial"/>
          <w:sz w:val="22"/>
          <w:szCs w:val="22"/>
        </w:rPr>
        <w:t xml:space="preserve">un financiamiento adicional por la suma total de </w:t>
      </w:r>
      <w:r w:rsidRPr="00BA0438">
        <w:rPr>
          <w:rFonts w:cs="Arial"/>
          <w:b/>
          <w:sz w:val="22"/>
          <w:szCs w:val="22"/>
        </w:rPr>
        <w:t>¢</w:t>
      </w:r>
      <w:r w:rsidR="00F32D5E">
        <w:rPr>
          <w:rFonts w:cs="Arial"/>
          <w:b/>
          <w:sz w:val="22"/>
          <w:szCs w:val="22"/>
        </w:rPr>
        <w:t>273</w:t>
      </w:r>
      <w:r w:rsidRPr="00BA0438">
        <w:rPr>
          <w:rFonts w:cs="Arial"/>
          <w:b/>
          <w:sz w:val="22"/>
          <w:szCs w:val="22"/>
        </w:rPr>
        <w:t>.</w:t>
      </w:r>
      <w:r w:rsidR="00F32D5E">
        <w:rPr>
          <w:rFonts w:cs="Arial"/>
          <w:b/>
          <w:sz w:val="22"/>
          <w:szCs w:val="22"/>
        </w:rPr>
        <w:t>261</w:t>
      </w:r>
      <w:r w:rsidRPr="00BA0438">
        <w:rPr>
          <w:rFonts w:cs="Arial"/>
          <w:b/>
          <w:sz w:val="22"/>
          <w:szCs w:val="22"/>
        </w:rPr>
        <w:t>,</w:t>
      </w:r>
      <w:r w:rsidR="00F32D5E">
        <w:rPr>
          <w:rFonts w:cs="Arial"/>
          <w:b/>
          <w:sz w:val="22"/>
          <w:szCs w:val="22"/>
        </w:rPr>
        <w:t>10</w:t>
      </w:r>
      <w:r w:rsidRPr="00BA0438">
        <w:rPr>
          <w:rFonts w:cs="Arial"/>
          <w:sz w:val="22"/>
          <w:szCs w:val="22"/>
        </w:rPr>
        <w:t xml:space="preserve"> (</w:t>
      </w:r>
      <w:r w:rsidR="00F32D5E">
        <w:rPr>
          <w:rFonts w:cs="Arial"/>
          <w:sz w:val="22"/>
          <w:szCs w:val="22"/>
        </w:rPr>
        <w:t>dos</w:t>
      </w:r>
      <w:r>
        <w:rPr>
          <w:rFonts w:cs="Arial"/>
          <w:sz w:val="22"/>
          <w:szCs w:val="22"/>
        </w:rPr>
        <w:t>ciento</w:t>
      </w:r>
      <w:r w:rsidR="00F32D5E">
        <w:rPr>
          <w:rFonts w:cs="Arial"/>
          <w:sz w:val="22"/>
          <w:szCs w:val="22"/>
        </w:rPr>
        <w:t>s</w:t>
      </w:r>
      <w:r>
        <w:rPr>
          <w:rFonts w:cs="Arial"/>
          <w:sz w:val="22"/>
          <w:szCs w:val="22"/>
        </w:rPr>
        <w:t xml:space="preserve"> </w:t>
      </w:r>
      <w:r w:rsidR="00F32D5E">
        <w:rPr>
          <w:rFonts w:cs="Arial"/>
          <w:sz w:val="22"/>
          <w:szCs w:val="22"/>
        </w:rPr>
        <w:t xml:space="preserve">setenta y tres </w:t>
      </w:r>
      <w:r>
        <w:rPr>
          <w:rFonts w:cs="Arial"/>
          <w:sz w:val="22"/>
          <w:szCs w:val="22"/>
        </w:rPr>
        <w:t xml:space="preserve">mil </w:t>
      </w:r>
      <w:r w:rsidR="00F32D5E">
        <w:rPr>
          <w:rFonts w:cs="Arial"/>
          <w:sz w:val="22"/>
          <w:szCs w:val="22"/>
        </w:rPr>
        <w:t xml:space="preserve">doscientos sesenta y un </w:t>
      </w:r>
      <w:r>
        <w:rPr>
          <w:rFonts w:cs="Arial"/>
          <w:sz w:val="22"/>
          <w:szCs w:val="22"/>
        </w:rPr>
        <w:t xml:space="preserve">colones con </w:t>
      </w:r>
      <w:r w:rsidR="00F32D5E">
        <w:rPr>
          <w:rFonts w:cs="Arial"/>
          <w:sz w:val="22"/>
          <w:szCs w:val="22"/>
        </w:rPr>
        <w:t>10</w:t>
      </w:r>
      <w:r>
        <w:rPr>
          <w:rFonts w:cs="Arial"/>
          <w:sz w:val="22"/>
          <w:szCs w:val="22"/>
        </w:rPr>
        <w:t>/100</w:t>
      </w:r>
      <w:r w:rsidRPr="00BA0438">
        <w:rPr>
          <w:rFonts w:cs="Arial"/>
          <w:sz w:val="22"/>
          <w:szCs w:val="22"/>
        </w:rPr>
        <w:t xml:space="preserve">), con el propósito de sufragar </w:t>
      </w:r>
      <w:r w:rsidR="00A42190">
        <w:rPr>
          <w:rFonts w:cs="Arial"/>
          <w:sz w:val="22"/>
          <w:szCs w:val="22"/>
        </w:rPr>
        <w:t xml:space="preserve">los gastos de formalización de dos familias que originalmente se postularon a una operación de  Bono-Crédito, en las filiales N° 1 y N° 66, y cuyas condiciones socioeconómicas han variado, calificando para un subsidio al amparo del artículo 59 de la Ley del </w:t>
      </w:r>
      <w:r w:rsidR="00A42190" w:rsidRPr="00F53E1A">
        <w:rPr>
          <w:rFonts w:cs="Arial"/>
          <w:sz w:val="22"/>
          <w:szCs w:val="22"/>
        </w:rPr>
        <w:t>Sistema Financiero Nacional para la Vivienda</w:t>
      </w:r>
      <w:r w:rsidR="00A42190">
        <w:rPr>
          <w:rFonts w:cs="Arial"/>
          <w:sz w:val="22"/>
          <w:szCs w:val="22"/>
        </w:rPr>
        <w:t>.  Lo anterior, según el siguiente detalle:</w:t>
      </w:r>
    </w:p>
    <w:p w:rsidR="00A42190" w:rsidRDefault="00A42190" w:rsidP="00960265">
      <w:pPr>
        <w:autoSpaceDE w:val="0"/>
        <w:autoSpaceDN w:val="0"/>
        <w:adjustRightInd w:val="0"/>
        <w:spacing w:line="360" w:lineRule="auto"/>
        <w:jc w:val="both"/>
        <w:rPr>
          <w:rFonts w:cs="Arial"/>
          <w:sz w:val="22"/>
          <w:szCs w:val="22"/>
        </w:rPr>
      </w:pPr>
    </w:p>
    <w:tbl>
      <w:tblPr>
        <w:tblStyle w:val="Tablaconcuadrcula"/>
        <w:tblW w:w="0" w:type="auto"/>
        <w:tblInd w:w="108" w:type="dxa"/>
        <w:tblLook w:val="04A0" w:firstRow="1" w:lastRow="0" w:firstColumn="1" w:lastColumn="0" w:noHBand="0" w:noVBand="1"/>
      </w:tblPr>
      <w:tblGrid>
        <w:gridCol w:w="1843"/>
        <w:gridCol w:w="1418"/>
        <w:gridCol w:w="1984"/>
        <w:gridCol w:w="2410"/>
        <w:gridCol w:w="1217"/>
      </w:tblGrid>
      <w:tr w:rsidR="00CF4615" w:rsidRPr="00A42190" w:rsidTr="00CF4615">
        <w:tc>
          <w:tcPr>
            <w:tcW w:w="1843" w:type="dxa"/>
          </w:tcPr>
          <w:p w:rsidR="00A42190" w:rsidRPr="00A42190" w:rsidRDefault="00A42190" w:rsidP="00A42190">
            <w:pPr>
              <w:autoSpaceDE w:val="0"/>
              <w:autoSpaceDN w:val="0"/>
              <w:adjustRightInd w:val="0"/>
              <w:jc w:val="center"/>
              <w:rPr>
                <w:rFonts w:ascii="Arial Narrow" w:hAnsi="Arial Narrow" w:cs="Arial"/>
                <w:b/>
                <w:sz w:val="18"/>
                <w:szCs w:val="18"/>
              </w:rPr>
            </w:pPr>
            <w:r w:rsidRPr="00A42190">
              <w:rPr>
                <w:rFonts w:ascii="Arial Narrow" w:hAnsi="Arial Narrow" w:cs="Arial"/>
                <w:b/>
                <w:sz w:val="18"/>
                <w:szCs w:val="18"/>
              </w:rPr>
              <w:t>Nombre</w:t>
            </w:r>
          </w:p>
        </w:tc>
        <w:tc>
          <w:tcPr>
            <w:tcW w:w="1418" w:type="dxa"/>
          </w:tcPr>
          <w:p w:rsidR="00A42190" w:rsidRPr="00A42190" w:rsidRDefault="00A42190" w:rsidP="00A42190">
            <w:pPr>
              <w:autoSpaceDE w:val="0"/>
              <w:autoSpaceDN w:val="0"/>
              <w:adjustRightInd w:val="0"/>
              <w:jc w:val="center"/>
              <w:rPr>
                <w:rFonts w:ascii="Arial Narrow" w:hAnsi="Arial Narrow" w:cs="Arial"/>
                <w:b/>
                <w:sz w:val="18"/>
                <w:szCs w:val="18"/>
              </w:rPr>
            </w:pPr>
            <w:r w:rsidRPr="00A42190">
              <w:rPr>
                <w:rFonts w:ascii="Arial Narrow" w:hAnsi="Arial Narrow" w:cs="Arial"/>
                <w:b/>
                <w:sz w:val="18"/>
                <w:szCs w:val="18"/>
              </w:rPr>
              <w:t>Cédula</w:t>
            </w:r>
          </w:p>
        </w:tc>
        <w:tc>
          <w:tcPr>
            <w:tcW w:w="1984" w:type="dxa"/>
          </w:tcPr>
          <w:p w:rsidR="00A42190" w:rsidRPr="00A42190" w:rsidRDefault="00A42190" w:rsidP="00A42190">
            <w:pPr>
              <w:autoSpaceDE w:val="0"/>
              <w:autoSpaceDN w:val="0"/>
              <w:adjustRightInd w:val="0"/>
              <w:jc w:val="center"/>
              <w:rPr>
                <w:rFonts w:ascii="Arial Narrow" w:hAnsi="Arial Narrow" w:cs="Arial"/>
                <w:b/>
                <w:sz w:val="18"/>
                <w:szCs w:val="18"/>
              </w:rPr>
            </w:pPr>
            <w:r w:rsidRPr="00A42190">
              <w:rPr>
                <w:rFonts w:ascii="Arial Narrow" w:hAnsi="Arial Narrow" w:cs="Arial"/>
                <w:b/>
                <w:sz w:val="18"/>
                <w:szCs w:val="18"/>
              </w:rPr>
              <w:t>Gastos de formalización totales (¢)</w:t>
            </w:r>
          </w:p>
        </w:tc>
        <w:tc>
          <w:tcPr>
            <w:tcW w:w="2410" w:type="dxa"/>
          </w:tcPr>
          <w:p w:rsidR="00A42190" w:rsidRPr="00A42190" w:rsidRDefault="00A42190" w:rsidP="00A42190">
            <w:pPr>
              <w:autoSpaceDE w:val="0"/>
              <w:autoSpaceDN w:val="0"/>
              <w:adjustRightInd w:val="0"/>
              <w:jc w:val="center"/>
              <w:rPr>
                <w:rFonts w:ascii="Arial Narrow" w:hAnsi="Arial Narrow" w:cs="Arial"/>
                <w:b/>
                <w:sz w:val="18"/>
                <w:szCs w:val="18"/>
              </w:rPr>
            </w:pPr>
            <w:r w:rsidRPr="00A42190">
              <w:rPr>
                <w:rFonts w:ascii="Arial Narrow" w:hAnsi="Arial Narrow" w:cs="Arial"/>
                <w:b/>
                <w:sz w:val="18"/>
                <w:szCs w:val="18"/>
              </w:rPr>
              <w:t>Gastos de formalización a financiar por BANHVI (¢)</w:t>
            </w:r>
          </w:p>
        </w:tc>
        <w:tc>
          <w:tcPr>
            <w:tcW w:w="1217" w:type="dxa"/>
          </w:tcPr>
          <w:p w:rsidR="00A42190" w:rsidRPr="00A42190" w:rsidRDefault="00A42190" w:rsidP="00A42190">
            <w:pPr>
              <w:autoSpaceDE w:val="0"/>
              <w:autoSpaceDN w:val="0"/>
              <w:adjustRightInd w:val="0"/>
              <w:jc w:val="center"/>
              <w:rPr>
                <w:rFonts w:ascii="Arial Narrow" w:hAnsi="Arial Narrow" w:cs="Arial"/>
                <w:b/>
                <w:sz w:val="18"/>
                <w:szCs w:val="18"/>
              </w:rPr>
            </w:pPr>
            <w:r w:rsidRPr="00A42190">
              <w:rPr>
                <w:rFonts w:ascii="Arial Narrow" w:hAnsi="Arial Narrow" w:cs="Arial"/>
                <w:b/>
                <w:sz w:val="18"/>
                <w:szCs w:val="18"/>
              </w:rPr>
              <w:t>Aporte de la familia (¢)</w:t>
            </w:r>
          </w:p>
        </w:tc>
      </w:tr>
      <w:tr w:rsidR="00CF4615" w:rsidTr="00CF4615">
        <w:trPr>
          <w:trHeight w:val="340"/>
        </w:trPr>
        <w:tc>
          <w:tcPr>
            <w:tcW w:w="1843" w:type="dxa"/>
            <w:vAlign w:val="center"/>
          </w:tcPr>
          <w:p w:rsidR="00A42190" w:rsidRPr="00A42190" w:rsidRDefault="00A42190" w:rsidP="00CF4615">
            <w:pPr>
              <w:autoSpaceDE w:val="0"/>
              <w:autoSpaceDN w:val="0"/>
              <w:adjustRightInd w:val="0"/>
              <w:rPr>
                <w:rFonts w:ascii="Arial Narrow" w:hAnsi="Arial Narrow" w:cs="Arial"/>
                <w:sz w:val="18"/>
                <w:szCs w:val="18"/>
              </w:rPr>
            </w:pPr>
            <w:r w:rsidRPr="00A42190">
              <w:rPr>
                <w:rFonts w:ascii="Arial Narrow" w:hAnsi="Arial Narrow" w:cs="Arial"/>
                <w:sz w:val="18"/>
                <w:szCs w:val="18"/>
              </w:rPr>
              <w:t>Miriam García Lanza</w:t>
            </w:r>
          </w:p>
        </w:tc>
        <w:tc>
          <w:tcPr>
            <w:tcW w:w="1418" w:type="dxa"/>
            <w:vAlign w:val="center"/>
          </w:tcPr>
          <w:p w:rsidR="00A42190" w:rsidRPr="00A42190" w:rsidRDefault="00A42190" w:rsidP="00CF4615">
            <w:pPr>
              <w:autoSpaceDE w:val="0"/>
              <w:autoSpaceDN w:val="0"/>
              <w:adjustRightInd w:val="0"/>
              <w:jc w:val="center"/>
              <w:rPr>
                <w:rFonts w:ascii="Arial Narrow" w:hAnsi="Arial Narrow" w:cs="Arial"/>
                <w:sz w:val="18"/>
                <w:szCs w:val="18"/>
              </w:rPr>
            </w:pPr>
            <w:r w:rsidRPr="00A42190">
              <w:rPr>
                <w:rFonts w:ascii="Arial Narrow" w:hAnsi="Arial Narrow" w:cs="Arial"/>
                <w:sz w:val="18"/>
                <w:szCs w:val="18"/>
              </w:rPr>
              <w:t>155809621635</w:t>
            </w:r>
          </w:p>
        </w:tc>
        <w:tc>
          <w:tcPr>
            <w:tcW w:w="1984" w:type="dxa"/>
            <w:vAlign w:val="center"/>
          </w:tcPr>
          <w:p w:rsidR="00A42190" w:rsidRPr="00A42190" w:rsidRDefault="00A42190" w:rsidP="00CF4615">
            <w:pPr>
              <w:autoSpaceDE w:val="0"/>
              <w:autoSpaceDN w:val="0"/>
              <w:adjustRightInd w:val="0"/>
              <w:jc w:val="center"/>
              <w:rPr>
                <w:rFonts w:ascii="Arial Narrow" w:hAnsi="Arial Narrow" w:cs="Arial"/>
                <w:sz w:val="18"/>
                <w:szCs w:val="18"/>
              </w:rPr>
            </w:pPr>
            <w:r w:rsidRPr="00A42190">
              <w:rPr>
                <w:rFonts w:ascii="Arial Narrow" w:hAnsi="Arial Narrow" w:cs="Arial"/>
                <w:sz w:val="18"/>
                <w:szCs w:val="18"/>
              </w:rPr>
              <w:t>271.412,94</w:t>
            </w:r>
          </w:p>
        </w:tc>
        <w:tc>
          <w:tcPr>
            <w:tcW w:w="2410" w:type="dxa"/>
            <w:vAlign w:val="center"/>
          </w:tcPr>
          <w:p w:rsidR="00A42190" w:rsidRPr="00A42190" w:rsidRDefault="00A42190" w:rsidP="00CF4615">
            <w:pPr>
              <w:autoSpaceDE w:val="0"/>
              <w:autoSpaceDN w:val="0"/>
              <w:adjustRightInd w:val="0"/>
              <w:jc w:val="center"/>
              <w:rPr>
                <w:rFonts w:ascii="Arial Narrow" w:hAnsi="Arial Narrow" w:cs="Arial"/>
                <w:sz w:val="18"/>
                <w:szCs w:val="18"/>
              </w:rPr>
            </w:pPr>
            <w:r w:rsidRPr="00A42190">
              <w:rPr>
                <w:rFonts w:ascii="Arial Narrow" w:hAnsi="Arial Narrow" w:cs="Arial"/>
                <w:sz w:val="18"/>
                <w:szCs w:val="18"/>
              </w:rPr>
              <w:t>135.706,47</w:t>
            </w:r>
          </w:p>
        </w:tc>
        <w:tc>
          <w:tcPr>
            <w:tcW w:w="1217" w:type="dxa"/>
            <w:vAlign w:val="center"/>
          </w:tcPr>
          <w:p w:rsidR="00A42190" w:rsidRPr="00A42190" w:rsidRDefault="00A42190" w:rsidP="00CF4615">
            <w:pPr>
              <w:autoSpaceDE w:val="0"/>
              <w:autoSpaceDN w:val="0"/>
              <w:adjustRightInd w:val="0"/>
              <w:jc w:val="center"/>
              <w:rPr>
                <w:rFonts w:ascii="Arial Narrow" w:hAnsi="Arial Narrow" w:cs="Arial"/>
                <w:sz w:val="18"/>
                <w:szCs w:val="18"/>
              </w:rPr>
            </w:pPr>
            <w:r w:rsidRPr="00A42190">
              <w:rPr>
                <w:rFonts w:ascii="Arial Narrow" w:hAnsi="Arial Narrow" w:cs="Arial"/>
                <w:sz w:val="18"/>
                <w:szCs w:val="18"/>
              </w:rPr>
              <w:t>135.706,47</w:t>
            </w:r>
          </w:p>
        </w:tc>
      </w:tr>
      <w:tr w:rsidR="00CF4615" w:rsidTr="00CF4615">
        <w:trPr>
          <w:trHeight w:val="340"/>
        </w:trPr>
        <w:tc>
          <w:tcPr>
            <w:tcW w:w="1843" w:type="dxa"/>
            <w:vAlign w:val="center"/>
          </w:tcPr>
          <w:p w:rsidR="00A42190" w:rsidRPr="00A42190" w:rsidRDefault="00A42190" w:rsidP="00CF4615">
            <w:pPr>
              <w:autoSpaceDE w:val="0"/>
              <w:autoSpaceDN w:val="0"/>
              <w:adjustRightInd w:val="0"/>
              <w:rPr>
                <w:rFonts w:ascii="Arial Narrow" w:hAnsi="Arial Narrow" w:cs="Arial"/>
                <w:sz w:val="18"/>
                <w:szCs w:val="18"/>
              </w:rPr>
            </w:pPr>
            <w:r w:rsidRPr="00A42190">
              <w:rPr>
                <w:rFonts w:ascii="Arial Narrow" w:hAnsi="Arial Narrow" w:cs="Arial"/>
                <w:sz w:val="18"/>
                <w:szCs w:val="18"/>
              </w:rPr>
              <w:t>Guiselle Cano Galeano</w:t>
            </w:r>
          </w:p>
        </w:tc>
        <w:tc>
          <w:tcPr>
            <w:tcW w:w="1418" w:type="dxa"/>
            <w:vAlign w:val="center"/>
          </w:tcPr>
          <w:p w:rsidR="00A42190" w:rsidRPr="00A42190" w:rsidRDefault="00A42190" w:rsidP="00CF4615">
            <w:pPr>
              <w:autoSpaceDE w:val="0"/>
              <w:autoSpaceDN w:val="0"/>
              <w:adjustRightInd w:val="0"/>
              <w:jc w:val="center"/>
              <w:rPr>
                <w:rFonts w:ascii="Arial Narrow" w:hAnsi="Arial Narrow" w:cs="Arial"/>
                <w:sz w:val="18"/>
                <w:szCs w:val="18"/>
              </w:rPr>
            </w:pPr>
            <w:r w:rsidRPr="00A42190">
              <w:rPr>
                <w:rFonts w:ascii="Arial Narrow" w:hAnsi="Arial Narrow" w:cs="Arial"/>
                <w:sz w:val="18"/>
                <w:szCs w:val="18"/>
              </w:rPr>
              <w:t>1-1057-0916</w:t>
            </w:r>
          </w:p>
        </w:tc>
        <w:tc>
          <w:tcPr>
            <w:tcW w:w="1984" w:type="dxa"/>
            <w:vAlign w:val="center"/>
          </w:tcPr>
          <w:p w:rsidR="00A42190" w:rsidRPr="00A42190" w:rsidRDefault="00A42190" w:rsidP="00CF4615">
            <w:pPr>
              <w:autoSpaceDE w:val="0"/>
              <w:autoSpaceDN w:val="0"/>
              <w:adjustRightInd w:val="0"/>
              <w:jc w:val="center"/>
              <w:rPr>
                <w:rFonts w:ascii="Arial Narrow" w:hAnsi="Arial Narrow" w:cs="Arial"/>
                <w:sz w:val="18"/>
                <w:szCs w:val="18"/>
              </w:rPr>
            </w:pPr>
            <w:r w:rsidRPr="00A42190">
              <w:rPr>
                <w:rFonts w:ascii="Arial Narrow" w:hAnsi="Arial Narrow" w:cs="Arial"/>
                <w:sz w:val="18"/>
                <w:szCs w:val="18"/>
              </w:rPr>
              <w:t>275.109,26</w:t>
            </w:r>
          </w:p>
        </w:tc>
        <w:tc>
          <w:tcPr>
            <w:tcW w:w="2410" w:type="dxa"/>
            <w:vAlign w:val="center"/>
          </w:tcPr>
          <w:p w:rsidR="00A42190" w:rsidRPr="00A42190" w:rsidRDefault="00A42190" w:rsidP="00CF4615">
            <w:pPr>
              <w:autoSpaceDE w:val="0"/>
              <w:autoSpaceDN w:val="0"/>
              <w:adjustRightInd w:val="0"/>
              <w:jc w:val="center"/>
              <w:rPr>
                <w:rFonts w:ascii="Arial Narrow" w:hAnsi="Arial Narrow" w:cs="Arial"/>
                <w:sz w:val="18"/>
                <w:szCs w:val="18"/>
              </w:rPr>
            </w:pPr>
            <w:r w:rsidRPr="00A42190">
              <w:rPr>
                <w:rFonts w:ascii="Arial Narrow" w:hAnsi="Arial Narrow" w:cs="Arial"/>
                <w:sz w:val="18"/>
                <w:szCs w:val="18"/>
              </w:rPr>
              <w:t>137.554,63</w:t>
            </w:r>
          </w:p>
        </w:tc>
        <w:tc>
          <w:tcPr>
            <w:tcW w:w="1217" w:type="dxa"/>
            <w:vAlign w:val="center"/>
          </w:tcPr>
          <w:p w:rsidR="00A42190" w:rsidRPr="00A42190" w:rsidRDefault="00A42190" w:rsidP="00CF4615">
            <w:pPr>
              <w:autoSpaceDE w:val="0"/>
              <w:autoSpaceDN w:val="0"/>
              <w:adjustRightInd w:val="0"/>
              <w:jc w:val="center"/>
              <w:rPr>
                <w:rFonts w:ascii="Arial Narrow" w:hAnsi="Arial Narrow" w:cs="Arial"/>
                <w:sz w:val="18"/>
                <w:szCs w:val="18"/>
              </w:rPr>
            </w:pPr>
            <w:r w:rsidRPr="00A42190">
              <w:rPr>
                <w:rFonts w:ascii="Arial Narrow" w:hAnsi="Arial Narrow" w:cs="Arial"/>
                <w:sz w:val="18"/>
                <w:szCs w:val="18"/>
              </w:rPr>
              <w:t>137.554,63</w:t>
            </w:r>
          </w:p>
        </w:tc>
      </w:tr>
    </w:tbl>
    <w:p w:rsidR="002B71CC" w:rsidRPr="0004308D" w:rsidRDefault="002B71CC" w:rsidP="002B71CC">
      <w:pPr>
        <w:spacing w:line="360" w:lineRule="auto"/>
        <w:jc w:val="both"/>
        <w:rPr>
          <w:rFonts w:cs="Arial"/>
          <w:sz w:val="16"/>
          <w:szCs w:val="16"/>
        </w:rPr>
      </w:pP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960265" w:rsidRPr="002F0FBB" w:rsidRDefault="00960265" w:rsidP="00960265">
      <w:pPr>
        <w:spacing w:line="360" w:lineRule="auto"/>
        <w:ind w:right="51"/>
        <w:jc w:val="both"/>
        <w:rPr>
          <w:rFonts w:cs="Arial"/>
          <w:b/>
          <w:sz w:val="22"/>
          <w:szCs w:val="22"/>
        </w:rPr>
      </w:pPr>
      <w:r w:rsidRPr="002F0FBB">
        <w:rPr>
          <w:rFonts w:cs="Arial"/>
          <w:b/>
          <w:sz w:val="22"/>
          <w:szCs w:val="22"/>
        </w:rPr>
        <w:t>Considerando:</w:t>
      </w:r>
    </w:p>
    <w:p w:rsidR="001D0F0A" w:rsidRDefault="00960265" w:rsidP="00960265">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D33D9E">
        <w:rPr>
          <w:rFonts w:cs="Arial"/>
          <w:sz w:val="22"/>
          <w:szCs w:val="22"/>
        </w:rPr>
        <w:t>521</w:t>
      </w:r>
      <w:r w:rsidRPr="00EA7ADB">
        <w:rPr>
          <w:rFonts w:cs="Arial"/>
          <w:sz w:val="22"/>
          <w:szCs w:val="22"/>
        </w:rPr>
        <w:t>-201</w:t>
      </w:r>
      <w:r>
        <w:rPr>
          <w:rFonts w:cs="Arial"/>
          <w:sz w:val="22"/>
          <w:szCs w:val="22"/>
        </w:rPr>
        <w:t>9</w:t>
      </w:r>
      <w:r w:rsidRPr="00EA7ADB">
        <w:rPr>
          <w:rFonts w:cs="Arial"/>
          <w:sz w:val="22"/>
          <w:szCs w:val="22"/>
        </w:rPr>
        <w:t xml:space="preserve"> del </w:t>
      </w:r>
      <w:r w:rsidR="00D33D9E">
        <w:rPr>
          <w:rFonts w:cs="Arial"/>
          <w:sz w:val="22"/>
          <w:szCs w:val="22"/>
        </w:rPr>
        <w:t>17</w:t>
      </w:r>
      <w:r w:rsidRPr="00EA7ADB">
        <w:rPr>
          <w:rFonts w:cs="Arial"/>
          <w:sz w:val="22"/>
          <w:szCs w:val="22"/>
        </w:rPr>
        <w:t xml:space="preserve"> de </w:t>
      </w:r>
      <w:r w:rsidR="00D33D9E">
        <w:rPr>
          <w:rFonts w:cs="Arial"/>
          <w:sz w:val="22"/>
          <w:szCs w:val="22"/>
        </w:rPr>
        <w:t>mayo</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sidR="00D33D9E">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D33D9E">
        <w:rPr>
          <w:rFonts w:cs="Arial"/>
          <w:color w:val="000000"/>
          <w:sz w:val="22"/>
          <w:szCs w:val="22"/>
        </w:rPr>
        <w:t>537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sidR="001D0F0A">
        <w:rPr>
          <w:rFonts w:cs="Arial"/>
          <w:sz w:val="22"/>
          <w:szCs w:val="22"/>
        </w:rPr>
        <w:t xml:space="preserve">para ampliar el plazo del contrato de administración de recursos y financiar, </w:t>
      </w:r>
      <w:r w:rsidR="001D0F0A" w:rsidRPr="009C1F77">
        <w:rPr>
          <w:rFonts w:cs="Arial"/>
          <w:sz w:val="22"/>
          <w:szCs w:val="22"/>
        </w:rPr>
        <w:t>al amparo de</w:t>
      </w:r>
      <w:r w:rsidR="001D0F0A">
        <w:rPr>
          <w:rFonts w:cs="Arial"/>
          <w:sz w:val="22"/>
          <w:szCs w:val="22"/>
        </w:rPr>
        <w:t xml:space="preserve">l artículo 59 de la Ley del </w:t>
      </w:r>
      <w:r w:rsidR="001D0F0A" w:rsidRPr="00577FF9">
        <w:rPr>
          <w:rFonts w:cs="Arial"/>
          <w:sz w:val="22"/>
          <w:szCs w:val="22"/>
        </w:rPr>
        <w:t>Sistema Financiero Nacional para la Vivienda</w:t>
      </w:r>
      <w:r w:rsidR="001D0F0A">
        <w:rPr>
          <w:rFonts w:cs="Arial"/>
          <w:sz w:val="22"/>
          <w:szCs w:val="22"/>
        </w:rPr>
        <w:t xml:space="preserve">, actividades adicionales no contempladas en el presupuesto original del proyecto habitacional </w:t>
      </w:r>
      <w:r w:rsidR="00E113F9">
        <w:rPr>
          <w:rFonts w:cs="Arial"/>
          <w:sz w:val="22"/>
          <w:szCs w:val="22"/>
        </w:rPr>
        <w:t>Las Brisas II</w:t>
      </w:r>
      <w:r w:rsidR="00E113F9" w:rsidRPr="009C1F77">
        <w:rPr>
          <w:rFonts w:cs="Arial"/>
          <w:sz w:val="22"/>
          <w:szCs w:val="22"/>
        </w:rPr>
        <w:t xml:space="preserve">, ubicado en </w:t>
      </w:r>
      <w:r w:rsidR="00E113F9">
        <w:rPr>
          <w:rFonts w:cs="Arial"/>
          <w:sz w:val="22"/>
          <w:szCs w:val="22"/>
        </w:rPr>
        <w:t>el distrito Dulce Nombre del cantón de La Unión, p</w:t>
      </w:r>
      <w:r w:rsidR="00E113F9" w:rsidRPr="009C1F77">
        <w:rPr>
          <w:rFonts w:cs="Arial"/>
          <w:sz w:val="22"/>
          <w:szCs w:val="22"/>
        </w:rPr>
        <w:t xml:space="preserve">rovincia de </w:t>
      </w:r>
      <w:r w:rsidR="00E113F9">
        <w:rPr>
          <w:rFonts w:cs="Arial"/>
          <w:sz w:val="22"/>
          <w:szCs w:val="22"/>
        </w:rPr>
        <w:t xml:space="preserve">Cartago, y aprobado con el </w:t>
      </w:r>
      <w:r w:rsidR="00E113F9" w:rsidRPr="00E30ABB">
        <w:rPr>
          <w:rFonts w:cs="Arial"/>
          <w:sz w:val="22"/>
          <w:szCs w:val="22"/>
          <w:lang w:val="es-ES_tradnl"/>
        </w:rPr>
        <w:t>acuerdo N°</w:t>
      </w:r>
      <w:r w:rsidR="00E113F9">
        <w:rPr>
          <w:rFonts w:cs="Arial"/>
          <w:sz w:val="22"/>
          <w:szCs w:val="22"/>
          <w:lang w:val="es-ES_tradnl"/>
        </w:rPr>
        <w:t xml:space="preserve"> 1</w:t>
      </w:r>
      <w:r w:rsidR="00E113F9" w:rsidRPr="00E30ABB">
        <w:rPr>
          <w:rFonts w:cs="Arial"/>
          <w:sz w:val="22"/>
          <w:szCs w:val="22"/>
        </w:rPr>
        <w:t xml:space="preserve"> de la sesión </w:t>
      </w:r>
      <w:r w:rsidR="00E113F9">
        <w:rPr>
          <w:rFonts w:cs="Arial"/>
          <w:sz w:val="22"/>
          <w:szCs w:val="22"/>
        </w:rPr>
        <w:t>28</w:t>
      </w:r>
      <w:r w:rsidR="00E113F9" w:rsidRPr="00E30ABB">
        <w:rPr>
          <w:rFonts w:cs="Arial"/>
          <w:sz w:val="22"/>
          <w:szCs w:val="22"/>
        </w:rPr>
        <w:t>-201</w:t>
      </w:r>
      <w:r w:rsidR="00E113F9">
        <w:rPr>
          <w:rFonts w:cs="Arial"/>
          <w:sz w:val="22"/>
          <w:szCs w:val="22"/>
        </w:rPr>
        <w:t>6</w:t>
      </w:r>
      <w:r w:rsidR="00E113F9" w:rsidRPr="00E30ABB">
        <w:rPr>
          <w:rFonts w:cs="Arial"/>
          <w:sz w:val="22"/>
          <w:szCs w:val="22"/>
        </w:rPr>
        <w:t xml:space="preserve"> del </w:t>
      </w:r>
      <w:r w:rsidR="00E113F9">
        <w:rPr>
          <w:rFonts w:cs="Arial"/>
          <w:sz w:val="22"/>
          <w:szCs w:val="22"/>
        </w:rPr>
        <w:t>25</w:t>
      </w:r>
      <w:r w:rsidR="00E113F9" w:rsidRPr="00E30ABB">
        <w:rPr>
          <w:rFonts w:cs="Arial"/>
          <w:sz w:val="22"/>
          <w:szCs w:val="22"/>
        </w:rPr>
        <w:t xml:space="preserve"> de </w:t>
      </w:r>
      <w:r w:rsidR="00E113F9">
        <w:rPr>
          <w:rFonts w:cs="Arial"/>
          <w:sz w:val="22"/>
          <w:szCs w:val="22"/>
        </w:rPr>
        <w:t>abril</w:t>
      </w:r>
      <w:r w:rsidR="00E113F9" w:rsidRPr="00E30ABB">
        <w:rPr>
          <w:rFonts w:cs="Arial"/>
          <w:sz w:val="22"/>
          <w:szCs w:val="22"/>
        </w:rPr>
        <w:t xml:space="preserve"> de 201</w:t>
      </w:r>
      <w:r w:rsidR="00E113F9">
        <w:rPr>
          <w:rFonts w:cs="Arial"/>
          <w:sz w:val="22"/>
          <w:szCs w:val="22"/>
        </w:rPr>
        <w:t>6, modificado con el acuerdo N° 10 de la sesión 70-2016 del 03 de octubre de 2016.</w:t>
      </w:r>
    </w:p>
    <w:p w:rsidR="001D0F0A" w:rsidRDefault="001D0F0A" w:rsidP="00960265">
      <w:pPr>
        <w:spacing w:line="360" w:lineRule="auto"/>
        <w:ind w:right="51"/>
        <w:jc w:val="both"/>
        <w:rPr>
          <w:rFonts w:cs="Arial"/>
          <w:sz w:val="22"/>
          <w:szCs w:val="22"/>
        </w:rPr>
      </w:pPr>
    </w:p>
    <w:p w:rsidR="00AC024D" w:rsidRDefault="00960265" w:rsidP="00960265">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w:t>
      </w:r>
      <w:r w:rsidR="00295695">
        <w:rPr>
          <w:rFonts w:cs="Arial"/>
          <w:sz w:val="22"/>
          <w:szCs w:val="22"/>
          <w:lang w:val="es-ES_tradnl"/>
        </w:rPr>
        <w:t xml:space="preserve"> </w:t>
      </w:r>
      <w:r w:rsidR="00295695" w:rsidRPr="002F0FBB">
        <w:rPr>
          <w:rFonts w:cs="Arial"/>
          <w:sz w:val="22"/>
          <w:szCs w:val="22"/>
          <w:lang w:val="es-ES_tradnl"/>
        </w:rPr>
        <w:t>analiza y finalmente</w:t>
      </w:r>
      <w:r w:rsidR="00295695">
        <w:rPr>
          <w:rFonts w:cs="Arial"/>
          <w:sz w:val="22"/>
          <w:szCs w:val="22"/>
          <w:lang w:val="es-ES_tradnl"/>
        </w:rPr>
        <w:t xml:space="preserve"> se manifiesta a favor de acoger la</w:t>
      </w:r>
      <w:r w:rsidR="00295695" w:rsidRPr="002F0FBB">
        <w:rPr>
          <w:rFonts w:cs="Arial"/>
          <w:sz w:val="22"/>
          <w:szCs w:val="22"/>
          <w:lang w:val="es-ES_tradnl"/>
        </w:rPr>
        <w:t xml:space="preserve"> solicitud de la entidad autorizada, </w:t>
      </w:r>
      <w:r w:rsidR="00295695">
        <w:rPr>
          <w:rFonts w:cs="Arial"/>
          <w:sz w:val="22"/>
          <w:szCs w:val="22"/>
          <w:lang w:val="es-ES_tradnl"/>
        </w:rPr>
        <w:t xml:space="preserve">en el sentido de autorizar la prórroga al contrato de administración de recursos y financiar actividades adicionales no incluidas en el alcance original del proyecto, </w:t>
      </w:r>
      <w:r w:rsidR="00295695">
        <w:rPr>
          <w:rFonts w:cs="Arial"/>
          <w:sz w:val="22"/>
          <w:szCs w:val="22"/>
          <w:lang w:val="es-CR"/>
        </w:rPr>
        <w:t>por</w:t>
      </w:r>
      <w:r w:rsidR="00295695">
        <w:rPr>
          <w:rFonts w:cs="Arial"/>
          <w:sz w:val="22"/>
          <w:szCs w:val="22"/>
          <w:lang w:val="es-ES_tradnl"/>
        </w:rPr>
        <w:t xml:space="preserve"> un monto total de ¢</w:t>
      </w:r>
      <w:r w:rsidR="00AC024D">
        <w:rPr>
          <w:rFonts w:cs="Arial"/>
          <w:sz w:val="22"/>
          <w:szCs w:val="22"/>
          <w:lang w:val="es-ES_tradnl"/>
        </w:rPr>
        <w:t>44</w:t>
      </w:r>
      <w:r w:rsidR="00295695">
        <w:rPr>
          <w:rFonts w:cs="Arial"/>
          <w:sz w:val="22"/>
          <w:szCs w:val="22"/>
          <w:lang w:val="es-ES_tradnl"/>
        </w:rPr>
        <w:t>.</w:t>
      </w:r>
      <w:r w:rsidR="00AC024D">
        <w:rPr>
          <w:rFonts w:cs="Arial"/>
          <w:sz w:val="22"/>
          <w:szCs w:val="22"/>
          <w:lang w:val="es-ES_tradnl"/>
        </w:rPr>
        <w:t>831</w:t>
      </w:r>
      <w:r w:rsidR="00295695">
        <w:rPr>
          <w:rFonts w:cs="Arial"/>
          <w:sz w:val="22"/>
          <w:szCs w:val="22"/>
          <w:lang w:val="es-ES_tradnl"/>
        </w:rPr>
        <w:t>.</w:t>
      </w:r>
      <w:r w:rsidR="00AC024D">
        <w:rPr>
          <w:rFonts w:cs="Arial"/>
          <w:sz w:val="22"/>
          <w:szCs w:val="22"/>
          <w:lang w:val="es-ES_tradnl"/>
        </w:rPr>
        <w:t>462</w:t>
      </w:r>
      <w:r w:rsidR="00295695">
        <w:rPr>
          <w:rFonts w:cs="Arial"/>
          <w:sz w:val="22"/>
          <w:szCs w:val="22"/>
          <w:lang w:val="es-ES_tradnl"/>
        </w:rPr>
        <w:t>,</w:t>
      </w:r>
      <w:r w:rsidR="00AC024D">
        <w:rPr>
          <w:rFonts w:cs="Arial"/>
          <w:sz w:val="22"/>
          <w:szCs w:val="22"/>
          <w:lang w:val="es-ES_tradnl"/>
        </w:rPr>
        <w:t>28,</w:t>
      </w:r>
      <w:r w:rsidR="00AC024D" w:rsidRPr="00AC024D">
        <w:rPr>
          <w:rFonts w:cs="Arial"/>
          <w:sz w:val="22"/>
          <w:szCs w:val="22"/>
        </w:rPr>
        <w:t xml:space="preserve"> </w:t>
      </w:r>
      <w:r w:rsidR="00AC024D">
        <w:rPr>
          <w:rFonts w:cs="Arial"/>
          <w:sz w:val="22"/>
          <w:szCs w:val="22"/>
        </w:rPr>
        <w:t xml:space="preserve">según el detalle que se consigna en el informe </w:t>
      </w:r>
      <w:r w:rsidR="00AC024D" w:rsidRPr="00EA7ADB">
        <w:rPr>
          <w:rFonts w:cs="Arial"/>
          <w:color w:val="000000"/>
          <w:sz w:val="22"/>
          <w:szCs w:val="22"/>
        </w:rPr>
        <w:t>DF-OF-</w:t>
      </w:r>
      <w:r w:rsidR="00AC024D">
        <w:rPr>
          <w:rFonts w:cs="Arial"/>
          <w:color w:val="000000"/>
          <w:sz w:val="22"/>
          <w:szCs w:val="22"/>
        </w:rPr>
        <w:t>0537</w:t>
      </w:r>
      <w:r w:rsidR="00AC024D" w:rsidRPr="00EA7ADB">
        <w:rPr>
          <w:rFonts w:cs="Arial"/>
          <w:color w:val="000000"/>
          <w:sz w:val="22"/>
          <w:szCs w:val="22"/>
        </w:rPr>
        <w:t>-201</w:t>
      </w:r>
      <w:r w:rsidR="00AC024D">
        <w:rPr>
          <w:rFonts w:cs="Arial"/>
          <w:color w:val="000000"/>
          <w:sz w:val="22"/>
          <w:szCs w:val="22"/>
        </w:rPr>
        <w:t xml:space="preserve">9 y </w:t>
      </w:r>
      <w:r w:rsidR="00AC024D">
        <w:rPr>
          <w:rFonts w:cs="Arial"/>
          <w:sz w:val="22"/>
          <w:szCs w:val="22"/>
        </w:rPr>
        <w:t>conforme lo verificado y avalado por el Departamento Técnico.</w:t>
      </w:r>
    </w:p>
    <w:p w:rsidR="00960265" w:rsidRDefault="00960265" w:rsidP="00960265">
      <w:pPr>
        <w:spacing w:line="360" w:lineRule="auto"/>
        <w:jc w:val="both"/>
        <w:rPr>
          <w:rFonts w:cs="Arial"/>
          <w:sz w:val="22"/>
          <w:szCs w:val="22"/>
          <w:lang w:val="es-ES_tradnl"/>
        </w:rPr>
      </w:pPr>
    </w:p>
    <w:p w:rsidR="00960265" w:rsidRDefault="00960265" w:rsidP="00960265">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rsidR="00960265" w:rsidRDefault="00960265" w:rsidP="00960265">
      <w:pPr>
        <w:spacing w:line="360" w:lineRule="auto"/>
        <w:jc w:val="both"/>
        <w:rPr>
          <w:rFonts w:cs="Arial"/>
          <w:sz w:val="22"/>
          <w:szCs w:val="22"/>
        </w:rPr>
      </w:pPr>
    </w:p>
    <w:p w:rsidR="00960265" w:rsidRPr="002F0FBB" w:rsidRDefault="00960265" w:rsidP="00960265">
      <w:pPr>
        <w:spacing w:line="360" w:lineRule="auto"/>
        <w:jc w:val="both"/>
        <w:rPr>
          <w:rFonts w:cs="Arial"/>
          <w:b/>
          <w:sz w:val="22"/>
          <w:szCs w:val="22"/>
        </w:rPr>
      </w:pPr>
      <w:r w:rsidRPr="002F0FBB">
        <w:rPr>
          <w:rFonts w:cs="Arial"/>
          <w:b/>
          <w:sz w:val="22"/>
          <w:szCs w:val="22"/>
        </w:rPr>
        <w:t>Por tanto, se acuerda:</w:t>
      </w:r>
    </w:p>
    <w:p w:rsidR="00960265" w:rsidRDefault="00960265" w:rsidP="00960265">
      <w:pPr>
        <w:autoSpaceDE w:val="0"/>
        <w:autoSpaceDN w:val="0"/>
        <w:adjustRightInd w:val="0"/>
        <w:spacing w:line="360" w:lineRule="auto"/>
        <w:jc w:val="both"/>
        <w:rPr>
          <w:rFonts w:cs="Arial"/>
          <w:color w:val="000000"/>
          <w:sz w:val="22"/>
          <w:szCs w:val="22"/>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w:t>
      </w:r>
      <w:r w:rsidR="008E2526">
        <w:rPr>
          <w:rFonts w:cs="Arial"/>
          <w:sz w:val="22"/>
          <w:szCs w:val="22"/>
          <w:lang w:val="es-ES_tradnl"/>
        </w:rPr>
        <w:t>las obras de infraestructura y viviendas d</w:t>
      </w:r>
      <w:r>
        <w:rPr>
          <w:rFonts w:cs="Arial"/>
          <w:sz w:val="22"/>
          <w:szCs w:val="22"/>
          <w:lang w:val="es-ES_tradnl"/>
        </w:rPr>
        <w:t xml:space="preserve">el proyecto habitacional Las Brisas II, un financiamiento adicional por un monto de </w:t>
      </w:r>
      <w:r w:rsidRPr="005B0105">
        <w:rPr>
          <w:rFonts w:cs="Arial"/>
          <w:b/>
          <w:sz w:val="22"/>
          <w:szCs w:val="22"/>
          <w:lang w:val="es-ES_tradnl"/>
        </w:rPr>
        <w:t>¢</w:t>
      </w:r>
      <w:r w:rsidR="008E2526">
        <w:rPr>
          <w:rFonts w:cs="Arial"/>
          <w:b/>
          <w:sz w:val="22"/>
          <w:szCs w:val="22"/>
          <w:lang w:val="es-ES_tradnl"/>
        </w:rPr>
        <w:t>44</w:t>
      </w:r>
      <w:r w:rsidRPr="005B0105">
        <w:rPr>
          <w:rFonts w:cs="Arial"/>
          <w:b/>
          <w:sz w:val="22"/>
          <w:szCs w:val="22"/>
          <w:lang w:val="es-ES_tradnl"/>
        </w:rPr>
        <w:t>.</w:t>
      </w:r>
      <w:r w:rsidR="008E2526">
        <w:rPr>
          <w:rFonts w:cs="Arial"/>
          <w:b/>
          <w:sz w:val="22"/>
          <w:szCs w:val="22"/>
          <w:lang w:val="es-ES_tradnl"/>
        </w:rPr>
        <w:t>831</w:t>
      </w:r>
      <w:r w:rsidRPr="005B0105">
        <w:rPr>
          <w:rFonts w:cs="Arial"/>
          <w:b/>
          <w:sz w:val="22"/>
          <w:szCs w:val="22"/>
          <w:lang w:val="es-ES_tradnl"/>
        </w:rPr>
        <w:t>.</w:t>
      </w:r>
      <w:r w:rsidR="008E2526">
        <w:rPr>
          <w:rFonts w:cs="Arial"/>
          <w:b/>
          <w:sz w:val="22"/>
          <w:szCs w:val="22"/>
          <w:lang w:val="es-ES_tradnl"/>
        </w:rPr>
        <w:t>462</w:t>
      </w:r>
      <w:r w:rsidRPr="005B0105">
        <w:rPr>
          <w:rFonts w:cs="Arial"/>
          <w:b/>
          <w:sz w:val="22"/>
          <w:szCs w:val="22"/>
          <w:lang w:val="es-ES_tradnl"/>
        </w:rPr>
        <w:t>,</w:t>
      </w:r>
      <w:r w:rsidR="008E2526">
        <w:rPr>
          <w:rFonts w:cs="Arial"/>
          <w:b/>
          <w:sz w:val="22"/>
          <w:szCs w:val="22"/>
          <w:lang w:val="es-ES_tradnl"/>
        </w:rPr>
        <w:t>28</w:t>
      </w:r>
      <w:r w:rsidRPr="00874BC3">
        <w:rPr>
          <w:rFonts w:cs="Arial"/>
          <w:sz w:val="22"/>
          <w:szCs w:val="22"/>
          <w:lang w:val="es-ES_tradnl"/>
        </w:rPr>
        <w:t xml:space="preserve"> </w:t>
      </w:r>
      <w:r>
        <w:rPr>
          <w:rFonts w:cs="Arial"/>
          <w:sz w:val="22"/>
          <w:szCs w:val="22"/>
          <w:lang w:val="es-ES_tradnl"/>
        </w:rPr>
        <w:t>(</w:t>
      </w:r>
      <w:r w:rsidR="008E2526">
        <w:rPr>
          <w:rFonts w:cs="Arial"/>
          <w:sz w:val="22"/>
          <w:szCs w:val="22"/>
          <w:lang w:val="es-ES_tradnl"/>
        </w:rPr>
        <w:t xml:space="preserve">cuarenta y cuatro </w:t>
      </w:r>
      <w:r>
        <w:rPr>
          <w:rFonts w:cs="Arial"/>
          <w:sz w:val="22"/>
          <w:szCs w:val="22"/>
          <w:lang w:val="es-ES_tradnl"/>
        </w:rPr>
        <w:t xml:space="preserve">millones </w:t>
      </w:r>
      <w:r w:rsidR="008E2526">
        <w:rPr>
          <w:rFonts w:cs="Arial"/>
          <w:sz w:val="22"/>
          <w:szCs w:val="22"/>
          <w:lang w:val="es-ES_tradnl"/>
        </w:rPr>
        <w:t>ochoc</w:t>
      </w:r>
      <w:r>
        <w:rPr>
          <w:rFonts w:cs="Arial"/>
          <w:sz w:val="22"/>
          <w:szCs w:val="22"/>
          <w:lang w:val="es-ES_tradnl"/>
        </w:rPr>
        <w:t>ientos</w:t>
      </w:r>
      <w:r w:rsidR="008E2526">
        <w:rPr>
          <w:rFonts w:cs="Arial"/>
          <w:sz w:val="22"/>
          <w:szCs w:val="22"/>
          <w:lang w:val="es-ES_tradnl"/>
        </w:rPr>
        <w:t xml:space="preserve"> treinta y un mil cuatrocientos sesenta y dos colones </w:t>
      </w:r>
      <w:r>
        <w:rPr>
          <w:rFonts w:cs="Arial"/>
          <w:sz w:val="22"/>
          <w:szCs w:val="22"/>
          <w:lang w:val="es-ES_tradnl"/>
        </w:rPr>
        <w:t xml:space="preserve">con </w:t>
      </w:r>
      <w:r w:rsidR="008E2526">
        <w:rPr>
          <w:rFonts w:cs="Arial"/>
          <w:sz w:val="22"/>
          <w:szCs w:val="22"/>
          <w:lang w:val="es-ES_tradnl"/>
        </w:rPr>
        <w:t>28</w:t>
      </w:r>
      <w:r>
        <w:rPr>
          <w:rFonts w:cs="Arial"/>
          <w:sz w:val="22"/>
          <w:szCs w:val="22"/>
          <w:lang w:val="es-ES_tradnl"/>
        </w:rPr>
        <w:t xml:space="preserve">/100), para la ejecución de las obras y actividades adicionales que se detallan en el informe </w:t>
      </w:r>
      <w:r w:rsidRPr="00EA7ADB">
        <w:rPr>
          <w:rFonts w:cs="Arial"/>
          <w:color w:val="000000"/>
          <w:sz w:val="22"/>
          <w:szCs w:val="22"/>
        </w:rPr>
        <w:t>DF-OF-</w:t>
      </w:r>
      <w:r>
        <w:rPr>
          <w:rFonts w:cs="Arial"/>
          <w:color w:val="000000"/>
          <w:sz w:val="22"/>
          <w:szCs w:val="22"/>
        </w:rPr>
        <w:t>0</w:t>
      </w:r>
      <w:r w:rsidR="008E2526">
        <w:rPr>
          <w:rFonts w:cs="Arial"/>
          <w:color w:val="000000"/>
          <w:sz w:val="22"/>
          <w:szCs w:val="22"/>
        </w:rPr>
        <w:t>537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rsidR="008E2526" w:rsidRDefault="008E2526" w:rsidP="00960265">
      <w:pPr>
        <w:autoSpaceDE w:val="0"/>
        <w:autoSpaceDN w:val="0"/>
        <w:adjustRightInd w:val="0"/>
        <w:spacing w:line="360" w:lineRule="auto"/>
        <w:jc w:val="both"/>
        <w:rPr>
          <w:rFonts w:cs="Arial"/>
          <w:sz w:val="22"/>
          <w:szCs w:val="22"/>
          <w:lang w:val="es-ES_tradnl"/>
        </w:rPr>
      </w:pPr>
    </w:p>
    <w:p w:rsidR="008E2526" w:rsidRDefault="008E2526" w:rsidP="008E2526">
      <w:pPr>
        <w:autoSpaceDE w:val="0"/>
        <w:autoSpaceDN w:val="0"/>
        <w:adjustRightInd w:val="0"/>
        <w:spacing w:line="360" w:lineRule="auto"/>
        <w:jc w:val="both"/>
        <w:rPr>
          <w:rFonts w:cs="Arial"/>
          <w:sz w:val="22"/>
          <w:szCs w:val="22"/>
        </w:rPr>
      </w:pPr>
      <w:r w:rsidRPr="008E2526">
        <w:rPr>
          <w:rFonts w:cs="Arial"/>
          <w:b/>
          <w:sz w:val="22"/>
          <w:szCs w:val="22"/>
        </w:rPr>
        <w:t>2)</w:t>
      </w:r>
      <w:r w:rsidRPr="008E2526">
        <w:rPr>
          <w:rFonts w:cs="Arial"/>
          <w:sz w:val="22"/>
          <w:szCs w:val="22"/>
        </w:rPr>
        <w:t xml:space="preserve"> Aprobar para </w:t>
      </w:r>
      <w:r>
        <w:rPr>
          <w:rFonts w:cs="Arial"/>
          <w:sz w:val="22"/>
          <w:szCs w:val="22"/>
        </w:rPr>
        <w:t xml:space="preserve">dicho </w:t>
      </w:r>
      <w:r w:rsidRPr="008E2526">
        <w:rPr>
          <w:rFonts w:cs="Arial"/>
          <w:sz w:val="22"/>
          <w:szCs w:val="22"/>
        </w:rPr>
        <w:t>proyecto habitacional,</w:t>
      </w:r>
      <w:r>
        <w:rPr>
          <w:rFonts w:cs="Arial"/>
          <w:sz w:val="22"/>
          <w:szCs w:val="22"/>
        </w:rPr>
        <w:t xml:space="preserve"> una ampliación al plazo del respectivo contrato de administración de recursos, según las siguientes fechas:</w:t>
      </w:r>
    </w:p>
    <w:p w:rsidR="008E2526" w:rsidRDefault="008E2526" w:rsidP="008E2526">
      <w:pPr>
        <w:autoSpaceDE w:val="0"/>
        <w:autoSpaceDN w:val="0"/>
        <w:adjustRightInd w:val="0"/>
        <w:spacing w:line="360" w:lineRule="auto"/>
        <w:jc w:val="both"/>
        <w:rPr>
          <w:rFonts w:cs="Arial"/>
          <w:sz w:val="22"/>
          <w:szCs w:val="22"/>
        </w:rPr>
      </w:pPr>
      <w:r>
        <w:rPr>
          <w:rFonts w:cs="Arial"/>
          <w:sz w:val="22"/>
          <w:szCs w:val="22"/>
        </w:rPr>
        <w:t>a) Hasta el 27 de noviembre de 2019, para la conclusión de las obras de infraestructura y las viviendas del proyecto.</w:t>
      </w:r>
    </w:p>
    <w:p w:rsidR="008E2526" w:rsidRDefault="008E2526" w:rsidP="008E2526">
      <w:pPr>
        <w:autoSpaceDE w:val="0"/>
        <w:autoSpaceDN w:val="0"/>
        <w:adjustRightInd w:val="0"/>
        <w:spacing w:line="360" w:lineRule="auto"/>
        <w:jc w:val="both"/>
        <w:rPr>
          <w:rFonts w:cs="Arial"/>
          <w:sz w:val="22"/>
          <w:szCs w:val="22"/>
        </w:rPr>
      </w:pPr>
      <w:r>
        <w:rPr>
          <w:rFonts w:cs="Arial"/>
          <w:sz w:val="22"/>
          <w:szCs w:val="22"/>
        </w:rPr>
        <w:t>b) Hasta el 27 de junio de 2020, para la formalización de las operaciones y la entrega de las viviendas.</w:t>
      </w:r>
    </w:p>
    <w:p w:rsidR="008E2526" w:rsidRDefault="008E2526" w:rsidP="008E2526">
      <w:pPr>
        <w:autoSpaceDE w:val="0"/>
        <w:autoSpaceDN w:val="0"/>
        <w:adjustRightInd w:val="0"/>
        <w:spacing w:line="360" w:lineRule="auto"/>
        <w:jc w:val="both"/>
        <w:rPr>
          <w:rFonts w:cs="Arial"/>
          <w:sz w:val="22"/>
          <w:szCs w:val="22"/>
        </w:rPr>
      </w:pPr>
      <w:r>
        <w:rPr>
          <w:rFonts w:cs="Arial"/>
          <w:sz w:val="22"/>
          <w:szCs w:val="22"/>
        </w:rPr>
        <w:t xml:space="preserve">c) Hasta </w:t>
      </w:r>
      <w:r w:rsidR="002621E2">
        <w:rPr>
          <w:rFonts w:cs="Arial"/>
          <w:sz w:val="22"/>
          <w:szCs w:val="22"/>
        </w:rPr>
        <w:t>el 27 de setiembre de 2020, para la entrega del cierre técnico y financiero del proyecto.</w:t>
      </w:r>
    </w:p>
    <w:p w:rsidR="008E2526" w:rsidRDefault="008E2526" w:rsidP="008E2526">
      <w:pPr>
        <w:autoSpaceDE w:val="0"/>
        <w:autoSpaceDN w:val="0"/>
        <w:adjustRightInd w:val="0"/>
        <w:spacing w:line="360" w:lineRule="auto"/>
        <w:jc w:val="both"/>
        <w:rPr>
          <w:rFonts w:cs="Arial"/>
          <w:sz w:val="22"/>
          <w:szCs w:val="22"/>
        </w:rPr>
      </w:pPr>
    </w:p>
    <w:p w:rsidR="002B71CC" w:rsidRDefault="002621E2" w:rsidP="002B71CC">
      <w:pPr>
        <w:spacing w:line="360" w:lineRule="auto"/>
        <w:jc w:val="both"/>
        <w:rPr>
          <w:rFonts w:cs="Arial"/>
          <w:sz w:val="22"/>
          <w:szCs w:val="22"/>
        </w:rPr>
      </w:pPr>
      <w:r>
        <w:rPr>
          <w:rFonts w:cs="Arial"/>
          <w:b/>
          <w:sz w:val="22"/>
          <w:szCs w:val="22"/>
        </w:rPr>
        <w:t>3</w:t>
      </w:r>
      <w:r w:rsidRPr="008476B5">
        <w:rPr>
          <w:rFonts w:cs="Arial"/>
          <w:b/>
          <w:sz w:val="22"/>
          <w:szCs w:val="22"/>
        </w:rPr>
        <w:t>)</w:t>
      </w:r>
      <w:r>
        <w:rPr>
          <w:rFonts w:cs="Arial"/>
          <w:sz w:val="22"/>
          <w:szCs w:val="22"/>
        </w:rPr>
        <w:t xml:space="preserve"> Deberá realizarse una adenda al contrato de administración de recursos, independiente al principal, con el monto y los plazos aprobados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2B71CC" w:rsidRDefault="00E97E92" w:rsidP="002B71CC">
      <w:pPr>
        <w:spacing w:line="360" w:lineRule="auto"/>
        <w:jc w:val="both"/>
        <w:rPr>
          <w:rFonts w:cs="Arial"/>
          <w:sz w:val="22"/>
          <w:szCs w:val="22"/>
        </w:rPr>
      </w:pPr>
      <w:r>
        <w:rPr>
          <w:rFonts w:cs="Arial"/>
          <w:sz w:val="22"/>
          <w:szCs w:val="22"/>
        </w:rPr>
        <w:t xml:space="preserve">Conocido </w:t>
      </w:r>
      <w:r w:rsidRPr="00EA7ADB">
        <w:rPr>
          <w:rFonts w:cs="Arial"/>
          <w:sz w:val="22"/>
          <w:szCs w:val="22"/>
        </w:rPr>
        <w:t>el oficio GG-ME-</w:t>
      </w:r>
      <w:r>
        <w:rPr>
          <w:rFonts w:cs="Arial"/>
          <w:sz w:val="22"/>
          <w:szCs w:val="22"/>
        </w:rPr>
        <w:t>0521</w:t>
      </w:r>
      <w:r w:rsidRPr="00EA7ADB">
        <w:rPr>
          <w:rFonts w:cs="Arial"/>
          <w:sz w:val="22"/>
          <w:szCs w:val="22"/>
        </w:rPr>
        <w:t>-201</w:t>
      </w:r>
      <w:r>
        <w:rPr>
          <w:rFonts w:cs="Arial"/>
          <w:sz w:val="22"/>
          <w:szCs w:val="22"/>
        </w:rPr>
        <w:t>9</w:t>
      </w:r>
      <w:r w:rsidRPr="00EA7ADB">
        <w:rPr>
          <w:rFonts w:cs="Arial"/>
          <w:sz w:val="22"/>
          <w:szCs w:val="22"/>
        </w:rPr>
        <w:t xml:space="preserve"> </w:t>
      </w:r>
      <w:r>
        <w:rPr>
          <w:rFonts w:cs="Arial"/>
          <w:sz w:val="22"/>
          <w:szCs w:val="22"/>
        </w:rPr>
        <w:t>de la</w:t>
      </w:r>
      <w:r w:rsidRPr="00EA7ADB">
        <w:rPr>
          <w:rFonts w:cs="Arial"/>
          <w:sz w:val="22"/>
          <w:szCs w:val="22"/>
        </w:rPr>
        <w:t xml:space="preserve"> Gerencia General</w:t>
      </w:r>
      <w:r>
        <w:rPr>
          <w:rFonts w:cs="Arial"/>
          <w:sz w:val="22"/>
          <w:szCs w:val="22"/>
        </w:rPr>
        <w:t>, referido al financiamiento de obras adicionales en el proyecto habitacional Las Brisas II</w:t>
      </w:r>
      <w:r w:rsidRPr="009C1F77">
        <w:rPr>
          <w:rFonts w:cs="Arial"/>
          <w:sz w:val="22"/>
          <w:szCs w:val="22"/>
        </w:rPr>
        <w:t xml:space="preserve">, ubicado en </w:t>
      </w:r>
      <w:r>
        <w:rPr>
          <w:rFonts w:cs="Arial"/>
          <w:sz w:val="22"/>
          <w:szCs w:val="22"/>
        </w:rPr>
        <w:t xml:space="preserve">el distrito Dulce Nombre de La Unión, se instruye a la </w:t>
      </w:r>
      <w:r w:rsidRPr="00E97E92">
        <w:rPr>
          <w:rFonts w:cs="Arial"/>
          <w:sz w:val="22"/>
          <w:szCs w:val="22"/>
        </w:rPr>
        <w:t>Administración</w:t>
      </w:r>
      <w:r>
        <w:rPr>
          <w:rFonts w:cs="Arial"/>
          <w:sz w:val="22"/>
          <w:szCs w:val="22"/>
        </w:rPr>
        <w:t xml:space="preserve"> para que </w:t>
      </w:r>
      <w:r w:rsidR="001A48FE">
        <w:rPr>
          <w:rFonts w:cs="Arial"/>
          <w:sz w:val="22"/>
          <w:szCs w:val="22"/>
        </w:rPr>
        <w:t xml:space="preserve">de inmediato </w:t>
      </w:r>
      <w:r>
        <w:rPr>
          <w:rFonts w:cs="Arial"/>
          <w:sz w:val="22"/>
          <w:szCs w:val="22"/>
        </w:rPr>
        <w:t>realice las siguientes acciones:</w:t>
      </w:r>
    </w:p>
    <w:p w:rsidR="00D508FC" w:rsidRDefault="00D508FC" w:rsidP="00D508FC">
      <w:pPr>
        <w:spacing w:line="360" w:lineRule="auto"/>
        <w:jc w:val="both"/>
        <w:rPr>
          <w:rFonts w:cs="Arial"/>
          <w:sz w:val="22"/>
          <w:szCs w:val="22"/>
        </w:rPr>
      </w:pPr>
      <w:r>
        <w:rPr>
          <w:rFonts w:cs="Arial"/>
          <w:sz w:val="22"/>
          <w:szCs w:val="22"/>
        </w:rPr>
        <w:t xml:space="preserve">1) Presente cada dos semanas a esta Junta Directiva, un informe de seguimiento sobre el desarrollo de dicho proyecto, a partir del </w:t>
      </w:r>
      <w:r w:rsidR="00BC2974">
        <w:rPr>
          <w:rFonts w:cs="Arial"/>
          <w:sz w:val="22"/>
          <w:szCs w:val="22"/>
        </w:rPr>
        <w:t xml:space="preserve">próximo </w:t>
      </w:r>
      <w:r>
        <w:rPr>
          <w:rFonts w:cs="Arial"/>
          <w:sz w:val="22"/>
          <w:szCs w:val="22"/>
        </w:rPr>
        <w:t>jueves 13 de junio, incluyendo en el primero de ellos</w:t>
      </w:r>
      <w:r w:rsidR="00BC2974">
        <w:rPr>
          <w:rFonts w:cs="Arial"/>
          <w:sz w:val="22"/>
          <w:szCs w:val="22"/>
        </w:rPr>
        <w:t>,</w:t>
      </w:r>
      <w:r>
        <w:rPr>
          <w:rFonts w:cs="Arial"/>
          <w:sz w:val="22"/>
          <w:szCs w:val="22"/>
        </w:rPr>
        <w:t xml:space="preserve"> un detalle de la inversión realizada en el proyecto y </w:t>
      </w:r>
      <w:r w:rsidR="00BC2974">
        <w:rPr>
          <w:rFonts w:cs="Arial"/>
          <w:sz w:val="22"/>
          <w:szCs w:val="22"/>
        </w:rPr>
        <w:t xml:space="preserve">las </w:t>
      </w:r>
      <w:r>
        <w:rPr>
          <w:rFonts w:cs="Arial"/>
          <w:sz w:val="22"/>
          <w:szCs w:val="22"/>
        </w:rPr>
        <w:t>proyecciones sobre los costos finales estimados.</w:t>
      </w:r>
    </w:p>
    <w:p w:rsidR="00D508FC" w:rsidRDefault="00D508FC" w:rsidP="00D508FC">
      <w:pPr>
        <w:spacing w:line="360" w:lineRule="auto"/>
        <w:jc w:val="both"/>
        <w:rPr>
          <w:rFonts w:cs="Arial"/>
          <w:sz w:val="22"/>
          <w:szCs w:val="22"/>
        </w:rPr>
      </w:pPr>
      <w:r>
        <w:rPr>
          <w:rFonts w:cs="Arial"/>
          <w:sz w:val="22"/>
          <w:szCs w:val="22"/>
        </w:rPr>
        <w:t>2) Analice</w:t>
      </w:r>
      <w:r w:rsidR="004B152D">
        <w:rPr>
          <w:rFonts w:cs="Arial"/>
          <w:sz w:val="22"/>
          <w:szCs w:val="22"/>
        </w:rPr>
        <w:t>, con el concurso de la entidad autorizada,</w:t>
      </w:r>
      <w:r>
        <w:rPr>
          <w:rFonts w:cs="Arial"/>
          <w:sz w:val="22"/>
          <w:szCs w:val="22"/>
        </w:rPr>
        <w:t xml:space="preserve"> la posibilidad de constituir cada edificio como un condominio individual, con el fin de simplificar y optimizar </w:t>
      </w:r>
      <w:r w:rsidR="00043D34">
        <w:rPr>
          <w:rFonts w:cs="Arial"/>
          <w:sz w:val="22"/>
          <w:szCs w:val="22"/>
        </w:rPr>
        <w:t xml:space="preserve">tanto </w:t>
      </w:r>
      <w:r>
        <w:rPr>
          <w:rFonts w:cs="Arial"/>
          <w:sz w:val="22"/>
          <w:szCs w:val="22"/>
        </w:rPr>
        <w:t xml:space="preserve">la administración </w:t>
      </w:r>
      <w:r w:rsidR="00043D34">
        <w:rPr>
          <w:rFonts w:cs="Arial"/>
          <w:sz w:val="22"/>
          <w:szCs w:val="22"/>
        </w:rPr>
        <w:t>como</w:t>
      </w:r>
      <w:r>
        <w:rPr>
          <w:rFonts w:cs="Arial"/>
          <w:sz w:val="22"/>
          <w:szCs w:val="22"/>
        </w:rPr>
        <w:t xml:space="preserve"> el mantenimiento del condominio.</w:t>
      </w:r>
      <w:r w:rsidR="00A85FEC">
        <w:rPr>
          <w:rFonts w:cs="Arial"/>
          <w:sz w:val="22"/>
          <w:szCs w:val="22"/>
        </w:rPr>
        <w:t xml:space="preserve">  </w:t>
      </w:r>
      <w:r w:rsidR="003B6E39">
        <w:rPr>
          <w:rFonts w:cs="Arial"/>
          <w:sz w:val="22"/>
          <w:szCs w:val="22"/>
        </w:rPr>
        <w:t xml:space="preserve">El resultado de dicho análisis, deberá comunicarse a esta </w:t>
      </w:r>
      <w:r w:rsidR="003B6E39" w:rsidRPr="003B6E39">
        <w:rPr>
          <w:rFonts w:cs="Arial"/>
          <w:sz w:val="22"/>
          <w:szCs w:val="22"/>
        </w:rPr>
        <w:t>Junta Directiva</w:t>
      </w:r>
      <w:r w:rsidR="003B6E39">
        <w:rPr>
          <w:rFonts w:cs="Arial"/>
          <w:sz w:val="22"/>
          <w:szCs w:val="22"/>
        </w:rPr>
        <w:t>, el próximo lunes 10 de junio</w:t>
      </w:r>
      <w:r w:rsidR="00A85FEC">
        <w:rPr>
          <w:rFonts w:cs="Arial"/>
          <w:sz w:val="22"/>
          <w:szCs w:val="22"/>
        </w:rPr>
        <w:t>.</w:t>
      </w:r>
    </w:p>
    <w:p w:rsidR="00D508FC" w:rsidRDefault="00D508FC" w:rsidP="00D508FC">
      <w:pPr>
        <w:spacing w:line="360" w:lineRule="auto"/>
        <w:jc w:val="both"/>
        <w:rPr>
          <w:rFonts w:cs="Arial"/>
          <w:sz w:val="22"/>
          <w:szCs w:val="22"/>
        </w:rPr>
      </w:pPr>
      <w:r>
        <w:rPr>
          <w:rFonts w:cs="Arial"/>
          <w:sz w:val="22"/>
          <w:szCs w:val="22"/>
        </w:rPr>
        <w:t>3) Solicite formalmente al Con</w:t>
      </w:r>
      <w:r w:rsidR="001F37A6">
        <w:rPr>
          <w:rFonts w:cs="Arial"/>
          <w:sz w:val="22"/>
          <w:szCs w:val="22"/>
        </w:rPr>
        <w:t>c</w:t>
      </w:r>
      <w:r>
        <w:rPr>
          <w:rFonts w:cs="Arial"/>
          <w:sz w:val="22"/>
          <w:szCs w:val="22"/>
        </w:rPr>
        <w:t xml:space="preserve">ejo Municipal de La Unión, que tenga presente que </w:t>
      </w:r>
      <w:r w:rsidR="00A85FEC">
        <w:rPr>
          <w:rFonts w:cs="Arial"/>
          <w:sz w:val="22"/>
          <w:szCs w:val="22"/>
        </w:rPr>
        <w:t xml:space="preserve">el monto de </w:t>
      </w:r>
      <w:r>
        <w:rPr>
          <w:rFonts w:cs="Arial"/>
          <w:sz w:val="22"/>
          <w:szCs w:val="22"/>
        </w:rPr>
        <w:t xml:space="preserve">las obras solicitadas por ese ente en el proyecto Las Brisas II, relacionadas con el suministro de agua potable y </w:t>
      </w:r>
      <w:r w:rsidR="00820DD8">
        <w:rPr>
          <w:rFonts w:cs="Arial"/>
          <w:sz w:val="22"/>
          <w:szCs w:val="22"/>
        </w:rPr>
        <w:t xml:space="preserve">las cuales </w:t>
      </w:r>
      <w:r>
        <w:rPr>
          <w:rFonts w:cs="Arial"/>
          <w:sz w:val="22"/>
          <w:szCs w:val="22"/>
        </w:rPr>
        <w:t xml:space="preserve">están siendo asumidas por el BANHVI con recursos del Fondo de Subsidios para la Vivienda, no </w:t>
      </w:r>
      <w:r w:rsidR="00F360A5">
        <w:rPr>
          <w:rFonts w:cs="Arial"/>
          <w:sz w:val="22"/>
          <w:szCs w:val="22"/>
        </w:rPr>
        <w:t xml:space="preserve">se </w:t>
      </w:r>
      <w:r>
        <w:rPr>
          <w:rFonts w:cs="Arial"/>
          <w:sz w:val="22"/>
          <w:szCs w:val="22"/>
        </w:rPr>
        <w:t xml:space="preserve">deben </w:t>
      </w:r>
      <w:r w:rsidR="00A85FEC">
        <w:rPr>
          <w:rFonts w:cs="Arial"/>
          <w:sz w:val="22"/>
          <w:szCs w:val="22"/>
        </w:rPr>
        <w:t>inclui</w:t>
      </w:r>
      <w:r w:rsidR="001E57CC">
        <w:rPr>
          <w:rFonts w:cs="Arial"/>
          <w:sz w:val="22"/>
          <w:szCs w:val="22"/>
        </w:rPr>
        <w:t>r</w:t>
      </w:r>
      <w:r>
        <w:rPr>
          <w:rFonts w:cs="Arial"/>
          <w:sz w:val="22"/>
          <w:szCs w:val="22"/>
        </w:rPr>
        <w:t xml:space="preserve"> al momento de establecer las tarifas por el servicio de agua potable.</w:t>
      </w:r>
    </w:p>
    <w:p w:rsidR="00853971" w:rsidRDefault="00D508FC" w:rsidP="00853971">
      <w:pPr>
        <w:spacing w:line="360" w:lineRule="auto"/>
        <w:jc w:val="both"/>
        <w:rPr>
          <w:rFonts w:cs="Arial"/>
          <w:sz w:val="22"/>
          <w:szCs w:val="22"/>
        </w:rPr>
      </w:pPr>
      <w:r>
        <w:rPr>
          <w:rFonts w:cs="Arial"/>
          <w:sz w:val="22"/>
          <w:szCs w:val="22"/>
        </w:rPr>
        <w:t>4) Valore</w:t>
      </w:r>
      <w:r w:rsidR="004B152D">
        <w:rPr>
          <w:rFonts w:cs="Arial"/>
          <w:sz w:val="22"/>
          <w:szCs w:val="22"/>
        </w:rPr>
        <w:t>,</w:t>
      </w:r>
      <w:r>
        <w:rPr>
          <w:rFonts w:cs="Arial"/>
          <w:sz w:val="22"/>
          <w:szCs w:val="22"/>
        </w:rPr>
        <w:t xml:space="preserve"> </w:t>
      </w:r>
      <w:r w:rsidR="004B152D">
        <w:rPr>
          <w:rFonts w:cs="Arial"/>
          <w:sz w:val="22"/>
          <w:szCs w:val="22"/>
        </w:rPr>
        <w:t xml:space="preserve">con el concurso de la entidad autorizada, </w:t>
      </w:r>
      <w:r>
        <w:rPr>
          <w:rFonts w:cs="Arial"/>
          <w:sz w:val="22"/>
          <w:szCs w:val="22"/>
        </w:rPr>
        <w:t>la posibilidad de entregar los condominios a las familias beneficiarias, según se vayan construyendo</w:t>
      </w:r>
      <w:r w:rsidR="001E57CC">
        <w:rPr>
          <w:rFonts w:cs="Arial"/>
          <w:sz w:val="22"/>
          <w:szCs w:val="22"/>
        </w:rPr>
        <w:t xml:space="preserve"> y segregando</w:t>
      </w:r>
      <w:r w:rsidR="00CC794A">
        <w:rPr>
          <w:rFonts w:cs="Arial"/>
          <w:sz w:val="22"/>
          <w:szCs w:val="22"/>
        </w:rPr>
        <w:t xml:space="preserve"> las fincas filiales</w:t>
      </w:r>
      <w:r w:rsidR="008D2E1B">
        <w:rPr>
          <w:rFonts w:cs="Arial"/>
          <w:sz w:val="22"/>
          <w:szCs w:val="22"/>
        </w:rPr>
        <w:t>, con el fin de adelantar la formalización de las operaciones.</w:t>
      </w:r>
      <w:r w:rsidR="00853971" w:rsidRPr="00853971">
        <w:rPr>
          <w:rFonts w:cs="Arial"/>
          <w:sz w:val="22"/>
          <w:szCs w:val="22"/>
        </w:rPr>
        <w:t xml:space="preserve"> </w:t>
      </w:r>
      <w:r w:rsidR="003B6E39">
        <w:rPr>
          <w:rFonts w:cs="Arial"/>
          <w:sz w:val="22"/>
          <w:szCs w:val="22"/>
        </w:rPr>
        <w:t>El resultado de dich</w:t>
      </w:r>
      <w:r w:rsidR="003B6E39">
        <w:rPr>
          <w:rFonts w:cs="Arial"/>
          <w:sz w:val="22"/>
          <w:szCs w:val="22"/>
        </w:rPr>
        <w:t>a valoración</w:t>
      </w:r>
      <w:r w:rsidR="003B6E39">
        <w:rPr>
          <w:rFonts w:cs="Arial"/>
          <w:sz w:val="22"/>
          <w:szCs w:val="22"/>
        </w:rPr>
        <w:t xml:space="preserve">, deberá comunicarse a esta </w:t>
      </w:r>
      <w:r w:rsidR="003B6E39" w:rsidRPr="003B6E39">
        <w:rPr>
          <w:rFonts w:cs="Arial"/>
          <w:sz w:val="22"/>
          <w:szCs w:val="22"/>
        </w:rPr>
        <w:t>Junta Directiva</w:t>
      </w:r>
      <w:r w:rsidR="003B6E39">
        <w:rPr>
          <w:rFonts w:cs="Arial"/>
          <w:sz w:val="22"/>
          <w:szCs w:val="22"/>
        </w:rPr>
        <w:t>, el próximo lunes 10 de junio.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1C6D73" w:rsidRDefault="00B44F99" w:rsidP="002B71CC">
      <w:pPr>
        <w:spacing w:line="360" w:lineRule="auto"/>
        <w:jc w:val="both"/>
        <w:rPr>
          <w:rFonts w:cs="Arial"/>
          <w:sz w:val="22"/>
          <w:szCs w:val="22"/>
        </w:rPr>
      </w:pPr>
      <w:r>
        <w:rPr>
          <w:rFonts w:cs="Arial"/>
          <w:sz w:val="22"/>
          <w:szCs w:val="22"/>
        </w:rPr>
        <w:t xml:space="preserve">Conocido el oficio GG-ME-0478-2019 de la </w:t>
      </w:r>
      <w:r w:rsidRPr="00B44F99">
        <w:rPr>
          <w:rFonts w:cs="Arial"/>
          <w:sz w:val="22"/>
          <w:szCs w:val="22"/>
        </w:rPr>
        <w:t>Gerencia General</w:t>
      </w:r>
      <w:r>
        <w:rPr>
          <w:rFonts w:cs="Arial"/>
          <w:sz w:val="22"/>
          <w:szCs w:val="22"/>
        </w:rPr>
        <w:t xml:space="preserve">, referido a la propuesta de normativa técnica de </w:t>
      </w:r>
      <w:r w:rsidRPr="00B44F99">
        <w:rPr>
          <w:rFonts w:cs="Arial"/>
          <w:color w:val="000000"/>
          <w:sz w:val="22"/>
          <w:szCs w:val="22"/>
          <w:lang w:val="es-CR"/>
        </w:rPr>
        <w:t>Bono Familiar de Vivienda</w:t>
      </w:r>
      <w:r>
        <w:rPr>
          <w:rFonts w:cs="Arial"/>
          <w:color w:val="000000"/>
          <w:sz w:val="22"/>
          <w:szCs w:val="22"/>
          <w:lang w:val="es-CR"/>
        </w:rPr>
        <w:t xml:space="preserve"> para adultos mayores, se instruye</w:t>
      </w:r>
      <w:r>
        <w:rPr>
          <w:rFonts w:cs="Arial"/>
          <w:sz w:val="22"/>
          <w:szCs w:val="22"/>
        </w:rPr>
        <w:t xml:space="preserve"> a la </w:t>
      </w:r>
      <w:r w:rsidRPr="00B44F99">
        <w:rPr>
          <w:rFonts w:cs="Arial"/>
          <w:sz w:val="22"/>
          <w:szCs w:val="22"/>
        </w:rPr>
        <w:t>Administración</w:t>
      </w:r>
      <w:r>
        <w:rPr>
          <w:rFonts w:cs="Arial"/>
          <w:sz w:val="22"/>
          <w:szCs w:val="22"/>
        </w:rPr>
        <w:t xml:space="preserve">, para que </w:t>
      </w:r>
      <w:r w:rsidR="00F12342">
        <w:rPr>
          <w:rFonts w:cs="Arial"/>
          <w:sz w:val="22"/>
          <w:szCs w:val="22"/>
        </w:rPr>
        <w:t xml:space="preserve">en razón de la necesidad de maximizar el uso de los recursos del FOSUVI, </w:t>
      </w:r>
      <w:r>
        <w:rPr>
          <w:rFonts w:cs="Arial"/>
          <w:sz w:val="22"/>
          <w:szCs w:val="22"/>
        </w:rPr>
        <w:t xml:space="preserve">analice </w:t>
      </w:r>
      <w:r w:rsidR="00FC14A4">
        <w:rPr>
          <w:rFonts w:cs="Arial"/>
          <w:sz w:val="22"/>
          <w:szCs w:val="22"/>
        </w:rPr>
        <w:t xml:space="preserve">e incorpore a dicho proyecto de reglamentación, </w:t>
      </w:r>
      <w:r w:rsidR="001C6D73">
        <w:rPr>
          <w:rFonts w:cs="Arial"/>
          <w:sz w:val="22"/>
          <w:szCs w:val="22"/>
        </w:rPr>
        <w:t xml:space="preserve">con base en </w:t>
      </w:r>
      <w:r w:rsidR="00F12342">
        <w:rPr>
          <w:rFonts w:cs="Arial"/>
          <w:sz w:val="22"/>
          <w:szCs w:val="22"/>
        </w:rPr>
        <w:t xml:space="preserve">la normativa vigente, </w:t>
      </w:r>
      <w:r w:rsidR="00FC14A4">
        <w:rPr>
          <w:rFonts w:cs="Arial"/>
          <w:sz w:val="22"/>
          <w:szCs w:val="22"/>
        </w:rPr>
        <w:t>una diferenciación entre l</w:t>
      </w:r>
      <w:r w:rsidR="00F12342">
        <w:rPr>
          <w:rFonts w:cs="Arial"/>
          <w:sz w:val="22"/>
          <w:szCs w:val="22"/>
        </w:rPr>
        <w:t>os requerimientos mínimos</w:t>
      </w:r>
      <w:r w:rsidR="009C5353">
        <w:rPr>
          <w:rFonts w:cs="Arial"/>
          <w:sz w:val="22"/>
          <w:szCs w:val="22"/>
        </w:rPr>
        <w:t xml:space="preserve"> </w:t>
      </w:r>
      <w:r w:rsidR="001C6D73">
        <w:rPr>
          <w:rFonts w:cs="Arial"/>
          <w:sz w:val="22"/>
          <w:szCs w:val="22"/>
        </w:rPr>
        <w:t xml:space="preserve">para </w:t>
      </w:r>
      <w:r w:rsidR="00FC14A4">
        <w:rPr>
          <w:rFonts w:cs="Arial"/>
          <w:sz w:val="22"/>
          <w:szCs w:val="22"/>
        </w:rPr>
        <w:t xml:space="preserve">viviendas destinadas </w:t>
      </w:r>
      <w:r w:rsidR="009C5353">
        <w:rPr>
          <w:rFonts w:cs="Arial"/>
          <w:sz w:val="22"/>
          <w:szCs w:val="22"/>
        </w:rPr>
        <w:t xml:space="preserve">tanto </w:t>
      </w:r>
      <w:r w:rsidR="00FC14A4">
        <w:rPr>
          <w:rFonts w:cs="Arial"/>
          <w:sz w:val="22"/>
          <w:szCs w:val="22"/>
        </w:rPr>
        <w:t>a adultos mayores con discapacidad</w:t>
      </w:r>
      <w:r w:rsidR="009C5353">
        <w:rPr>
          <w:rFonts w:cs="Arial"/>
          <w:sz w:val="22"/>
          <w:szCs w:val="22"/>
        </w:rPr>
        <w:t xml:space="preserve">, como </w:t>
      </w:r>
      <w:r w:rsidR="00853971">
        <w:rPr>
          <w:rFonts w:cs="Arial"/>
          <w:sz w:val="22"/>
          <w:szCs w:val="22"/>
        </w:rPr>
        <w:t xml:space="preserve">a </w:t>
      </w:r>
      <w:r w:rsidR="001C6D73">
        <w:rPr>
          <w:rFonts w:cs="Arial"/>
          <w:sz w:val="22"/>
          <w:szCs w:val="22"/>
        </w:rPr>
        <w:t>adultos mayores sin discapacidad.</w:t>
      </w:r>
    </w:p>
    <w:p w:rsidR="009C5353" w:rsidRDefault="009C5353" w:rsidP="002B71CC">
      <w:pPr>
        <w:spacing w:line="360" w:lineRule="auto"/>
        <w:jc w:val="both"/>
        <w:rPr>
          <w:rFonts w:cs="Arial"/>
          <w:sz w:val="22"/>
          <w:szCs w:val="22"/>
        </w:rPr>
      </w:pPr>
    </w:p>
    <w:p w:rsidR="009C5353" w:rsidRDefault="009C5353" w:rsidP="002B71CC">
      <w:pPr>
        <w:spacing w:line="360" w:lineRule="auto"/>
        <w:jc w:val="both"/>
        <w:rPr>
          <w:rFonts w:cs="Arial"/>
          <w:sz w:val="22"/>
          <w:szCs w:val="22"/>
        </w:rPr>
      </w:pPr>
      <w:r>
        <w:rPr>
          <w:rFonts w:cs="Arial"/>
          <w:sz w:val="22"/>
          <w:szCs w:val="22"/>
        </w:rPr>
        <w:t>Para presentar la respectiva propuesta a este Órgano Colegiado, se otorga a la Administración un plazo de hasta el 05 de agosto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BC09C9" w:rsidP="002B71CC">
      <w:pPr>
        <w:spacing w:line="360" w:lineRule="auto"/>
        <w:jc w:val="both"/>
        <w:rPr>
          <w:rFonts w:cs="Arial"/>
          <w:sz w:val="22"/>
          <w:szCs w:val="22"/>
        </w:rPr>
      </w:pPr>
      <w:r>
        <w:rPr>
          <w:rFonts w:cs="Arial"/>
          <w:sz w:val="22"/>
          <w:szCs w:val="22"/>
        </w:rPr>
        <w:t xml:space="preserve">Conocido el informe sobre la gestión del FOSUVI al 30 de abril </w:t>
      </w:r>
      <w:r w:rsidR="0073384B">
        <w:rPr>
          <w:rFonts w:cs="Arial"/>
          <w:sz w:val="22"/>
          <w:szCs w:val="22"/>
        </w:rPr>
        <w:t xml:space="preserve">de 2019, adjunto al oficio GG-IN18-0515-2019 de la </w:t>
      </w:r>
      <w:r w:rsidR="0073384B" w:rsidRPr="0073384B">
        <w:rPr>
          <w:rFonts w:cs="Arial"/>
          <w:sz w:val="22"/>
          <w:szCs w:val="22"/>
        </w:rPr>
        <w:t>Gerencia General</w:t>
      </w:r>
      <w:r w:rsidR="0073384B">
        <w:rPr>
          <w:rFonts w:cs="Arial"/>
          <w:sz w:val="22"/>
          <w:szCs w:val="22"/>
        </w:rPr>
        <w:t xml:space="preserve">, se instruye a </w:t>
      </w:r>
      <w:r w:rsidR="00E81DA0">
        <w:rPr>
          <w:rFonts w:cs="Arial"/>
          <w:sz w:val="22"/>
          <w:szCs w:val="22"/>
        </w:rPr>
        <w:t xml:space="preserve">la </w:t>
      </w:r>
      <w:r w:rsidR="00E81DA0" w:rsidRPr="00E81DA0">
        <w:rPr>
          <w:rFonts w:cs="Arial"/>
          <w:sz w:val="22"/>
          <w:szCs w:val="22"/>
        </w:rPr>
        <w:t>Administración</w:t>
      </w:r>
      <w:r w:rsidR="00E81DA0">
        <w:rPr>
          <w:rFonts w:cs="Arial"/>
          <w:sz w:val="22"/>
          <w:szCs w:val="22"/>
        </w:rPr>
        <w:t xml:space="preserve">, para que </w:t>
      </w:r>
      <w:r>
        <w:rPr>
          <w:rFonts w:cs="Arial"/>
          <w:sz w:val="22"/>
          <w:szCs w:val="22"/>
        </w:rPr>
        <w:t>presente a esta Junta Directiva, un</w:t>
      </w:r>
      <w:r w:rsidR="00CA347C">
        <w:rPr>
          <w:rFonts w:cs="Arial"/>
          <w:sz w:val="22"/>
          <w:szCs w:val="22"/>
        </w:rPr>
        <w:t xml:space="preserve"> </w:t>
      </w:r>
      <w:r w:rsidR="0073384B">
        <w:rPr>
          <w:rFonts w:cs="Arial"/>
          <w:sz w:val="22"/>
          <w:szCs w:val="22"/>
        </w:rPr>
        <w:t xml:space="preserve">análisis </w:t>
      </w:r>
      <w:r w:rsidR="00D65FB9">
        <w:rPr>
          <w:rFonts w:cs="Arial"/>
          <w:sz w:val="22"/>
          <w:szCs w:val="22"/>
        </w:rPr>
        <w:t>sobre</w:t>
      </w:r>
      <w:r w:rsidR="0073384B">
        <w:rPr>
          <w:rFonts w:cs="Arial"/>
          <w:sz w:val="22"/>
          <w:szCs w:val="22"/>
        </w:rPr>
        <w:t xml:space="preserve"> los costos </w:t>
      </w:r>
      <w:r w:rsidR="00CA347C">
        <w:rPr>
          <w:rFonts w:cs="Arial"/>
          <w:sz w:val="22"/>
          <w:szCs w:val="22"/>
        </w:rPr>
        <w:t xml:space="preserve">comprendidos en </w:t>
      </w:r>
      <w:r w:rsidR="0073384B">
        <w:rPr>
          <w:rFonts w:cs="Arial"/>
          <w:sz w:val="22"/>
          <w:szCs w:val="22"/>
        </w:rPr>
        <w:t xml:space="preserve">los proyectos </w:t>
      </w:r>
      <w:r w:rsidR="00CA347C">
        <w:rPr>
          <w:rFonts w:cs="Arial"/>
          <w:sz w:val="22"/>
          <w:szCs w:val="22"/>
        </w:rPr>
        <w:t xml:space="preserve">de vivienda que está </w:t>
      </w:r>
      <w:r w:rsidR="00D65FB9">
        <w:rPr>
          <w:rFonts w:cs="Arial"/>
          <w:sz w:val="22"/>
          <w:szCs w:val="22"/>
        </w:rPr>
        <w:t xml:space="preserve">revisando </w:t>
      </w:r>
      <w:r w:rsidR="00CA347C">
        <w:rPr>
          <w:rFonts w:cs="Arial"/>
          <w:sz w:val="22"/>
          <w:szCs w:val="22"/>
        </w:rPr>
        <w:t xml:space="preserve">la Dirección FOSUVI, </w:t>
      </w:r>
      <w:r w:rsidR="00D65FB9">
        <w:rPr>
          <w:rFonts w:cs="Arial"/>
          <w:sz w:val="22"/>
          <w:szCs w:val="22"/>
        </w:rPr>
        <w:t xml:space="preserve">con el fin de </w:t>
      </w:r>
      <w:r w:rsidR="00914BC0">
        <w:rPr>
          <w:rFonts w:cs="Arial"/>
          <w:sz w:val="22"/>
          <w:szCs w:val="22"/>
        </w:rPr>
        <w:t xml:space="preserve">evaluar </w:t>
      </w:r>
      <w:r w:rsidR="00D65FB9">
        <w:rPr>
          <w:rFonts w:cs="Arial"/>
          <w:sz w:val="22"/>
          <w:szCs w:val="22"/>
        </w:rPr>
        <w:t>conceptualmente</w:t>
      </w:r>
      <w:r w:rsidR="00766787">
        <w:rPr>
          <w:rFonts w:cs="Arial"/>
          <w:sz w:val="22"/>
          <w:szCs w:val="22"/>
        </w:rPr>
        <w:t>,</w:t>
      </w:r>
      <w:r w:rsidR="00D65FB9">
        <w:rPr>
          <w:rFonts w:cs="Arial"/>
          <w:sz w:val="22"/>
          <w:szCs w:val="22"/>
        </w:rPr>
        <w:t xml:space="preserve"> el incremento que se está </w:t>
      </w:r>
      <w:r w:rsidR="00914BC0">
        <w:rPr>
          <w:rFonts w:cs="Arial"/>
          <w:sz w:val="22"/>
          <w:szCs w:val="22"/>
        </w:rPr>
        <w:t>dando</w:t>
      </w:r>
      <w:r w:rsidR="00D65FB9">
        <w:rPr>
          <w:rFonts w:cs="Arial"/>
          <w:sz w:val="22"/>
          <w:szCs w:val="22"/>
        </w:rPr>
        <w:t xml:space="preserve"> </w:t>
      </w:r>
      <w:r w:rsidR="00914BC0">
        <w:rPr>
          <w:rFonts w:cs="Arial"/>
          <w:sz w:val="22"/>
          <w:szCs w:val="22"/>
        </w:rPr>
        <w:t>en</w:t>
      </w:r>
      <w:r w:rsidR="00D65FB9">
        <w:rPr>
          <w:rFonts w:cs="Arial"/>
          <w:sz w:val="22"/>
          <w:szCs w:val="22"/>
        </w:rPr>
        <w:t xml:space="preserve"> las soluciones de vivienda</w:t>
      </w:r>
      <w:r w:rsidR="00914BC0">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CD586B" w:rsidRDefault="00CD586B" w:rsidP="002B71CC">
      <w:pPr>
        <w:spacing w:line="360" w:lineRule="auto"/>
        <w:jc w:val="both"/>
        <w:rPr>
          <w:rFonts w:cs="Arial"/>
          <w:sz w:val="22"/>
          <w:szCs w:val="22"/>
        </w:rPr>
      </w:pPr>
      <w:r>
        <w:rPr>
          <w:rFonts w:cs="Arial"/>
          <w:sz w:val="22"/>
          <w:szCs w:val="22"/>
          <w:lang w:val="es-CR"/>
        </w:rPr>
        <w:t>Conocidos los alcances del</w:t>
      </w:r>
      <w:r w:rsidRPr="00CD586B">
        <w:rPr>
          <w:rFonts w:cs="Arial"/>
          <w:sz w:val="22"/>
          <w:szCs w:val="22"/>
          <w:lang w:val="es-CR"/>
        </w:rPr>
        <w:t xml:space="preserve"> Decreto Ejecutivo N° 40932-MP-MJP “Mecanismo General de Consulta a Pueblos Indígenas”</w:t>
      </w:r>
      <w:r>
        <w:rPr>
          <w:rFonts w:cs="Arial"/>
          <w:sz w:val="22"/>
          <w:szCs w:val="22"/>
          <w:lang w:val="es-CR"/>
        </w:rPr>
        <w:t xml:space="preserve">, se instruye a </w:t>
      </w:r>
      <w:r w:rsidR="001815F0">
        <w:rPr>
          <w:rFonts w:cs="Arial"/>
          <w:sz w:val="22"/>
          <w:szCs w:val="22"/>
        </w:rPr>
        <w:t xml:space="preserve">la </w:t>
      </w:r>
      <w:r w:rsidR="001815F0" w:rsidRPr="001815F0">
        <w:rPr>
          <w:rFonts w:cs="Arial"/>
          <w:sz w:val="22"/>
          <w:szCs w:val="22"/>
        </w:rPr>
        <w:t>Administración</w:t>
      </w:r>
      <w:r w:rsidR="001815F0">
        <w:rPr>
          <w:rFonts w:cs="Arial"/>
          <w:sz w:val="22"/>
          <w:szCs w:val="22"/>
        </w:rPr>
        <w:t xml:space="preserve">, para que </w:t>
      </w:r>
      <w:r w:rsidR="001D13A8">
        <w:rPr>
          <w:rFonts w:cs="Arial"/>
          <w:sz w:val="22"/>
          <w:szCs w:val="22"/>
        </w:rPr>
        <w:t xml:space="preserve">de </w:t>
      </w:r>
      <w:r w:rsidR="009C4030">
        <w:rPr>
          <w:rFonts w:cs="Arial"/>
          <w:sz w:val="22"/>
          <w:szCs w:val="22"/>
        </w:rPr>
        <w:t xml:space="preserve">forma </w:t>
      </w:r>
      <w:r w:rsidR="001D13A8">
        <w:rPr>
          <w:rFonts w:cs="Arial"/>
          <w:sz w:val="22"/>
          <w:szCs w:val="22"/>
        </w:rPr>
        <w:t>inmediat</w:t>
      </w:r>
      <w:r w:rsidR="009C4030">
        <w:rPr>
          <w:rFonts w:cs="Arial"/>
          <w:sz w:val="22"/>
          <w:szCs w:val="22"/>
        </w:rPr>
        <w:t>a</w:t>
      </w:r>
      <w:r w:rsidR="001D13A8">
        <w:rPr>
          <w:rFonts w:cs="Arial"/>
          <w:sz w:val="22"/>
          <w:szCs w:val="22"/>
        </w:rPr>
        <w:t xml:space="preserve"> y en coordinación con la Unidad Técnica de Consulta Indígena, proceda a </w:t>
      </w:r>
      <w:r w:rsidR="00EC1431">
        <w:rPr>
          <w:rFonts w:cs="Arial"/>
          <w:sz w:val="22"/>
          <w:szCs w:val="22"/>
        </w:rPr>
        <w:t>implementa</w:t>
      </w:r>
      <w:r w:rsidR="001D13A8">
        <w:rPr>
          <w:rFonts w:cs="Arial"/>
          <w:sz w:val="22"/>
          <w:szCs w:val="22"/>
        </w:rPr>
        <w:t>r</w:t>
      </w:r>
      <w:r w:rsidR="00EC1431">
        <w:rPr>
          <w:rFonts w:cs="Arial"/>
          <w:sz w:val="22"/>
          <w:szCs w:val="22"/>
        </w:rPr>
        <w:t xml:space="preserve"> el procedimiento </w:t>
      </w:r>
      <w:r w:rsidR="001D13A8">
        <w:rPr>
          <w:rFonts w:cs="Arial"/>
          <w:sz w:val="22"/>
          <w:szCs w:val="22"/>
        </w:rPr>
        <w:t xml:space="preserve">de consulta ordenado en el acuerdo N° 3 de la sesión 37-2019, </w:t>
      </w:r>
      <w:r w:rsidR="00DC41CF">
        <w:rPr>
          <w:rFonts w:cs="Arial"/>
          <w:sz w:val="22"/>
          <w:szCs w:val="22"/>
        </w:rPr>
        <w:t xml:space="preserve">de forma tal que en el </w:t>
      </w:r>
      <w:r w:rsidR="00EC1431">
        <w:rPr>
          <w:rFonts w:cs="Arial"/>
          <w:sz w:val="22"/>
          <w:szCs w:val="22"/>
        </w:rPr>
        <w:t xml:space="preserve">menor plazo posible, </w:t>
      </w:r>
      <w:r w:rsidR="00DC41CF">
        <w:rPr>
          <w:rFonts w:cs="Arial"/>
          <w:sz w:val="22"/>
          <w:szCs w:val="22"/>
        </w:rPr>
        <w:t xml:space="preserve">se cuente </w:t>
      </w:r>
      <w:r w:rsidR="00EC1431">
        <w:rPr>
          <w:rFonts w:cs="Arial"/>
          <w:sz w:val="22"/>
          <w:szCs w:val="22"/>
        </w:rPr>
        <w:t xml:space="preserve">con el respectivo cronograma de actividades y los recursos presupuestarios </w:t>
      </w:r>
      <w:r w:rsidR="00DC41CF">
        <w:rPr>
          <w:rFonts w:cs="Arial"/>
          <w:sz w:val="22"/>
          <w:szCs w:val="22"/>
        </w:rPr>
        <w:t>correspondientes</w:t>
      </w:r>
      <w:r w:rsidR="00EC1431">
        <w:rPr>
          <w:rFonts w:cs="Arial"/>
          <w:sz w:val="22"/>
          <w:szCs w:val="22"/>
        </w:rPr>
        <w:t>; lo cual deberá ser informado oportunamente a la Sala Constitucional.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3D17DF" w:rsidRPr="003D17DF" w:rsidRDefault="003D17DF" w:rsidP="003D17DF">
      <w:pPr>
        <w:spacing w:line="360" w:lineRule="auto"/>
        <w:jc w:val="both"/>
        <w:rPr>
          <w:rFonts w:cs="Arial"/>
          <w:b/>
          <w:sz w:val="22"/>
          <w:szCs w:val="22"/>
        </w:rPr>
      </w:pPr>
      <w:r w:rsidRPr="003D17DF">
        <w:rPr>
          <w:rFonts w:cs="Arial"/>
          <w:b/>
          <w:sz w:val="22"/>
          <w:szCs w:val="22"/>
        </w:rPr>
        <w:t>CONSIDERANDO:</w:t>
      </w:r>
    </w:p>
    <w:p w:rsidR="003D17DF" w:rsidRPr="003D17DF" w:rsidRDefault="003D17DF" w:rsidP="003D17DF">
      <w:pPr>
        <w:spacing w:line="360" w:lineRule="auto"/>
        <w:jc w:val="both"/>
        <w:rPr>
          <w:rFonts w:cs="Arial"/>
          <w:sz w:val="22"/>
          <w:szCs w:val="22"/>
        </w:rPr>
      </w:pPr>
      <w:r w:rsidRPr="003D17DF">
        <w:rPr>
          <w:rFonts w:cs="Arial"/>
          <w:b/>
          <w:sz w:val="22"/>
          <w:szCs w:val="22"/>
        </w:rPr>
        <w:t>PRIMERO:</w:t>
      </w:r>
      <w:r w:rsidRPr="003D17DF">
        <w:rPr>
          <w:rFonts w:cs="Arial"/>
          <w:sz w:val="22"/>
          <w:szCs w:val="22"/>
        </w:rPr>
        <w:t xml:space="preserve"> Que las comunidades de Las Barras (Colorado Norte y Sur, San Francisco, Tortuguero, Parismina y Pacuare), Isla Brava, Puerto Lindo y La Lucha, se encuentran ubicadas en la finca inscrita en el Registro Nacional bajo la matricula Nº </w:t>
      </w:r>
      <w:r w:rsidRPr="003D17DF">
        <w:rPr>
          <w:rFonts w:cs="Arial"/>
          <w:bCs/>
          <w:sz w:val="22"/>
          <w:szCs w:val="22"/>
        </w:rPr>
        <w:t>96658-000</w:t>
      </w:r>
      <w:r w:rsidRPr="003D17DF">
        <w:rPr>
          <w:rFonts w:cs="Arial"/>
          <w:sz w:val="22"/>
          <w:szCs w:val="22"/>
        </w:rPr>
        <w:t xml:space="preserve"> del partido de Limón, que pertenece a Junta de Administración </w:t>
      </w:r>
      <w:proofErr w:type="spellStart"/>
      <w:r w:rsidRPr="003D17DF">
        <w:rPr>
          <w:rFonts w:cs="Arial"/>
          <w:sz w:val="22"/>
          <w:szCs w:val="22"/>
        </w:rPr>
        <w:t>Porturia</w:t>
      </w:r>
      <w:proofErr w:type="spellEnd"/>
      <w:r w:rsidRPr="003D17DF">
        <w:rPr>
          <w:rFonts w:cs="Arial"/>
          <w:sz w:val="22"/>
          <w:szCs w:val="22"/>
        </w:rPr>
        <w:t xml:space="preserve"> y Desarrollo de La Vertiente Atlántica (JAPDEVA), y que según el informe registral, la naturaleza del inmuebles es de Parque Nacional.</w:t>
      </w:r>
    </w:p>
    <w:p w:rsidR="003D17DF" w:rsidRPr="003D17DF" w:rsidRDefault="003D17DF" w:rsidP="003D17DF">
      <w:pPr>
        <w:spacing w:line="360" w:lineRule="auto"/>
        <w:jc w:val="both"/>
        <w:rPr>
          <w:rFonts w:cs="Arial"/>
          <w:sz w:val="22"/>
          <w:szCs w:val="22"/>
        </w:rPr>
      </w:pPr>
    </w:p>
    <w:p w:rsidR="003D17DF" w:rsidRPr="003D17DF" w:rsidRDefault="003D17DF" w:rsidP="003D17DF">
      <w:pPr>
        <w:spacing w:line="360" w:lineRule="auto"/>
        <w:jc w:val="both"/>
        <w:rPr>
          <w:rFonts w:cs="Arial"/>
          <w:sz w:val="22"/>
          <w:szCs w:val="22"/>
        </w:rPr>
      </w:pPr>
      <w:r w:rsidRPr="003D17DF">
        <w:rPr>
          <w:rFonts w:cs="Arial"/>
          <w:b/>
          <w:sz w:val="22"/>
          <w:szCs w:val="22"/>
        </w:rPr>
        <w:t>SEGUNDO:</w:t>
      </w:r>
      <w:r w:rsidRPr="003D17DF">
        <w:rPr>
          <w:rFonts w:cs="Arial"/>
          <w:sz w:val="22"/>
          <w:szCs w:val="22"/>
        </w:rPr>
        <w:t xml:space="preserve"> Que JAPDEVA mediante el oficio Nº PEL-564-2018, del 24 de julio del 2018 manifiesta que es propietaria de la finca del partido de Limón, Matricula Nº 96658-000, en la cual habitan en forma precaria familias en malas condiciones habitacionales, y realiza la consulta al Banco Hipotecario de la Vivienda (BANHVI), de conocer si es posible que puedan ser beneficiarios de un bono familiar de la vivienda.</w:t>
      </w:r>
    </w:p>
    <w:p w:rsidR="003D17DF" w:rsidRPr="003D17DF" w:rsidRDefault="003D17DF" w:rsidP="003D17DF">
      <w:pPr>
        <w:spacing w:line="360" w:lineRule="auto"/>
        <w:jc w:val="both"/>
        <w:rPr>
          <w:rFonts w:cs="Arial"/>
          <w:b/>
          <w:sz w:val="22"/>
          <w:szCs w:val="22"/>
        </w:rPr>
      </w:pPr>
    </w:p>
    <w:p w:rsidR="003D17DF" w:rsidRPr="003D17DF" w:rsidRDefault="003D17DF" w:rsidP="003D17DF">
      <w:pPr>
        <w:spacing w:line="360" w:lineRule="auto"/>
        <w:jc w:val="both"/>
        <w:rPr>
          <w:rFonts w:cs="Arial"/>
          <w:i/>
          <w:sz w:val="22"/>
          <w:szCs w:val="22"/>
        </w:rPr>
      </w:pPr>
      <w:r w:rsidRPr="003D17DF">
        <w:rPr>
          <w:rFonts w:cs="Arial"/>
          <w:b/>
          <w:sz w:val="22"/>
          <w:szCs w:val="22"/>
        </w:rPr>
        <w:t xml:space="preserve">TERCERO: </w:t>
      </w:r>
      <w:r w:rsidRPr="003D17DF">
        <w:rPr>
          <w:rFonts w:cs="Arial"/>
          <w:sz w:val="22"/>
          <w:szCs w:val="22"/>
        </w:rPr>
        <w:t xml:space="preserve">Que la Junta Directiva del BANHVI, en la Sesión Nº42 del 13 de agosto del 2018, mediante el Acuerdo Nº22, decide </w:t>
      </w:r>
      <w:r w:rsidRPr="003D17DF">
        <w:rPr>
          <w:rFonts w:cs="Arial"/>
          <w:b/>
          <w:sz w:val="22"/>
          <w:szCs w:val="22"/>
        </w:rPr>
        <w:t>“</w:t>
      </w:r>
      <w:r w:rsidRPr="003D17DF">
        <w:rPr>
          <w:rFonts w:cs="Arial"/>
          <w:i/>
          <w:sz w:val="22"/>
          <w:szCs w:val="22"/>
        </w:rPr>
        <w:t xml:space="preserve">Trasladar a la Administración para su estudio y la remisión a esta Junta Directiva del proyecto de respuesta correspondiente, el oficio PEL-564-2018 de fecha 24 de Julio de 2018, mediante el cual, el Ingeniero </w:t>
      </w:r>
      <w:proofErr w:type="spellStart"/>
      <w:r w:rsidRPr="003D17DF">
        <w:rPr>
          <w:rFonts w:cs="Arial"/>
          <w:i/>
          <w:sz w:val="22"/>
          <w:szCs w:val="22"/>
        </w:rPr>
        <w:t>Greivin</w:t>
      </w:r>
      <w:proofErr w:type="spellEnd"/>
      <w:r w:rsidRPr="003D17DF">
        <w:rPr>
          <w:rFonts w:cs="Arial"/>
          <w:i/>
          <w:sz w:val="22"/>
          <w:szCs w:val="22"/>
        </w:rPr>
        <w:t xml:space="preserve"> Villegas, Presidente Ejecutivo de la Junta de Administración Portuaria y de Desarrollo Económico de la Vertiente Atlántica (JAPDEVA), consulta sobre la viabilidad de otorgar Bonos en terrenos de esa institución, a familias que habitan en las barras de Parismina, Tortuguero, San Francisco, Colorado Norte y Colorado Sur.”</w:t>
      </w:r>
    </w:p>
    <w:p w:rsidR="003D17DF" w:rsidRPr="003D17DF" w:rsidRDefault="003D17DF" w:rsidP="003D17DF">
      <w:pPr>
        <w:spacing w:line="360" w:lineRule="auto"/>
        <w:jc w:val="both"/>
        <w:rPr>
          <w:rFonts w:cs="Arial"/>
          <w:b/>
          <w:sz w:val="22"/>
          <w:szCs w:val="22"/>
        </w:rPr>
      </w:pPr>
    </w:p>
    <w:p w:rsidR="003D17DF" w:rsidRPr="003D17DF" w:rsidRDefault="003D17DF" w:rsidP="003D17DF">
      <w:pPr>
        <w:spacing w:line="360" w:lineRule="auto"/>
        <w:jc w:val="both"/>
        <w:rPr>
          <w:rFonts w:cs="Arial"/>
          <w:b/>
          <w:sz w:val="22"/>
          <w:szCs w:val="22"/>
        </w:rPr>
      </w:pPr>
      <w:r w:rsidRPr="003D17DF">
        <w:rPr>
          <w:rFonts w:cs="Arial"/>
          <w:b/>
          <w:sz w:val="22"/>
          <w:szCs w:val="22"/>
        </w:rPr>
        <w:t xml:space="preserve">CUARTO: </w:t>
      </w:r>
      <w:r w:rsidRPr="003D17DF">
        <w:rPr>
          <w:rFonts w:cs="Arial"/>
          <w:sz w:val="22"/>
          <w:szCs w:val="22"/>
        </w:rPr>
        <w:t>Que al indicarse en el Registro Público que la finca propiedad de JAPDEVA tiene naturaleza de Parque Nacional, los posibles beneficiarios realizaron una consulta al Área de Conservación Tortuguero, del Sistema Nacional de Áreas de Conservación, y es mediante el oficio NºSINAC-ACTo-DIR-354- 2018 del 19 de noviembre del 2018, que aclara que las comunidades de Parismina, Tortuguero, San Francisco, Colorado Norte y Colorado Sur, no se encuentran dentro del Parque Nacional Tortuguero, por lo que no están sometidas a las regulaciones de protección. Asimismo, se aclara que parte de las comunidades citadas, se ubican dentro del Refugio Nacional de Vida Silvestre Barra de Colorado, que es una categoría de manejo diferente, que no tiene una protección absoluta, permitiendo la ocupación de terrenos. Se aclara que el inmueble se encuentra bajo la jurisdicción de Área de Conservación Tortuguero y La Amistada Caribe.</w:t>
      </w:r>
    </w:p>
    <w:p w:rsidR="003D17DF" w:rsidRPr="003D17DF" w:rsidRDefault="003D17DF" w:rsidP="003D17DF">
      <w:pPr>
        <w:spacing w:line="360" w:lineRule="auto"/>
        <w:jc w:val="both"/>
        <w:rPr>
          <w:rFonts w:cs="Arial"/>
          <w:sz w:val="22"/>
          <w:szCs w:val="22"/>
        </w:rPr>
      </w:pPr>
    </w:p>
    <w:p w:rsidR="003D17DF" w:rsidRPr="003D17DF" w:rsidRDefault="003D17DF" w:rsidP="003D17DF">
      <w:pPr>
        <w:spacing w:line="360" w:lineRule="auto"/>
        <w:jc w:val="both"/>
        <w:rPr>
          <w:rFonts w:cs="Arial"/>
          <w:i/>
          <w:sz w:val="22"/>
          <w:szCs w:val="22"/>
        </w:rPr>
      </w:pPr>
      <w:r w:rsidRPr="003D17DF">
        <w:rPr>
          <w:rFonts w:cs="Arial"/>
          <w:b/>
          <w:sz w:val="22"/>
          <w:szCs w:val="22"/>
        </w:rPr>
        <w:t>QUINTO:</w:t>
      </w:r>
      <w:r w:rsidRPr="003D17DF">
        <w:rPr>
          <w:rFonts w:cs="Arial"/>
          <w:sz w:val="22"/>
          <w:szCs w:val="22"/>
        </w:rPr>
        <w:t xml:space="preserve"> Que la Junta Directiva del BANHVI, en la Sesión Nº 70 del 22 de noviembre del 2018, acordó “</w:t>
      </w:r>
      <w:r w:rsidRPr="003D17DF">
        <w:rPr>
          <w:rFonts w:cs="Arial"/>
          <w:i/>
          <w:sz w:val="22"/>
          <w:szCs w:val="22"/>
        </w:rPr>
        <w:t>Comisionar a la Presidenta de esta Junta Directiva, para que comunique a JAPDEVA la posibilidad de suscribir un convenio entre esa institución y el BANHVI, para otorgar subsidios de vivienda a familias que habitan en la finca del partido de Limón, Matrícula 96658-000, en el tanto las viviendas estén ubicadas fuera del Parque Nacional Tortuguero o en una zona habilitada para vivienda, según la zonificación del Refugio Nacional de Vida Silvestre, Barra del Colorado, y debiendo JAPDEVA aclarar previamente, sobre las cuatro demandas judiciales agrarias que podrían afectar la finca de interés”</w:t>
      </w:r>
    </w:p>
    <w:p w:rsidR="003D17DF" w:rsidRPr="003D17DF" w:rsidRDefault="003D17DF" w:rsidP="003D17DF">
      <w:pPr>
        <w:spacing w:line="360" w:lineRule="auto"/>
        <w:jc w:val="both"/>
        <w:rPr>
          <w:rFonts w:cs="Arial"/>
          <w:b/>
          <w:sz w:val="22"/>
          <w:szCs w:val="22"/>
        </w:rPr>
      </w:pPr>
    </w:p>
    <w:p w:rsidR="003D17DF" w:rsidRPr="003D17DF" w:rsidRDefault="003D17DF" w:rsidP="003D17DF">
      <w:pPr>
        <w:spacing w:line="360" w:lineRule="auto"/>
        <w:jc w:val="both"/>
        <w:rPr>
          <w:rFonts w:cs="Arial"/>
          <w:b/>
          <w:i/>
          <w:sz w:val="22"/>
          <w:szCs w:val="22"/>
        </w:rPr>
      </w:pPr>
      <w:r w:rsidRPr="003D17DF">
        <w:rPr>
          <w:rFonts w:cs="Arial"/>
          <w:b/>
          <w:sz w:val="22"/>
          <w:szCs w:val="22"/>
        </w:rPr>
        <w:t>SEXTO:</w:t>
      </w:r>
      <w:r w:rsidRPr="003D17DF">
        <w:rPr>
          <w:rFonts w:cs="Arial"/>
          <w:sz w:val="22"/>
          <w:szCs w:val="22"/>
        </w:rPr>
        <w:t xml:space="preserve"> Que el Concejo Municipal de </w:t>
      </w:r>
      <w:proofErr w:type="spellStart"/>
      <w:r w:rsidRPr="003D17DF">
        <w:rPr>
          <w:rFonts w:cs="Arial"/>
          <w:sz w:val="22"/>
          <w:szCs w:val="22"/>
        </w:rPr>
        <w:t>Pococí</w:t>
      </w:r>
      <w:proofErr w:type="spellEnd"/>
      <w:r w:rsidRPr="003D17DF">
        <w:rPr>
          <w:rFonts w:cs="Arial"/>
          <w:sz w:val="22"/>
          <w:szCs w:val="22"/>
        </w:rPr>
        <w:t xml:space="preserve">, en la Sesión </w:t>
      </w:r>
      <w:r w:rsidR="0038021B" w:rsidRPr="003D17DF">
        <w:rPr>
          <w:rFonts w:cs="Arial"/>
          <w:sz w:val="22"/>
          <w:szCs w:val="22"/>
        </w:rPr>
        <w:t xml:space="preserve">Extraordinaria </w:t>
      </w:r>
      <w:r w:rsidRPr="003D17DF">
        <w:rPr>
          <w:rFonts w:cs="Arial"/>
          <w:sz w:val="22"/>
          <w:szCs w:val="22"/>
        </w:rPr>
        <w:t>N°</w:t>
      </w:r>
      <w:r w:rsidR="0038021B">
        <w:rPr>
          <w:rFonts w:cs="Arial"/>
          <w:sz w:val="22"/>
          <w:szCs w:val="22"/>
        </w:rPr>
        <w:t xml:space="preserve"> </w:t>
      </w:r>
      <w:r w:rsidRPr="003D17DF">
        <w:rPr>
          <w:rFonts w:cs="Arial"/>
          <w:sz w:val="22"/>
          <w:szCs w:val="22"/>
        </w:rPr>
        <w:t>76 de</w:t>
      </w:r>
      <w:r w:rsidR="0038021B">
        <w:rPr>
          <w:rFonts w:cs="Arial"/>
          <w:sz w:val="22"/>
          <w:szCs w:val="22"/>
        </w:rPr>
        <w:t>l 11 de octubre del 2018</w:t>
      </w:r>
      <w:r w:rsidRPr="003D17DF">
        <w:rPr>
          <w:rFonts w:cs="Arial"/>
          <w:sz w:val="22"/>
          <w:szCs w:val="22"/>
        </w:rPr>
        <w:t>, conoció la posibilidad de que las familias que habitan en el pueblo Las Barras puedan acceder a un bono, por lo que acord</w:t>
      </w:r>
      <w:r w:rsidR="0038021B">
        <w:rPr>
          <w:rFonts w:cs="Arial"/>
          <w:sz w:val="22"/>
          <w:szCs w:val="22"/>
        </w:rPr>
        <w:t>ó</w:t>
      </w:r>
      <w:r w:rsidR="004C5C17">
        <w:rPr>
          <w:rFonts w:cs="Arial"/>
          <w:sz w:val="22"/>
          <w:szCs w:val="22"/>
        </w:rPr>
        <w:t>:</w:t>
      </w:r>
    </w:p>
    <w:p w:rsidR="003D17DF" w:rsidRPr="004C5C17" w:rsidRDefault="003D17DF" w:rsidP="003D17DF">
      <w:pPr>
        <w:spacing w:line="360" w:lineRule="auto"/>
        <w:jc w:val="both"/>
        <w:rPr>
          <w:rFonts w:cs="Arial"/>
          <w:sz w:val="16"/>
          <w:szCs w:val="16"/>
        </w:rPr>
      </w:pPr>
    </w:p>
    <w:p w:rsidR="003D17DF" w:rsidRPr="003D17DF" w:rsidRDefault="003D17DF" w:rsidP="003D17DF">
      <w:pPr>
        <w:numPr>
          <w:ilvl w:val="0"/>
          <w:numId w:val="20"/>
        </w:numPr>
        <w:spacing w:line="360" w:lineRule="auto"/>
        <w:ind w:left="426" w:hanging="284"/>
        <w:jc w:val="both"/>
        <w:rPr>
          <w:rFonts w:cs="Arial"/>
          <w:i/>
          <w:sz w:val="22"/>
          <w:szCs w:val="22"/>
        </w:rPr>
      </w:pPr>
      <w:r w:rsidRPr="003D17DF">
        <w:rPr>
          <w:rFonts w:cs="Arial"/>
          <w:i/>
          <w:sz w:val="22"/>
          <w:szCs w:val="22"/>
        </w:rPr>
        <w:t>Por Unanimidad, SE ACUERDA Declarar de Interés Municipal el Proyecto de Vivienda las Barras. Se Dispensa del Trámite de Comisión Acuerdo Definitivamente Aprobado</w:t>
      </w:r>
    </w:p>
    <w:p w:rsidR="003D17DF" w:rsidRPr="003D17DF" w:rsidRDefault="003D17DF" w:rsidP="003D17DF">
      <w:pPr>
        <w:numPr>
          <w:ilvl w:val="0"/>
          <w:numId w:val="20"/>
        </w:numPr>
        <w:spacing w:line="360" w:lineRule="auto"/>
        <w:ind w:left="426" w:hanging="284"/>
        <w:jc w:val="both"/>
        <w:rPr>
          <w:rFonts w:cs="Arial"/>
          <w:i/>
          <w:sz w:val="22"/>
          <w:szCs w:val="22"/>
        </w:rPr>
      </w:pPr>
      <w:r w:rsidRPr="003D17DF">
        <w:rPr>
          <w:rFonts w:cs="Arial"/>
          <w:i/>
          <w:sz w:val="22"/>
          <w:szCs w:val="22"/>
        </w:rPr>
        <w:t>Por Unanimidad, SE ACUERDA: Se Exonera del pago de los permisos de Construcción Municipales exclusivamente a las familias que participan en el Proyecto de Interés Social las Barras. Se Dispensa del Trámite de Comisión Acuerdo Definitivamente Aprobado.</w:t>
      </w:r>
    </w:p>
    <w:p w:rsidR="003D17DF" w:rsidRPr="003D17DF" w:rsidRDefault="003D17DF" w:rsidP="003D17DF">
      <w:pPr>
        <w:numPr>
          <w:ilvl w:val="0"/>
          <w:numId w:val="20"/>
        </w:numPr>
        <w:spacing w:line="360" w:lineRule="auto"/>
        <w:ind w:left="426" w:hanging="284"/>
        <w:jc w:val="both"/>
        <w:rPr>
          <w:rFonts w:cs="Arial"/>
          <w:i/>
          <w:sz w:val="22"/>
          <w:szCs w:val="22"/>
        </w:rPr>
      </w:pPr>
      <w:r w:rsidRPr="003D17DF">
        <w:rPr>
          <w:rFonts w:cs="Arial"/>
          <w:i/>
          <w:sz w:val="22"/>
          <w:szCs w:val="22"/>
        </w:rPr>
        <w:t>Por Unanimidad, SE ACUERDA: Autorizar a un funcionario Municipal para que se encargue de hacer el trabajo Social a las familias del Proyecto Habitacional las Barras. Se Dispensa del Trámite de Comisión Acuerdo Definitivamente Aprobado</w:t>
      </w:r>
    </w:p>
    <w:p w:rsidR="003D17DF" w:rsidRPr="003D17DF" w:rsidRDefault="003D17DF" w:rsidP="003D17DF">
      <w:pPr>
        <w:spacing w:line="360" w:lineRule="auto"/>
        <w:jc w:val="both"/>
        <w:rPr>
          <w:rFonts w:cs="Arial"/>
          <w:sz w:val="22"/>
          <w:szCs w:val="22"/>
        </w:rPr>
      </w:pPr>
    </w:p>
    <w:p w:rsidR="003D17DF" w:rsidRPr="003D17DF" w:rsidRDefault="003D17DF" w:rsidP="003D17DF">
      <w:pPr>
        <w:spacing w:line="360" w:lineRule="auto"/>
        <w:jc w:val="both"/>
        <w:rPr>
          <w:rFonts w:cs="Arial"/>
          <w:sz w:val="22"/>
          <w:szCs w:val="22"/>
        </w:rPr>
      </w:pPr>
      <w:r w:rsidRPr="003D17DF">
        <w:rPr>
          <w:rFonts w:cs="Arial"/>
          <w:b/>
          <w:sz w:val="22"/>
          <w:szCs w:val="22"/>
        </w:rPr>
        <w:t xml:space="preserve">SÉTIMO: </w:t>
      </w:r>
      <w:r w:rsidRPr="003D17DF">
        <w:rPr>
          <w:rFonts w:cs="Arial"/>
          <w:sz w:val="22"/>
          <w:szCs w:val="22"/>
        </w:rPr>
        <w:t>Que mediante el oficio Nº JD-0768-2018 del 23 de noviembre del 2018 suscrito por el Presidenta de la Junta Directiva del BANHVI, comunicó a JAPDEVA, la posibilidad de realizar el convenio entre ambas instituciones en aras de otorgar subsidios de vivienda a familias que habitan en la finca del partido de Limón, Matrícula Nº 96658-000.</w:t>
      </w:r>
    </w:p>
    <w:p w:rsidR="003D17DF" w:rsidRPr="003D17DF" w:rsidRDefault="003D17DF" w:rsidP="003D17DF">
      <w:pPr>
        <w:spacing w:line="360" w:lineRule="auto"/>
        <w:jc w:val="both"/>
        <w:rPr>
          <w:rFonts w:cs="Arial"/>
          <w:i/>
          <w:sz w:val="22"/>
          <w:szCs w:val="22"/>
        </w:rPr>
      </w:pPr>
    </w:p>
    <w:p w:rsidR="003D17DF" w:rsidRPr="003D17DF" w:rsidRDefault="003D17DF" w:rsidP="003D17DF">
      <w:pPr>
        <w:spacing w:line="360" w:lineRule="auto"/>
        <w:jc w:val="both"/>
        <w:rPr>
          <w:rFonts w:cs="Arial"/>
          <w:sz w:val="22"/>
          <w:szCs w:val="22"/>
        </w:rPr>
      </w:pPr>
      <w:r w:rsidRPr="003D17DF">
        <w:rPr>
          <w:rFonts w:cs="Arial"/>
          <w:b/>
          <w:sz w:val="22"/>
          <w:szCs w:val="22"/>
        </w:rPr>
        <w:t xml:space="preserve">OCTAVO: </w:t>
      </w:r>
      <w:r w:rsidRPr="003D17DF">
        <w:rPr>
          <w:rFonts w:cs="Arial"/>
          <w:sz w:val="22"/>
          <w:szCs w:val="22"/>
        </w:rPr>
        <w:t>Que mediante el oficio Nº ACTo-DIR-048-2019 del 28 de febrero del 2019, suscrito por la Directora del Área de Conservación Tortuguero, remite el oficio Nº ACTo-DASP-RNVSBC-PO-001-2019 del 18 de febrero del 2019, en el que se realiza el análisis de la ubicación georreferenciada de las posibles familias beneficiadas con el subsidio del bono familiar de vivienda, para determinar su uso conforme el Plan de Manejo vigente del Refugio Nacional de Vida Silvestre Barra de Colorado,  y se determina según la zonificación zona 4d, se puede otorgar permisos para construir infraestructura.</w:t>
      </w:r>
    </w:p>
    <w:p w:rsidR="003D17DF" w:rsidRPr="003D17DF" w:rsidRDefault="003D17DF" w:rsidP="003D17DF">
      <w:pPr>
        <w:spacing w:line="360" w:lineRule="auto"/>
        <w:jc w:val="both"/>
        <w:rPr>
          <w:rFonts w:cs="Arial"/>
          <w:b/>
          <w:sz w:val="22"/>
          <w:szCs w:val="22"/>
        </w:rPr>
      </w:pPr>
    </w:p>
    <w:p w:rsidR="003D17DF" w:rsidRPr="003D17DF" w:rsidRDefault="003D17DF" w:rsidP="003D17DF">
      <w:pPr>
        <w:spacing w:line="360" w:lineRule="auto"/>
        <w:jc w:val="both"/>
        <w:rPr>
          <w:rFonts w:cs="Arial"/>
          <w:sz w:val="22"/>
          <w:szCs w:val="22"/>
        </w:rPr>
      </w:pPr>
      <w:r w:rsidRPr="003D17DF">
        <w:rPr>
          <w:rFonts w:cs="Arial"/>
          <w:b/>
          <w:sz w:val="22"/>
          <w:szCs w:val="22"/>
        </w:rPr>
        <w:t xml:space="preserve">NOVENO: </w:t>
      </w:r>
      <w:r w:rsidRPr="003D17DF">
        <w:rPr>
          <w:rFonts w:cs="Arial"/>
          <w:sz w:val="22"/>
          <w:szCs w:val="22"/>
        </w:rPr>
        <w:t>Que mediante el oficio Nº SINAC- ACLAC-DRFVS-0044 del 9 de mayo del 2019, suscrito por el Director de Recursos Forestales y Vida Silvestre del Área de Conservación La Amistad, remite el oficio Nº SINAC- ACLAC-DR-PNE-048-2019, del 7 de mayo del 2019, mediante el cual se verifica la georreferenciación de los posibles beneficiarios y realiza varias consideraciones en algunos casos para otorgar el uso del suelo.</w:t>
      </w:r>
    </w:p>
    <w:p w:rsidR="003D17DF" w:rsidRPr="003D17DF" w:rsidRDefault="003D17DF" w:rsidP="003D17DF">
      <w:pPr>
        <w:spacing w:line="360" w:lineRule="auto"/>
        <w:jc w:val="both"/>
        <w:rPr>
          <w:rFonts w:cs="Arial"/>
          <w:b/>
          <w:sz w:val="22"/>
          <w:szCs w:val="22"/>
        </w:rPr>
      </w:pPr>
    </w:p>
    <w:p w:rsidR="003D17DF" w:rsidRPr="003D17DF" w:rsidRDefault="003D17DF" w:rsidP="003D17DF">
      <w:pPr>
        <w:spacing w:line="360" w:lineRule="auto"/>
        <w:jc w:val="both"/>
        <w:rPr>
          <w:rFonts w:cs="Arial"/>
          <w:sz w:val="22"/>
          <w:szCs w:val="22"/>
        </w:rPr>
      </w:pPr>
      <w:r w:rsidRPr="003D17DF">
        <w:rPr>
          <w:rFonts w:cs="Arial"/>
          <w:b/>
          <w:sz w:val="22"/>
          <w:szCs w:val="22"/>
        </w:rPr>
        <w:t xml:space="preserve">DÉCIMO: </w:t>
      </w:r>
      <w:r w:rsidRPr="003D17DF">
        <w:rPr>
          <w:rFonts w:cs="Arial"/>
          <w:sz w:val="22"/>
          <w:szCs w:val="22"/>
        </w:rPr>
        <w:t>Que el artículo 10 del Reglamento de Operaciones del Sistema Financiero Nacional para la Vivienda, regula el otorgamiento individual del bono familiar de vivienda, a familias que ocupen o posean, a título de dueño, de forma pública, pacífica y de buena fe,  un terreno no inscrito a su nombre, o  inscrito (eventualmente) a nombre de un sujeto público que conceda su autorización para construir vivienda. Hay varios supuestos en esa norma en los cuales no se puede otorgar el subsidio del bono familiar de vivienda; como, por ejemplo, cuando la ocupación sea en un Parque Nacional, aspecto que para el caso que nos ocupa se descarta, pues los potenciales beneficiarios, se encuentran fuera de Parque Nacional.</w:t>
      </w:r>
    </w:p>
    <w:p w:rsidR="003D17DF" w:rsidRPr="003D17DF" w:rsidRDefault="003D17DF" w:rsidP="003D17DF">
      <w:pPr>
        <w:spacing w:line="360" w:lineRule="auto"/>
        <w:jc w:val="both"/>
        <w:rPr>
          <w:rFonts w:cs="Arial"/>
          <w:i/>
          <w:sz w:val="22"/>
          <w:szCs w:val="22"/>
        </w:rPr>
      </w:pPr>
    </w:p>
    <w:p w:rsidR="00176941" w:rsidRDefault="00176941" w:rsidP="003D17DF">
      <w:pPr>
        <w:spacing w:line="360" w:lineRule="auto"/>
        <w:jc w:val="both"/>
        <w:rPr>
          <w:rFonts w:cs="Arial"/>
          <w:sz w:val="22"/>
          <w:szCs w:val="22"/>
        </w:rPr>
      </w:pPr>
      <w:r>
        <w:rPr>
          <w:rFonts w:cs="Arial"/>
          <w:b/>
          <w:sz w:val="22"/>
          <w:szCs w:val="22"/>
        </w:rPr>
        <w:t>UN</w:t>
      </w:r>
      <w:r w:rsidRPr="003D17DF">
        <w:rPr>
          <w:rFonts w:cs="Arial"/>
          <w:b/>
          <w:sz w:val="22"/>
          <w:szCs w:val="22"/>
        </w:rPr>
        <w:t>DÉCIMO:</w:t>
      </w:r>
      <w:r>
        <w:rPr>
          <w:rFonts w:cs="Arial"/>
          <w:b/>
          <w:sz w:val="22"/>
          <w:szCs w:val="22"/>
        </w:rPr>
        <w:t xml:space="preserve"> </w:t>
      </w:r>
      <w:r w:rsidR="003D17DF" w:rsidRPr="003D17DF">
        <w:rPr>
          <w:rFonts w:cs="Arial"/>
          <w:sz w:val="22"/>
          <w:szCs w:val="22"/>
        </w:rPr>
        <w:t>Conforme a los considerandos</w:t>
      </w:r>
      <w:r w:rsidR="00B30CD1">
        <w:rPr>
          <w:rFonts w:cs="Arial"/>
          <w:sz w:val="22"/>
          <w:szCs w:val="22"/>
        </w:rPr>
        <w:t xml:space="preserve"> anteriores</w:t>
      </w:r>
      <w:r w:rsidR="003D17DF" w:rsidRPr="003D17DF">
        <w:rPr>
          <w:rFonts w:cs="Arial"/>
          <w:sz w:val="22"/>
          <w:szCs w:val="22"/>
        </w:rPr>
        <w:t>, y al determinarse que a pesar que registralmente la finca matrícula Nº 7-96658 se indica que la naturaleza del inmueble es de Parque Nacional,  el SINAC aclaró que solo una parte de la misma abarca áreas del parque y que de conformidad a los análisis de georreferenciación realizados por la Área de Conservación Tortuguero y Área de Conservación La Amistad, es posible realizar la construcción de viviendas financiadas por el Sistema Financiero Nacional de la Vivienda, para atender a las familias que cumplan con los requisitos establecidos para acceder al subsidio del bono familiar de vivienda y cumplan con la normativa urbanística prevista en el ordenamiento jurídico, sin que medie un convenio entre los entes públicos</w:t>
      </w:r>
      <w:r>
        <w:rPr>
          <w:rFonts w:cs="Arial"/>
          <w:sz w:val="22"/>
          <w:szCs w:val="22"/>
        </w:rPr>
        <w:t>.</w:t>
      </w:r>
    </w:p>
    <w:p w:rsidR="00176941" w:rsidRDefault="00176941" w:rsidP="003D17DF">
      <w:pPr>
        <w:spacing w:line="360" w:lineRule="auto"/>
        <w:jc w:val="both"/>
        <w:rPr>
          <w:rFonts w:cs="Arial"/>
          <w:sz w:val="22"/>
          <w:szCs w:val="22"/>
        </w:rPr>
      </w:pPr>
    </w:p>
    <w:p w:rsidR="00176941" w:rsidRPr="003D17DF" w:rsidRDefault="00176941" w:rsidP="00176941">
      <w:pPr>
        <w:spacing w:line="360" w:lineRule="auto"/>
        <w:jc w:val="both"/>
        <w:rPr>
          <w:rFonts w:cs="Arial"/>
          <w:b/>
          <w:sz w:val="22"/>
          <w:szCs w:val="22"/>
        </w:rPr>
      </w:pPr>
      <w:r w:rsidRPr="003D17DF">
        <w:rPr>
          <w:rFonts w:cs="Arial"/>
          <w:b/>
          <w:sz w:val="22"/>
          <w:szCs w:val="22"/>
        </w:rPr>
        <w:t>POR TANTO</w:t>
      </w:r>
      <w:r>
        <w:rPr>
          <w:rFonts w:cs="Arial"/>
          <w:b/>
          <w:sz w:val="22"/>
          <w:szCs w:val="22"/>
        </w:rPr>
        <w:t>, se acuerda:</w:t>
      </w:r>
    </w:p>
    <w:p w:rsidR="003D17DF" w:rsidRPr="003D17DF" w:rsidRDefault="00EA5B11" w:rsidP="00EA5B11">
      <w:pPr>
        <w:spacing w:line="360" w:lineRule="auto"/>
        <w:jc w:val="both"/>
        <w:rPr>
          <w:rFonts w:cs="Arial"/>
          <w:sz w:val="22"/>
          <w:szCs w:val="22"/>
        </w:rPr>
      </w:pPr>
      <w:r w:rsidRPr="00EA5B11">
        <w:rPr>
          <w:rFonts w:cs="Arial"/>
          <w:b/>
          <w:sz w:val="22"/>
          <w:szCs w:val="22"/>
        </w:rPr>
        <w:t>1)</w:t>
      </w:r>
      <w:r>
        <w:rPr>
          <w:rFonts w:cs="Arial"/>
          <w:sz w:val="22"/>
          <w:szCs w:val="22"/>
        </w:rPr>
        <w:t xml:space="preserve"> </w:t>
      </w:r>
      <w:r w:rsidR="003D17DF" w:rsidRPr="003D17DF">
        <w:rPr>
          <w:rFonts w:cs="Arial"/>
          <w:sz w:val="22"/>
          <w:szCs w:val="22"/>
        </w:rPr>
        <w:t>Dejar sin efecto el Acuerdo Nº 4 que consta en el Acta de la Sesión Nº 70</w:t>
      </w:r>
      <w:r>
        <w:rPr>
          <w:rFonts w:cs="Arial"/>
          <w:sz w:val="22"/>
          <w:szCs w:val="22"/>
        </w:rPr>
        <w:t>-2018</w:t>
      </w:r>
      <w:r w:rsidR="003D17DF" w:rsidRPr="003D17DF">
        <w:rPr>
          <w:rFonts w:cs="Arial"/>
          <w:sz w:val="22"/>
          <w:szCs w:val="22"/>
        </w:rPr>
        <w:t xml:space="preserve"> del 22 de noviembre del 2018, de est</w:t>
      </w:r>
      <w:r>
        <w:rPr>
          <w:rFonts w:cs="Arial"/>
          <w:sz w:val="22"/>
          <w:szCs w:val="22"/>
        </w:rPr>
        <w:t>a</w:t>
      </w:r>
      <w:r w:rsidR="003D17DF" w:rsidRPr="003D17DF">
        <w:rPr>
          <w:rFonts w:cs="Arial"/>
          <w:sz w:val="22"/>
          <w:szCs w:val="22"/>
        </w:rPr>
        <w:t xml:space="preserve"> Junta Directiva.</w:t>
      </w:r>
    </w:p>
    <w:p w:rsidR="003D17DF" w:rsidRPr="003D17DF" w:rsidRDefault="003D17DF" w:rsidP="00EA5B11">
      <w:pPr>
        <w:spacing w:line="360" w:lineRule="auto"/>
        <w:jc w:val="both"/>
        <w:rPr>
          <w:rFonts w:cs="Arial"/>
          <w:sz w:val="22"/>
          <w:szCs w:val="22"/>
        </w:rPr>
      </w:pPr>
    </w:p>
    <w:p w:rsidR="003D17DF" w:rsidRPr="003D17DF" w:rsidRDefault="00EA5B11" w:rsidP="00EA5B11">
      <w:pPr>
        <w:spacing w:line="360" w:lineRule="auto"/>
        <w:jc w:val="both"/>
        <w:rPr>
          <w:rFonts w:cs="Arial"/>
          <w:sz w:val="22"/>
          <w:szCs w:val="22"/>
        </w:rPr>
      </w:pPr>
      <w:r w:rsidRPr="00EA5B11">
        <w:rPr>
          <w:rFonts w:cs="Arial"/>
          <w:b/>
          <w:sz w:val="22"/>
          <w:szCs w:val="22"/>
        </w:rPr>
        <w:t>2)</w:t>
      </w:r>
      <w:r>
        <w:rPr>
          <w:rFonts w:cs="Arial"/>
          <w:sz w:val="22"/>
          <w:szCs w:val="22"/>
        </w:rPr>
        <w:t xml:space="preserve"> </w:t>
      </w:r>
      <w:r w:rsidR="003D17DF" w:rsidRPr="003D17DF">
        <w:rPr>
          <w:rFonts w:cs="Arial"/>
          <w:sz w:val="22"/>
          <w:szCs w:val="22"/>
        </w:rPr>
        <w:t xml:space="preserve">JAPDEVA debe otorgar un consentimiento de uso del suelo, como propietario registral de la finca matrícula número 7- </w:t>
      </w:r>
      <w:r w:rsidR="003D17DF" w:rsidRPr="003D17DF">
        <w:rPr>
          <w:rFonts w:cs="Arial"/>
          <w:bCs/>
          <w:sz w:val="22"/>
          <w:szCs w:val="22"/>
        </w:rPr>
        <w:t>96658</w:t>
      </w:r>
      <w:r w:rsidR="003D17DF" w:rsidRPr="003D17DF">
        <w:rPr>
          <w:rFonts w:cs="Arial"/>
          <w:sz w:val="22"/>
          <w:szCs w:val="22"/>
        </w:rPr>
        <w:t xml:space="preserve">, a cada familia, para que ésta pueda optar por el subsidio del bono familiar de vivienda. </w:t>
      </w:r>
    </w:p>
    <w:p w:rsidR="003D17DF" w:rsidRPr="003D17DF" w:rsidRDefault="003D17DF" w:rsidP="00EA5B11">
      <w:pPr>
        <w:spacing w:line="360" w:lineRule="auto"/>
        <w:jc w:val="both"/>
        <w:rPr>
          <w:rFonts w:cs="Arial"/>
          <w:sz w:val="22"/>
          <w:szCs w:val="22"/>
        </w:rPr>
      </w:pPr>
    </w:p>
    <w:p w:rsidR="003D17DF" w:rsidRPr="003D17DF" w:rsidRDefault="00EA5B11" w:rsidP="00EA5B11">
      <w:pPr>
        <w:spacing w:line="360" w:lineRule="auto"/>
        <w:jc w:val="both"/>
        <w:rPr>
          <w:rFonts w:cs="Arial"/>
          <w:sz w:val="22"/>
          <w:szCs w:val="22"/>
        </w:rPr>
      </w:pPr>
      <w:r w:rsidRPr="00EA5B11">
        <w:rPr>
          <w:rFonts w:cs="Arial"/>
          <w:b/>
          <w:sz w:val="22"/>
          <w:szCs w:val="22"/>
        </w:rPr>
        <w:t>3)</w:t>
      </w:r>
      <w:r>
        <w:rPr>
          <w:rFonts w:cs="Arial"/>
          <w:sz w:val="22"/>
          <w:szCs w:val="22"/>
        </w:rPr>
        <w:t xml:space="preserve"> </w:t>
      </w:r>
      <w:r w:rsidR="003D17DF" w:rsidRPr="003D17DF">
        <w:rPr>
          <w:rFonts w:cs="Arial"/>
          <w:sz w:val="22"/>
          <w:szCs w:val="22"/>
        </w:rPr>
        <w:t>Para atender a las familias, que cuenten con la verificación del SINAC que constan en los oficios Nº ACTo-DASP-RNVSBC-PO-001-2019 y Nº SINAC- ACLAC-DR-PNE-048-2019, se atenderán de manera individual o de forma colectiva, conforme al artículo 10 del Reglamento de Operaciones del Sistema Financiero Nacional para la Vivienda.</w:t>
      </w:r>
    </w:p>
    <w:p w:rsidR="003D17DF" w:rsidRPr="003D17DF" w:rsidRDefault="003D17DF" w:rsidP="00EA5B11">
      <w:pPr>
        <w:spacing w:line="360" w:lineRule="auto"/>
        <w:jc w:val="both"/>
        <w:rPr>
          <w:rFonts w:cs="Arial"/>
          <w:sz w:val="22"/>
          <w:szCs w:val="22"/>
        </w:rPr>
      </w:pPr>
    </w:p>
    <w:p w:rsidR="002B71CC" w:rsidRDefault="00EA5B11" w:rsidP="002B71CC">
      <w:pPr>
        <w:spacing w:line="360" w:lineRule="auto"/>
        <w:jc w:val="both"/>
        <w:rPr>
          <w:rFonts w:cs="Arial"/>
          <w:sz w:val="22"/>
          <w:szCs w:val="22"/>
        </w:rPr>
      </w:pPr>
      <w:r w:rsidRPr="00EA5B11">
        <w:rPr>
          <w:rFonts w:cs="Arial"/>
          <w:b/>
          <w:sz w:val="22"/>
          <w:szCs w:val="22"/>
        </w:rPr>
        <w:t>4)</w:t>
      </w:r>
      <w:r>
        <w:rPr>
          <w:rFonts w:cs="Arial"/>
          <w:sz w:val="22"/>
          <w:szCs w:val="22"/>
        </w:rPr>
        <w:t xml:space="preserve"> </w:t>
      </w:r>
      <w:r w:rsidR="003D17DF" w:rsidRPr="003D17DF">
        <w:rPr>
          <w:rFonts w:cs="Arial"/>
          <w:sz w:val="22"/>
          <w:szCs w:val="22"/>
        </w:rPr>
        <w:t xml:space="preserve">Se </w:t>
      </w:r>
      <w:r w:rsidR="003D17DF">
        <w:rPr>
          <w:rFonts w:cs="Arial"/>
          <w:sz w:val="22"/>
          <w:szCs w:val="22"/>
        </w:rPr>
        <w:t xml:space="preserve">instruye </w:t>
      </w:r>
      <w:r w:rsidR="003D17DF" w:rsidRPr="003D17DF">
        <w:rPr>
          <w:rFonts w:cs="Arial"/>
          <w:sz w:val="22"/>
          <w:szCs w:val="22"/>
        </w:rPr>
        <w:t xml:space="preserve">a la Administración, </w:t>
      </w:r>
      <w:r w:rsidR="003D17DF">
        <w:rPr>
          <w:rFonts w:cs="Arial"/>
          <w:sz w:val="22"/>
          <w:szCs w:val="22"/>
        </w:rPr>
        <w:t xml:space="preserve">para que </w:t>
      </w:r>
      <w:r w:rsidR="003D17DF" w:rsidRPr="003D17DF">
        <w:rPr>
          <w:rFonts w:cs="Arial"/>
          <w:sz w:val="22"/>
          <w:szCs w:val="22"/>
        </w:rPr>
        <w:t>gener</w:t>
      </w:r>
      <w:r w:rsidR="003D17DF">
        <w:rPr>
          <w:rFonts w:cs="Arial"/>
          <w:sz w:val="22"/>
          <w:szCs w:val="22"/>
        </w:rPr>
        <w:t>e</w:t>
      </w:r>
      <w:r w:rsidR="003D17DF" w:rsidRPr="003D17DF">
        <w:rPr>
          <w:rFonts w:cs="Arial"/>
          <w:sz w:val="22"/>
          <w:szCs w:val="22"/>
        </w:rPr>
        <w:t xml:space="preserve"> una base de datos, con los nombres del jefe o jefa de familia, localización y otros datos de relevancia; a la cual tenga acceso la Entidad Autorizada, para que cuando se postule el caso de la familia potencial a ser beneficiada, ya se encuentre registrado en la base de datos, el cumplimiento de los requisitos, a saber: autorización o consentimiento de JAPDEVA de uso del suelo, en la ubicación geográfica específica y revisión por parte de SINAC, de que se encuentra fuera de Parque Nacional Tortuguero, o en una zona viable para construir según el Plan de Manejo de Vida Silvestre, del Refugio Nacional de Vida Silvestre Barra de Colorado.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Pr="0029273E" w:rsidRDefault="0029273E" w:rsidP="002B71CC">
      <w:pPr>
        <w:spacing w:line="360" w:lineRule="auto"/>
        <w:jc w:val="both"/>
        <w:rPr>
          <w:rFonts w:cs="Arial"/>
          <w:b/>
          <w:sz w:val="22"/>
          <w:szCs w:val="22"/>
        </w:rPr>
      </w:pPr>
      <w:r w:rsidRPr="0029273E">
        <w:rPr>
          <w:rFonts w:cs="Arial"/>
          <w:b/>
          <w:sz w:val="22"/>
          <w:szCs w:val="22"/>
        </w:rPr>
        <w:t>Considerando:</w:t>
      </w:r>
    </w:p>
    <w:p w:rsidR="00CD057A" w:rsidRDefault="0029273E" w:rsidP="002B71CC">
      <w:pPr>
        <w:spacing w:line="360" w:lineRule="auto"/>
        <w:jc w:val="both"/>
        <w:rPr>
          <w:rFonts w:cs="Arial"/>
          <w:sz w:val="22"/>
          <w:szCs w:val="22"/>
        </w:rPr>
      </w:pPr>
      <w:r w:rsidRPr="0029273E">
        <w:rPr>
          <w:rFonts w:cs="Arial"/>
          <w:b/>
          <w:sz w:val="22"/>
          <w:szCs w:val="22"/>
        </w:rPr>
        <w:t>Primero:</w:t>
      </w:r>
      <w:r>
        <w:rPr>
          <w:rFonts w:cs="Arial"/>
          <w:sz w:val="22"/>
          <w:szCs w:val="22"/>
        </w:rPr>
        <w:t xml:space="preserve"> Que </w:t>
      </w:r>
      <w:r w:rsidR="00CD057A">
        <w:rPr>
          <w:rFonts w:cs="Arial"/>
          <w:sz w:val="22"/>
          <w:szCs w:val="22"/>
        </w:rPr>
        <w:t>el punto quinto de la “Guía para el estudio legal de las solicitudes de financiamiento con recursos del FOSUVI”, emitida por esta Junta Directiva mediante el acuerdo N° 1 de la sesión 02-2019 del 10 de enero de 2019, establece lo siguiente:</w:t>
      </w:r>
    </w:p>
    <w:p w:rsidR="00CD057A" w:rsidRDefault="00CD057A" w:rsidP="00612A4B">
      <w:pPr>
        <w:jc w:val="both"/>
        <w:rPr>
          <w:rFonts w:cs="Arial"/>
          <w:sz w:val="22"/>
          <w:szCs w:val="22"/>
        </w:rPr>
      </w:pPr>
    </w:p>
    <w:p w:rsidR="00612A4B" w:rsidRPr="00612A4B" w:rsidRDefault="00612A4B" w:rsidP="00612A4B">
      <w:pPr>
        <w:tabs>
          <w:tab w:val="left" w:pos="8505"/>
        </w:tabs>
        <w:ind w:left="284" w:right="335"/>
        <w:jc w:val="both"/>
        <w:rPr>
          <w:rFonts w:cs="Arial"/>
          <w:bCs/>
          <w:sz w:val="22"/>
          <w:szCs w:val="22"/>
        </w:rPr>
      </w:pPr>
      <w:r w:rsidRPr="00612A4B">
        <w:rPr>
          <w:rFonts w:cs="Arial"/>
          <w:bCs/>
          <w:sz w:val="22"/>
          <w:szCs w:val="22"/>
        </w:rPr>
        <w:t>“</w:t>
      </w:r>
      <w:r w:rsidRPr="00612A4B">
        <w:rPr>
          <w:rFonts w:cs="Arial"/>
          <w:b/>
          <w:bCs/>
          <w:sz w:val="22"/>
          <w:szCs w:val="22"/>
        </w:rPr>
        <w:t>Quinto:</w:t>
      </w:r>
      <w:r w:rsidRPr="00612A4B">
        <w:rPr>
          <w:rFonts w:cs="Arial"/>
          <w:bCs/>
          <w:sz w:val="22"/>
          <w:szCs w:val="22"/>
        </w:rPr>
        <w:t xml:space="preserve"> Deberá revisar y verificar la Dirección FOSUVI, los mecanismos adecuados para realizar la labor de control y fiscalización sobre la gestión de las entidades autorizadas, en cuanto a la realización de los estudios </w:t>
      </w:r>
      <w:r w:rsidRPr="00612A4B">
        <w:rPr>
          <w:rFonts w:cs="Arial"/>
          <w:sz w:val="22"/>
          <w:szCs w:val="22"/>
          <w:lang w:val="es-ES_tradnl"/>
        </w:rPr>
        <w:t>legales, sobre las solicitudes de financiamiento con recursos del FOSUVI.</w:t>
      </w:r>
      <w:r>
        <w:rPr>
          <w:rFonts w:cs="Arial"/>
          <w:sz w:val="22"/>
          <w:szCs w:val="22"/>
          <w:lang w:val="es-ES_tradnl"/>
        </w:rPr>
        <w:t>”</w:t>
      </w:r>
    </w:p>
    <w:p w:rsidR="00CD057A" w:rsidRDefault="00CD057A" w:rsidP="002B71CC">
      <w:pPr>
        <w:spacing w:line="360" w:lineRule="auto"/>
        <w:jc w:val="both"/>
        <w:rPr>
          <w:rFonts w:cs="Arial"/>
          <w:sz w:val="22"/>
          <w:szCs w:val="22"/>
        </w:rPr>
      </w:pPr>
    </w:p>
    <w:p w:rsidR="0029273E" w:rsidRDefault="00CD057A" w:rsidP="002B71CC">
      <w:pPr>
        <w:spacing w:line="360" w:lineRule="auto"/>
        <w:jc w:val="both"/>
        <w:rPr>
          <w:rFonts w:cs="Arial"/>
          <w:sz w:val="22"/>
          <w:szCs w:val="22"/>
        </w:rPr>
      </w:pPr>
      <w:r w:rsidRPr="0029273E">
        <w:rPr>
          <w:rFonts w:cs="Arial"/>
          <w:b/>
          <w:sz w:val="22"/>
          <w:szCs w:val="22"/>
        </w:rPr>
        <w:t>Segundo:</w:t>
      </w:r>
      <w:r>
        <w:rPr>
          <w:rFonts w:cs="Arial"/>
          <w:sz w:val="22"/>
          <w:szCs w:val="22"/>
        </w:rPr>
        <w:t xml:space="preserve"> Que </w:t>
      </w:r>
      <w:r w:rsidR="00D355D1">
        <w:rPr>
          <w:rFonts w:cs="Arial"/>
          <w:sz w:val="22"/>
          <w:szCs w:val="22"/>
        </w:rPr>
        <w:t xml:space="preserve">por medio del oficio GG-ME-0524-2019 del 17 de mayo de 2019 y atendiendo lo dispuesto en el acuerdo N° </w:t>
      </w:r>
      <w:r w:rsidR="003434E6">
        <w:rPr>
          <w:rFonts w:cs="Arial"/>
          <w:sz w:val="22"/>
          <w:szCs w:val="22"/>
        </w:rPr>
        <w:t>4 de la sesión 37-2019</w:t>
      </w:r>
      <w:r w:rsidR="003D7784">
        <w:rPr>
          <w:rFonts w:cs="Arial"/>
          <w:sz w:val="22"/>
          <w:szCs w:val="22"/>
        </w:rPr>
        <w:t>,</w:t>
      </w:r>
      <w:r w:rsidR="003434E6">
        <w:rPr>
          <w:rFonts w:cs="Arial"/>
          <w:sz w:val="22"/>
          <w:szCs w:val="22"/>
        </w:rPr>
        <w:t xml:space="preserve"> del 16 de mayo de 2019, la </w:t>
      </w:r>
      <w:r w:rsidR="003434E6" w:rsidRPr="003434E6">
        <w:rPr>
          <w:rFonts w:cs="Arial"/>
          <w:sz w:val="22"/>
          <w:szCs w:val="22"/>
        </w:rPr>
        <w:t>Gerencia General</w:t>
      </w:r>
      <w:r w:rsidR="003434E6">
        <w:rPr>
          <w:rFonts w:cs="Arial"/>
          <w:sz w:val="22"/>
          <w:szCs w:val="22"/>
        </w:rPr>
        <w:t xml:space="preserve"> somete a la consideración de est</w:t>
      </w:r>
      <w:r w:rsidR="00612A4B">
        <w:rPr>
          <w:rFonts w:cs="Arial"/>
          <w:sz w:val="22"/>
          <w:szCs w:val="22"/>
        </w:rPr>
        <w:t>e Órgano Colegiado</w:t>
      </w:r>
      <w:r w:rsidR="003434E6">
        <w:rPr>
          <w:rFonts w:cs="Arial"/>
          <w:sz w:val="22"/>
          <w:szCs w:val="22"/>
        </w:rPr>
        <w:t xml:space="preserve">, una </w:t>
      </w:r>
      <w:r w:rsidR="003D7784">
        <w:rPr>
          <w:rFonts w:cs="Arial"/>
          <w:sz w:val="22"/>
          <w:szCs w:val="22"/>
        </w:rPr>
        <w:t xml:space="preserve">solicitud </w:t>
      </w:r>
      <w:r w:rsidR="00973CC0">
        <w:rPr>
          <w:rFonts w:cs="Arial"/>
          <w:sz w:val="22"/>
          <w:szCs w:val="22"/>
        </w:rPr>
        <w:t xml:space="preserve">para </w:t>
      </w:r>
      <w:r w:rsidR="003434E6">
        <w:rPr>
          <w:rFonts w:cs="Arial"/>
          <w:sz w:val="22"/>
          <w:szCs w:val="22"/>
        </w:rPr>
        <w:t>modifica</w:t>
      </w:r>
      <w:r w:rsidR="00973CC0">
        <w:rPr>
          <w:rFonts w:cs="Arial"/>
          <w:sz w:val="22"/>
          <w:szCs w:val="22"/>
        </w:rPr>
        <w:t>r</w:t>
      </w:r>
      <w:r w:rsidR="003434E6">
        <w:rPr>
          <w:rFonts w:cs="Arial"/>
          <w:sz w:val="22"/>
          <w:szCs w:val="22"/>
        </w:rPr>
        <w:t xml:space="preserve"> </w:t>
      </w:r>
      <w:r w:rsidR="00612A4B">
        <w:rPr>
          <w:rFonts w:cs="Arial"/>
          <w:sz w:val="22"/>
          <w:szCs w:val="22"/>
        </w:rPr>
        <w:t xml:space="preserve">la citada disposición, </w:t>
      </w:r>
      <w:r w:rsidR="003434E6">
        <w:rPr>
          <w:rFonts w:cs="Arial"/>
          <w:sz w:val="22"/>
          <w:szCs w:val="22"/>
        </w:rPr>
        <w:t xml:space="preserve">con el fin de </w:t>
      </w:r>
      <w:r w:rsidR="003D7784">
        <w:rPr>
          <w:rFonts w:cs="Arial"/>
          <w:sz w:val="22"/>
          <w:szCs w:val="22"/>
        </w:rPr>
        <w:t xml:space="preserve">aclarar </w:t>
      </w:r>
      <w:r w:rsidR="00973CC0">
        <w:rPr>
          <w:rFonts w:cs="Arial"/>
          <w:sz w:val="22"/>
          <w:szCs w:val="22"/>
        </w:rPr>
        <w:t>su</w:t>
      </w:r>
      <w:r>
        <w:rPr>
          <w:rFonts w:cs="Arial"/>
          <w:sz w:val="22"/>
          <w:szCs w:val="22"/>
        </w:rPr>
        <w:t xml:space="preserve"> propósito.</w:t>
      </w:r>
    </w:p>
    <w:p w:rsidR="0029273E" w:rsidRDefault="0029273E" w:rsidP="002B71CC">
      <w:pPr>
        <w:spacing w:line="360" w:lineRule="auto"/>
        <w:jc w:val="both"/>
        <w:rPr>
          <w:rFonts w:cs="Arial"/>
          <w:sz w:val="22"/>
          <w:szCs w:val="22"/>
        </w:rPr>
      </w:pPr>
    </w:p>
    <w:p w:rsidR="0029273E" w:rsidRDefault="0029273E" w:rsidP="002B71CC">
      <w:pPr>
        <w:spacing w:line="360" w:lineRule="auto"/>
        <w:jc w:val="both"/>
        <w:rPr>
          <w:rFonts w:cs="Arial"/>
          <w:sz w:val="22"/>
          <w:szCs w:val="22"/>
        </w:rPr>
      </w:pPr>
      <w:r w:rsidRPr="00D6764F">
        <w:rPr>
          <w:rFonts w:cs="Arial"/>
          <w:b/>
          <w:sz w:val="22"/>
          <w:szCs w:val="22"/>
        </w:rPr>
        <w:t>Tercero:</w:t>
      </w:r>
      <w:r>
        <w:rPr>
          <w:rFonts w:cs="Arial"/>
          <w:sz w:val="22"/>
          <w:szCs w:val="22"/>
        </w:rPr>
        <w:t xml:space="preserve"> Que </w:t>
      </w:r>
      <w:r w:rsidR="003D7784">
        <w:rPr>
          <w:rFonts w:cs="Arial"/>
          <w:sz w:val="22"/>
          <w:szCs w:val="22"/>
        </w:rPr>
        <w:t xml:space="preserve">esta Junta Directiva estima pertinente actuar </w:t>
      </w:r>
      <w:r w:rsidR="00F96CBF">
        <w:rPr>
          <w:rFonts w:cs="Arial"/>
          <w:sz w:val="22"/>
          <w:szCs w:val="22"/>
        </w:rPr>
        <w:t xml:space="preserve">de la forma que recomienda la </w:t>
      </w:r>
      <w:r w:rsidR="00F96CBF" w:rsidRPr="00F96CBF">
        <w:rPr>
          <w:rFonts w:cs="Arial"/>
          <w:sz w:val="22"/>
          <w:szCs w:val="22"/>
        </w:rPr>
        <w:t>Administración</w:t>
      </w:r>
      <w:r w:rsidR="00F96CBF">
        <w:rPr>
          <w:rFonts w:cs="Arial"/>
          <w:sz w:val="22"/>
          <w:szCs w:val="22"/>
        </w:rPr>
        <w:t xml:space="preserve"> en el citado oficio GG-ME-0524-2019.</w:t>
      </w:r>
    </w:p>
    <w:p w:rsidR="0029273E" w:rsidRDefault="0029273E" w:rsidP="002B71CC">
      <w:pPr>
        <w:spacing w:line="360" w:lineRule="auto"/>
        <w:jc w:val="both"/>
        <w:rPr>
          <w:rFonts w:cs="Arial"/>
          <w:sz w:val="22"/>
          <w:szCs w:val="22"/>
        </w:rPr>
      </w:pPr>
    </w:p>
    <w:p w:rsidR="0029273E" w:rsidRPr="00D6764F" w:rsidRDefault="0029273E" w:rsidP="002B71CC">
      <w:pPr>
        <w:spacing w:line="360" w:lineRule="auto"/>
        <w:jc w:val="both"/>
        <w:rPr>
          <w:rFonts w:cs="Arial"/>
          <w:b/>
          <w:sz w:val="22"/>
          <w:szCs w:val="22"/>
        </w:rPr>
      </w:pPr>
      <w:r w:rsidRPr="00D6764F">
        <w:rPr>
          <w:rFonts w:cs="Arial"/>
          <w:b/>
          <w:sz w:val="22"/>
          <w:szCs w:val="22"/>
        </w:rPr>
        <w:t>Por tanto, se acuerda:</w:t>
      </w:r>
    </w:p>
    <w:p w:rsidR="002B71CC" w:rsidRDefault="001C3F15" w:rsidP="002B71CC">
      <w:pPr>
        <w:spacing w:line="360" w:lineRule="auto"/>
        <w:jc w:val="both"/>
        <w:rPr>
          <w:rFonts w:cs="Arial"/>
          <w:sz w:val="22"/>
          <w:szCs w:val="22"/>
        </w:rPr>
      </w:pPr>
      <w:r>
        <w:rPr>
          <w:rFonts w:cs="Arial"/>
          <w:sz w:val="22"/>
          <w:szCs w:val="22"/>
        </w:rPr>
        <w:t>Modificar el punto quinto de la “Guía para el estudio legal de las solicitudes de financiamiento con recursos del FOSUVI”, para que se lea como sigue:</w:t>
      </w:r>
    </w:p>
    <w:p w:rsidR="00F80265" w:rsidRDefault="00F80265" w:rsidP="002B71CC">
      <w:pPr>
        <w:spacing w:line="360" w:lineRule="auto"/>
        <w:jc w:val="both"/>
        <w:rPr>
          <w:rFonts w:cs="Arial"/>
          <w:sz w:val="22"/>
          <w:szCs w:val="22"/>
        </w:rPr>
      </w:pPr>
    </w:p>
    <w:p w:rsidR="002B71CC" w:rsidRDefault="00F80265" w:rsidP="002B71CC">
      <w:pPr>
        <w:spacing w:line="360" w:lineRule="auto"/>
        <w:jc w:val="both"/>
        <w:rPr>
          <w:rFonts w:cs="Arial"/>
          <w:sz w:val="22"/>
          <w:szCs w:val="22"/>
        </w:rPr>
      </w:pPr>
      <w:r w:rsidRPr="00F80265">
        <w:rPr>
          <w:rFonts w:cs="Arial"/>
          <w:bCs/>
          <w:sz w:val="22"/>
          <w:szCs w:val="22"/>
        </w:rPr>
        <w:t>“</w:t>
      </w:r>
      <w:r w:rsidRPr="00F80265">
        <w:rPr>
          <w:rFonts w:cs="Arial"/>
          <w:b/>
          <w:bCs/>
          <w:sz w:val="22"/>
          <w:szCs w:val="22"/>
        </w:rPr>
        <w:t>Quinto:</w:t>
      </w:r>
      <w:r w:rsidRPr="00F80265">
        <w:rPr>
          <w:rFonts w:cs="Arial"/>
          <w:bCs/>
          <w:sz w:val="22"/>
          <w:szCs w:val="22"/>
        </w:rPr>
        <w:t xml:space="preserve"> </w:t>
      </w:r>
      <w:r w:rsidR="009B3112">
        <w:rPr>
          <w:rFonts w:cs="Arial"/>
          <w:bCs/>
          <w:sz w:val="22"/>
          <w:szCs w:val="22"/>
        </w:rPr>
        <w:t>L</w:t>
      </w:r>
      <w:r w:rsidR="009B3112" w:rsidRPr="00F80265">
        <w:rPr>
          <w:rFonts w:cs="Arial"/>
          <w:bCs/>
          <w:sz w:val="22"/>
          <w:szCs w:val="22"/>
        </w:rPr>
        <w:t xml:space="preserve">a Dirección FOSUVI </w:t>
      </w:r>
      <w:r w:rsidR="009B3112">
        <w:rPr>
          <w:rFonts w:cs="Arial"/>
          <w:bCs/>
          <w:sz w:val="22"/>
          <w:szCs w:val="22"/>
        </w:rPr>
        <w:t>d</w:t>
      </w:r>
      <w:r w:rsidRPr="00F80265">
        <w:rPr>
          <w:rFonts w:cs="Arial"/>
          <w:bCs/>
          <w:sz w:val="22"/>
          <w:szCs w:val="22"/>
        </w:rPr>
        <w:t>eberá verificar</w:t>
      </w:r>
      <w:r w:rsidR="009B3112">
        <w:rPr>
          <w:rFonts w:cs="Arial"/>
          <w:bCs/>
          <w:sz w:val="22"/>
          <w:szCs w:val="22"/>
        </w:rPr>
        <w:t xml:space="preserve"> que los estudios legales sobre las solicitudes de financiamiento con recursos del FOSUVI que realicen las entidades autorizadas, contengan todos los aspectos señalados en la guía aprobada</w:t>
      </w:r>
      <w:r w:rsidRPr="00F80265">
        <w:rPr>
          <w:rFonts w:cs="Arial"/>
          <w:sz w:val="22"/>
          <w:szCs w:val="22"/>
          <w:lang w:val="es-ES_tradnl"/>
        </w:rPr>
        <w:t>”</w:t>
      </w:r>
      <w:r w:rsidR="009B3112">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Pr="007F3067" w:rsidRDefault="007F3067" w:rsidP="002B71CC">
      <w:pPr>
        <w:spacing w:line="360" w:lineRule="auto"/>
        <w:jc w:val="both"/>
        <w:rPr>
          <w:rFonts w:cs="Arial"/>
          <w:b/>
          <w:sz w:val="22"/>
          <w:szCs w:val="22"/>
        </w:rPr>
      </w:pPr>
      <w:r w:rsidRPr="007F3067">
        <w:rPr>
          <w:rFonts w:cs="Arial"/>
          <w:b/>
          <w:sz w:val="22"/>
          <w:szCs w:val="22"/>
        </w:rPr>
        <w:t>Considerando:</w:t>
      </w:r>
    </w:p>
    <w:p w:rsidR="007F3067" w:rsidRDefault="007F3067" w:rsidP="002B71CC">
      <w:pPr>
        <w:spacing w:line="360" w:lineRule="auto"/>
        <w:jc w:val="both"/>
        <w:rPr>
          <w:rFonts w:cs="Arial"/>
          <w:sz w:val="22"/>
          <w:szCs w:val="22"/>
        </w:rPr>
      </w:pPr>
      <w:r w:rsidRPr="007F3067">
        <w:rPr>
          <w:rFonts w:cs="Arial"/>
          <w:b/>
          <w:sz w:val="22"/>
          <w:szCs w:val="22"/>
        </w:rPr>
        <w:t>Primero:</w:t>
      </w:r>
      <w:r>
        <w:rPr>
          <w:rFonts w:cs="Arial"/>
          <w:sz w:val="22"/>
          <w:szCs w:val="22"/>
        </w:rPr>
        <w:t xml:space="preserve"> Que mediante el oficio GG-ME-0522-2019 del 17 de mayo de 2019 y atendiendo lo solicitado por esta </w:t>
      </w:r>
      <w:r w:rsidRPr="007F3067">
        <w:rPr>
          <w:rFonts w:cs="Arial"/>
          <w:sz w:val="22"/>
          <w:szCs w:val="22"/>
        </w:rPr>
        <w:t xml:space="preserve">Junta Directiva </w:t>
      </w:r>
      <w:r>
        <w:rPr>
          <w:rFonts w:cs="Arial"/>
          <w:sz w:val="22"/>
          <w:szCs w:val="22"/>
        </w:rPr>
        <w:t xml:space="preserve">en el acuerdo N° 11 de la sesión 36-2019 del 13 de mayo de 2019, la </w:t>
      </w:r>
      <w:r w:rsidRPr="007F3067">
        <w:rPr>
          <w:rFonts w:cs="Arial"/>
          <w:sz w:val="22"/>
          <w:szCs w:val="22"/>
        </w:rPr>
        <w:t>Gerencia General</w:t>
      </w:r>
      <w:r>
        <w:rPr>
          <w:rFonts w:cs="Arial"/>
          <w:sz w:val="22"/>
          <w:szCs w:val="22"/>
        </w:rPr>
        <w:t xml:space="preserve"> presenta un proyecto de respuesta al mensaje que, por medio de correo electrónico, remitió el señor Guillermo Puchol, representante de la empresa Promociones de Viviendas Económicas S.A., </w:t>
      </w:r>
      <w:r w:rsidR="00024AE5">
        <w:rPr>
          <w:rFonts w:cs="Arial"/>
          <w:sz w:val="22"/>
          <w:szCs w:val="22"/>
        </w:rPr>
        <w:t xml:space="preserve">el día </w:t>
      </w:r>
      <w:r w:rsidR="00024AE5">
        <w:rPr>
          <w:rFonts w:cs="Arial"/>
          <w:sz w:val="22"/>
          <w:lang w:val="es-ES_tradnl"/>
        </w:rPr>
        <w:t xml:space="preserve">06 de mayo de 2019, </w:t>
      </w:r>
      <w:r>
        <w:rPr>
          <w:rFonts w:cs="Arial"/>
          <w:sz w:val="22"/>
          <w:szCs w:val="22"/>
        </w:rPr>
        <w:t>en el que reitera la solicitud para que se le giren las retenciones realizadas en el proyecto habitacional Guapinol.</w:t>
      </w:r>
    </w:p>
    <w:p w:rsidR="007F3067" w:rsidRDefault="007F3067" w:rsidP="002B71CC">
      <w:pPr>
        <w:spacing w:line="360" w:lineRule="auto"/>
        <w:jc w:val="both"/>
        <w:rPr>
          <w:rFonts w:cs="Arial"/>
          <w:sz w:val="22"/>
          <w:szCs w:val="22"/>
        </w:rPr>
      </w:pPr>
    </w:p>
    <w:p w:rsidR="007F3067" w:rsidRDefault="007F3067" w:rsidP="002B71CC">
      <w:pPr>
        <w:spacing w:line="360" w:lineRule="auto"/>
        <w:jc w:val="both"/>
        <w:rPr>
          <w:rFonts w:cs="Arial"/>
          <w:sz w:val="22"/>
          <w:szCs w:val="22"/>
        </w:rPr>
      </w:pPr>
      <w:r w:rsidRPr="007F3067">
        <w:rPr>
          <w:rFonts w:cs="Arial"/>
          <w:b/>
          <w:sz w:val="22"/>
          <w:szCs w:val="22"/>
        </w:rPr>
        <w:t>Segundo:</w:t>
      </w:r>
      <w:r>
        <w:rPr>
          <w:rFonts w:cs="Arial"/>
          <w:sz w:val="22"/>
          <w:szCs w:val="22"/>
        </w:rPr>
        <w:t xml:space="preserve"> Que </w:t>
      </w:r>
      <w:r w:rsidR="00B47176">
        <w:rPr>
          <w:rFonts w:cs="Arial"/>
          <w:sz w:val="22"/>
          <w:szCs w:val="22"/>
        </w:rPr>
        <w:t xml:space="preserve">esta Junta Directiva estima pertinente actuar de la forma que recomiendan la </w:t>
      </w:r>
      <w:r w:rsidR="00B47176" w:rsidRPr="00B47176">
        <w:rPr>
          <w:rFonts w:cs="Arial"/>
          <w:sz w:val="22"/>
          <w:szCs w:val="22"/>
        </w:rPr>
        <w:t>Gerencia General</w:t>
      </w:r>
      <w:r w:rsidR="00B47176">
        <w:rPr>
          <w:rFonts w:cs="Arial"/>
          <w:sz w:val="22"/>
          <w:szCs w:val="22"/>
        </w:rPr>
        <w:t xml:space="preserve"> y la </w:t>
      </w:r>
      <w:r w:rsidR="00B47176" w:rsidRPr="00B47176">
        <w:rPr>
          <w:rFonts w:cs="Arial"/>
          <w:sz w:val="22"/>
          <w:szCs w:val="22"/>
        </w:rPr>
        <w:t>Asesoría Legal</w:t>
      </w:r>
      <w:r w:rsidR="00B47176">
        <w:rPr>
          <w:rFonts w:cs="Arial"/>
          <w:sz w:val="22"/>
          <w:szCs w:val="22"/>
        </w:rPr>
        <w:t>, en el citado oficio GG-ME-0522-2019.</w:t>
      </w:r>
    </w:p>
    <w:p w:rsidR="007F3067" w:rsidRDefault="007F3067" w:rsidP="002B71CC">
      <w:pPr>
        <w:spacing w:line="360" w:lineRule="auto"/>
        <w:jc w:val="both"/>
        <w:rPr>
          <w:rFonts w:cs="Arial"/>
          <w:sz w:val="22"/>
          <w:szCs w:val="22"/>
        </w:rPr>
      </w:pPr>
    </w:p>
    <w:p w:rsidR="007F3067" w:rsidRPr="007F3067" w:rsidRDefault="007F3067" w:rsidP="002B71CC">
      <w:pPr>
        <w:spacing w:line="360" w:lineRule="auto"/>
        <w:jc w:val="both"/>
        <w:rPr>
          <w:rFonts w:cs="Arial"/>
          <w:b/>
          <w:sz w:val="22"/>
          <w:szCs w:val="22"/>
        </w:rPr>
      </w:pPr>
      <w:r w:rsidRPr="007F3067">
        <w:rPr>
          <w:rFonts w:cs="Arial"/>
          <w:b/>
          <w:sz w:val="22"/>
          <w:szCs w:val="22"/>
        </w:rPr>
        <w:t>Por tanto, se acuerda:</w:t>
      </w:r>
    </w:p>
    <w:p w:rsidR="002B71CC" w:rsidRDefault="00D45151" w:rsidP="002B71CC">
      <w:pPr>
        <w:spacing w:line="360" w:lineRule="auto"/>
        <w:jc w:val="both"/>
        <w:rPr>
          <w:rFonts w:cs="Arial"/>
          <w:sz w:val="22"/>
          <w:szCs w:val="22"/>
        </w:rPr>
      </w:pPr>
      <w:r>
        <w:rPr>
          <w:rFonts w:cs="Arial"/>
          <w:sz w:val="22"/>
          <w:szCs w:val="22"/>
        </w:rPr>
        <w:t xml:space="preserve">Comunicar al señor Guillermo Puchol, en atención al mensaje </w:t>
      </w:r>
      <w:r w:rsidR="00024AE5">
        <w:rPr>
          <w:rFonts w:cs="Arial"/>
          <w:sz w:val="22"/>
          <w:szCs w:val="22"/>
        </w:rPr>
        <w:t xml:space="preserve">enviado </w:t>
      </w:r>
      <w:r>
        <w:rPr>
          <w:rFonts w:cs="Arial"/>
          <w:sz w:val="22"/>
          <w:szCs w:val="22"/>
        </w:rPr>
        <w:t>por correo electrónico</w:t>
      </w:r>
      <w:r w:rsidR="00024AE5">
        <w:rPr>
          <w:rFonts w:cs="Arial"/>
          <w:sz w:val="22"/>
          <w:szCs w:val="22"/>
        </w:rPr>
        <w:t xml:space="preserve"> el día </w:t>
      </w:r>
      <w:r w:rsidR="00024AE5">
        <w:rPr>
          <w:rFonts w:cs="Arial"/>
          <w:sz w:val="22"/>
          <w:lang w:val="es-ES_tradnl"/>
        </w:rPr>
        <w:t xml:space="preserve">06 de mayo de 2019, que el tema de las retenciones a que se refiere en su misiva, es objeto de discusión en el proceso contencioso administrativo número 14-006515-1027-CA, de tal forma que es un tema judicializado por decisión de su empresa.  En todo caso, y respecto a ese mismo punto, ya esta </w:t>
      </w:r>
      <w:r w:rsidR="00024AE5">
        <w:rPr>
          <w:rFonts w:cs="Arial"/>
          <w:sz w:val="22"/>
          <w:szCs w:val="22"/>
          <w:lang w:val="es-ES_tradnl"/>
        </w:rPr>
        <w:t>Junta Directiva aprobó el borrador de una eventual transacción judicial que, de firmarse, pondría fin a la discusión judicial, respecto a ese punto concreto.  A la fecha, dicha eventual</w:t>
      </w:r>
      <w:r w:rsidR="00B47176">
        <w:rPr>
          <w:rFonts w:cs="Arial"/>
          <w:sz w:val="22"/>
          <w:szCs w:val="22"/>
          <w:lang w:val="es-ES_tradnl"/>
        </w:rPr>
        <w:t xml:space="preserve"> transacción judicial no ha sido firmada y se insta al señor Puchol para que contemple la posibilidad de su firma.  La transacción, de ser aceptada, es favorable para todas las partes.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162CC2" w:rsidRPr="00162CC2" w:rsidRDefault="00162CC2" w:rsidP="00162CC2">
      <w:pPr>
        <w:spacing w:line="360" w:lineRule="auto"/>
        <w:jc w:val="both"/>
        <w:rPr>
          <w:rFonts w:cs="Arial"/>
          <w:b/>
          <w:sz w:val="22"/>
          <w:szCs w:val="22"/>
          <w:lang w:val="es-CR"/>
        </w:rPr>
      </w:pPr>
      <w:r w:rsidRPr="00162CC2">
        <w:rPr>
          <w:rFonts w:cs="Arial"/>
          <w:b/>
          <w:sz w:val="22"/>
          <w:szCs w:val="22"/>
          <w:lang w:val="es-CR"/>
        </w:rPr>
        <w:t>CONSIDERANDO QUE:</w:t>
      </w:r>
    </w:p>
    <w:p w:rsidR="00162CC2" w:rsidRDefault="00D44E6E" w:rsidP="00162CC2">
      <w:pPr>
        <w:spacing w:line="360" w:lineRule="auto"/>
        <w:jc w:val="both"/>
        <w:rPr>
          <w:rFonts w:cs="Arial"/>
          <w:sz w:val="22"/>
          <w:szCs w:val="22"/>
          <w:lang w:val="es-CR"/>
        </w:rPr>
      </w:pPr>
      <w:r w:rsidRPr="00D44E6E">
        <w:rPr>
          <w:rFonts w:cs="Arial"/>
          <w:b/>
          <w:sz w:val="22"/>
          <w:szCs w:val="22"/>
          <w:lang w:val="es-CR"/>
        </w:rPr>
        <w:t>1)</w:t>
      </w:r>
      <w:r>
        <w:rPr>
          <w:rFonts w:cs="Arial"/>
          <w:sz w:val="22"/>
          <w:szCs w:val="22"/>
          <w:lang w:val="es-CR"/>
        </w:rPr>
        <w:t xml:space="preserve"> </w:t>
      </w:r>
      <w:r w:rsidR="00162CC2" w:rsidRPr="00162CC2">
        <w:rPr>
          <w:rFonts w:cs="Arial"/>
          <w:sz w:val="22"/>
          <w:szCs w:val="22"/>
          <w:lang w:val="es-CR"/>
        </w:rPr>
        <w:t>El procedimiento que se realiza para la contratación de servicios de asesoría jurídica</w:t>
      </w:r>
      <w:r w:rsidR="00BC6322">
        <w:rPr>
          <w:rFonts w:cs="Arial"/>
          <w:sz w:val="22"/>
          <w:szCs w:val="22"/>
          <w:lang w:val="es-CR"/>
        </w:rPr>
        <w:t>,</w:t>
      </w:r>
      <w:r w:rsidR="00162CC2" w:rsidRPr="00162CC2">
        <w:rPr>
          <w:rFonts w:cs="Arial"/>
          <w:sz w:val="22"/>
          <w:szCs w:val="22"/>
          <w:lang w:val="es-CR"/>
        </w:rPr>
        <w:t xml:space="preserve"> </w:t>
      </w:r>
      <w:r w:rsidR="00BC6322">
        <w:rPr>
          <w:rFonts w:cs="Arial"/>
          <w:sz w:val="22"/>
          <w:szCs w:val="22"/>
          <w:lang w:val="es-CR"/>
        </w:rPr>
        <w:t xml:space="preserve">tramitada bajo el número 2019LA-000003-001640001, </w:t>
      </w:r>
      <w:r w:rsidR="00162CC2" w:rsidRPr="00162CC2">
        <w:rPr>
          <w:rFonts w:cs="Arial"/>
          <w:sz w:val="22"/>
          <w:szCs w:val="22"/>
          <w:lang w:val="es-CR"/>
        </w:rPr>
        <w:t>tiene como objeto la contratación de un profesional en Derecho, para que brinde horas de asesoría legal a la Junta Directiva en el momento que ésta así lo requiera. El plazo de la contratación es de dos años y durante cada año, se podrá utilizar un total máximo de 200 horas. El precio de la oferta es unitario, firme, total y definitivo, debiéndose consignarse por hora profesional y hasta por el máximo de horas establecidas en el objeto contractual. Debe justificarse la oferta económica, de manera que el costo de la hora promedio, no puede ser menor a la tabla de honorarios o aranceles definida por el Colegio de Abogados de Costa Rica, caso contrario</w:t>
      </w:r>
      <w:r>
        <w:rPr>
          <w:rFonts w:cs="Arial"/>
          <w:sz w:val="22"/>
          <w:szCs w:val="22"/>
          <w:lang w:val="es-CR"/>
        </w:rPr>
        <w:t xml:space="preserve"> la oferta sería descalificada.</w:t>
      </w:r>
    </w:p>
    <w:p w:rsidR="00D44E6E" w:rsidRPr="00162CC2" w:rsidRDefault="00D44E6E" w:rsidP="00162CC2">
      <w:pPr>
        <w:spacing w:line="360" w:lineRule="auto"/>
        <w:jc w:val="both"/>
        <w:rPr>
          <w:rFonts w:cs="Arial"/>
          <w:sz w:val="22"/>
          <w:szCs w:val="22"/>
          <w:lang w:val="es-CR"/>
        </w:rPr>
      </w:pPr>
    </w:p>
    <w:p w:rsidR="00162CC2" w:rsidRDefault="00D44E6E" w:rsidP="00162CC2">
      <w:pPr>
        <w:spacing w:line="360" w:lineRule="auto"/>
        <w:jc w:val="both"/>
        <w:rPr>
          <w:rFonts w:cs="Arial"/>
          <w:sz w:val="22"/>
          <w:szCs w:val="22"/>
          <w:lang w:val="es-CR"/>
        </w:rPr>
      </w:pPr>
      <w:r w:rsidRPr="00D44E6E">
        <w:rPr>
          <w:rFonts w:cs="Arial"/>
          <w:b/>
          <w:sz w:val="22"/>
          <w:szCs w:val="22"/>
          <w:lang w:val="es-CR"/>
        </w:rPr>
        <w:t>2)</w:t>
      </w:r>
      <w:r>
        <w:rPr>
          <w:rFonts w:cs="Arial"/>
          <w:sz w:val="22"/>
          <w:szCs w:val="22"/>
          <w:lang w:val="es-CR"/>
        </w:rPr>
        <w:t xml:space="preserve"> </w:t>
      </w:r>
      <w:r w:rsidR="00162CC2" w:rsidRPr="00162CC2">
        <w:rPr>
          <w:rFonts w:cs="Arial"/>
          <w:sz w:val="22"/>
          <w:szCs w:val="22"/>
          <w:lang w:val="es-CR"/>
        </w:rPr>
        <w:t xml:space="preserve">El artículo 171 del Reglamento a la Ley de Contratación Administrativa regula lo concerniente a la contratación de servicios profesionales, y en el caso a cargo de personas físicas señala, que deberá remunerarse conforme las respectivas tarifas, cuando los servicios se encuentran regulados por aranceles obligatorios. </w:t>
      </w:r>
      <w:r>
        <w:rPr>
          <w:rFonts w:cs="Arial"/>
          <w:sz w:val="22"/>
          <w:szCs w:val="22"/>
          <w:lang w:val="es-CR"/>
        </w:rPr>
        <w:t xml:space="preserve"> </w:t>
      </w:r>
      <w:r w:rsidR="00162CC2" w:rsidRPr="00162CC2">
        <w:rPr>
          <w:rFonts w:cs="Arial"/>
          <w:sz w:val="22"/>
          <w:szCs w:val="22"/>
          <w:lang w:val="es-CR"/>
        </w:rPr>
        <w:t xml:space="preserve">Igualmente señala el </w:t>
      </w:r>
      <w:r>
        <w:rPr>
          <w:rFonts w:cs="Arial"/>
          <w:sz w:val="22"/>
          <w:szCs w:val="22"/>
          <w:lang w:val="es-CR"/>
        </w:rPr>
        <w:t xml:space="preserve">citado </w:t>
      </w:r>
      <w:r w:rsidR="00162CC2" w:rsidRPr="00162CC2">
        <w:rPr>
          <w:rFonts w:cs="Arial"/>
          <w:sz w:val="22"/>
          <w:szCs w:val="22"/>
          <w:lang w:val="es-CR"/>
        </w:rPr>
        <w:t>artículo 171 que, en caso contrario, el cartel debe solicitar un desglose del costo de los servicios, detallado en costos directos, indirectos y utilidades.</w:t>
      </w:r>
    </w:p>
    <w:p w:rsidR="00D44E6E" w:rsidRPr="00162CC2" w:rsidRDefault="00D44E6E" w:rsidP="00162CC2">
      <w:pPr>
        <w:spacing w:line="360" w:lineRule="auto"/>
        <w:jc w:val="both"/>
        <w:rPr>
          <w:rFonts w:cs="Arial"/>
          <w:sz w:val="22"/>
          <w:szCs w:val="22"/>
          <w:lang w:val="es-CR"/>
        </w:rPr>
      </w:pPr>
    </w:p>
    <w:p w:rsidR="00162CC2" w:rsidRDefault="00D44E6E" w:rsidP="00162CC2">
      <w:pPr>
        <w:spacing w:line="360" w:lineRule="auto"/>
        <w:jc w:val="both"/>
        <w:rPr>
          <w:rFonts w:cs="Arial"/>
          <w:sz w:val="22"/>
          <w:szCs w:val="22"/>
          <w:lang w:val="es-CR"/>
        </w:rPr>
      </w:pPr>
      <w:r w:rsidRPr="00D44E6E">
        <w:rPr>
          <w:rFonts w:cs="Arial"/>
          <w:b/>
          <w:sz w:val="22"/>
          <w:szCs w:val="22"/>
          <w:lang w:val="es-CR"/>
        </w:rPr>
        <w:t>3)</w:t>
      </w:r>
      <w:r>
        <w:rPr>
          <w:rFonts w:cs="Arial"/>
          <w:sz w:val="22"/>
          <w:szCs w:val="22"/>
          <w:lang w:val="es-CR"/>
        </w:rPr>
        <w:t xml:space="preserve"> </w:t>
      </w:r>
      <w:r w:rsidR="00162CC2" w:rsidRPr="00162CC2">
        <w:rPr>
          <w:rFonts w:cs="Arial"/>
          <w:sz w:val="22"/>
          <w:szCs w:val="22"/>
          <w:lang w:val="es-CR"/>
        </w:rPr>
        <w:t>La Administración ha señalado, que la contratación se realiza por lo indicado en el artículo 26 del Reglamento de la Ley de Contratación Administrativa, donde se señala que el oferente deberá presentar el desglose de la estructura del precio junto con un presupuesto detallado y completo con todos los elementos que lo componen. No obstante, en el cartel no fue solicitado expresamente.</w:t>
      </w:r>
    </w:p>
    <w:p w:rsidR="00162CC2" w:rsidRPr="00162CC2" w:rsidRDefault="00162CC2" w:rsidP="00162CC2">
      <w:pPr>
        <w:spacing w:line="360" w:lineRule="auto"/>
        <w:jc w:val="both"/>
        <w:rPr>
          <w:rFonts w:cs="Arial"/>
          <w:sz w:val="22"/>
          <w:szCs w:val="22"/>
          <w:lang w:val="es-CR"/>
        </w:rPr>
      </w:pPr>
      <w:r w:rsidRPr="00162CC2">
        <w:rPr>
          <w:rFonts w:cs="Arial"/>
          <w:sz w:val="22"/>
          <w:szCs w:val="22"/>
          <w:lang w:val="es-CR"/>
        </w:rPr>
        <w:t>Igualmente señala el artículo 26, que la omisión del desglose de la estructura de precios podría subsanarse, siempre que ello no genere una desventaja indebida</w:t>
      </w:r>
      <w:r w:rsidR="0037157B">
        <w:rPr>
          <w:rFonts w:cs="Arial"/>
          <w:sz w:val="22"/>
          <w:szCs w:val="22"/>
          <w:lang w:val="es-CR"/>
        </w:rPr>
        <w:t xml:space="preserve"> para el oferente </w:t>
      </w:r>
      <w:proofErr w:type="spellStart"/>
      <w:r w:rsidR="0037157B">
        <w:rPr>
          <w:rFonts w:cs="Arial"/>
          <w:sz w:val="22"/>
          <w:szCs w:val="22"/>
          <w:lang w:val="es-CR"/>
        </w:rPr>
        <w:t>incumpliente</w:t>
      </w:r>
      <w:proofErr w:type="spellEnd"/>
      <w:r w:rsidR="0037157B">
        <w:rPr>
          <w:rFonts w:cs="Arial"/>
          <w:sz w:val="22"/>
          <w:szCs w:val="22"/>
          <w:lang w:val="es-CR"/>
        </w:rPr>
        <w:t>.</w:t>
      </w:r>
    </w:p>
    <w:p w:rsidR="00D44E6E" w:rsidRDefault="00D44E6E" w:rsidP="00162CC2">
      <w:pPr>
        <w:spacing w:line="360" w:lineRule="auto"/>
        <w:jc w:val="both"/>
        <w:rPr>
          <w:rFonts w:cs="Arial"/>
          <w:sz w:val="22"/>
          <w:szCs w:val="22"/>
          <w:lang w:val="es-CR"/>
        </w:rPr>
      </w:pPr>
    </w:p>
    <w:p w:rsidR="00162CC2" w:rsidRDefault="00D44E6E" w:rsidP="00162CC2">
      <w:pPr>
        <w:spacing w:line="360" w:lineRule="auto"/>
        <w:jc w:val="both"/>
        <w:rPr>
          <w:rFonts w:cs="Arial"/>
          <w:sz w:val="22"/>
          <w:szCs w:val="22"/>
          <w:lang w:val="es-CR"/>
        </w:rPr>
      </w:pPr>
      <w:r w:rsidRPr="00D44E6E">
        <w:rPr>
          <w:rFonts w:cs="Arial"/>
          <w:b/>
          <w:sz w:val="22"/>
          <w:szCs w:val="22"/>
          <w:lang w:val="es-CR"/>
        </w:rPr>
        <w:t>4)</w:t>
      </w:r>
      <w:r>
        <w:rPr>
          <w:rFonts w:cs="Arial"/>
          <w:sz w:val="22"/>
          <w:szCs w:val="22"/>
          <w:lang w:val="es-CR"/>
        </w:rPr>
        <w:t xml:space="preserve"> </w:t>
      </w:r>
      <w:r w:rsidR="00162CC2" w:rsidRPr="00162CC2">
        <w:rPr>
          <w:rFonts w:cs="Arial"/>
          <w:sz w:val="22"/>
          <w:szCs w:val="22"/>
          <w:lang w:val="es-CR"/>
        </w:rPr>
        <w:t>La justificación solicitada a la Administración sobre una posible ventaja indebida, consignada en el informe DAD-OF-082-2019 de la Dirección Administrativa, de ella no se puede desprender una clara afectación.</w:t>
      </w:r>
    </w:p>
    <w:p w:rsidR="00D44E6E" w:rsidRPr="00162CC2" w:rsidRDefault="00D44E6E" w:rsidP="00162CC2">
      <w:pPr>
        <w:spacing w:line="360" w:lineRule="auto"/>
        <w:jc w:val="both"/>
        <w:rPr>
          <w:rFonts w:cs="Arial"/>
          <w:sz w:val="22"/>
          <w:szCs w:val="22"/>
          <w:lang w:val="es-CR"/>
        </w:rPr>
      </w:pPr>
    </w:p>
    <w:p w:rsidR="00162CC2" w:rsidRDefault="00D44E6E" w:rsidP="00162CC2">
      <w:pPr>
        <w:spacing w:line="360" w:lineRule="auto"/>
        <w:jc w:val="both"/>
        <w:rPr>
          <w:rFonts w:cs="Arial"/>
          <w:sz w:val="22"/>
          <w:szCs w:val="22"/>
          <w:lang w:val="es-CR"/>
        </w:rPr>
      </w:pPr>
      <w:r w:rsidRPr="00D44E6E">
        <w:rPr>
          <w:rFonts w:cs="Arial"/>
          <w:b/>
          <w:sz w:val="22"/>
          <w:szCs w:val="22"/>
          <w:lang w:val="es-CR"/>
        </w:rPr>
        <w:t>5)</w:t>
      </w:r>
      <w:r>
        <w:rPr>
          <w:rFonts w:cs="Arial"/>
          <w:sz w:val="22"/>
          <w:szCs w:val="22"/>
          <w:lang w:val="es-CR"/>
        </w:rPr>
        <w:t xml:space="preserve"> </w:t>
      </w:r>
      <w:r w:rsidR="00162CC2" w:rsidRPr="00162CC2">
        <w:rPr>
          <w:rFonts w:cs="Arial"/>
          <w:sz w:val="22"/>
          <w:szCs w:val="22"/>
          <w:lang w:val="es-CR"/>
        </w:rPr>
        <w:t xml:space="preserve">El cartel de licitación específicamente indica: </w:t>
      </w:r>
      <w:r w:rsidR="00162CC2" w:rsidRPr="00162CC2">
        <w:rPr>
          <w:rFonts w:cs="Arial"/>
          <w:i/>
          <w:sz w:val="22"/>
          <w:szCs w:val="22"/>
          <w:lang w:val="es-CR"/>
        </w:rPr>
        <w:t>"Deberá justificar su oferta económica, de manera que el costo de la hora promedio no podrá ser menor a la tabla de honorarios o aranceles definida por el Colegio de Abogados de Costa Rica, caso contrario su oferta será descalificada"</w:t>
      </w:r>
      <w:r w:rsidR="00162CC2" w:rsidRPr="00162CC2">
        <w:rPr>
          <w:rFonts w:cs="Arial"/>
          <w:sz w:val="22"/>
          <w:szCs w:val="22"/>
          <w:lang w:val="es-CR"/>
        </w:rPr>
        <w:t>, por lo que parece que, si no se manifestaron sobre el precio, están de acuerdo con cobrar la tarifa del Arancel, por cómo se planteó en el cartel; además que el precio no es punto de descalificación, pero sí de evaluación de la oferta.</w:t>
      </w:r>
    </w:p>
    <w:p w:rsidR="00D44E6E" w:rsidRPr="00162CC2" w:rsidRDefault="00D44E6E" w:rsidP="00162CC2">
      <w:pPr>
        <w:spacing w:line="360" w:lineRule="auto"/>
        <w:jc w:val="both"/>
        <w:rPr>
          <w:rFonts w:cs="Arial"/>
          <w:sz w:val="22"/>
          <w:szCs w:val="22"/>
          <w:lang w:val="es-CR"/>
        </w:rPr>
      </w:pPr>
    </w:p>
    <w:p w:rsidR="00162CC2" w:rsidRDefault="00D44E6E" w:rsidP="00162CC2">
      <w:pPr>
        <w:spacing w:line="360" w:lineRule="auto"/>
        <w:jc w:val="both"/>
        <w:rPr>
          <w:rFonts w:cs="Arial"/>
          <w:sz w:val="22"/>
          <w:szCs w:val="22"/>
          <w:lang w:val="es-CR"/>
        </w:rPr>
      </w:pPr>
      <w:r w:rsidRPr="00D44E6E">
        <w:rPr>
          <w:rFonts w:cs="Arial"/>
          <w:b/>
          <w:sz w:val="22"/>
          <w:szCs w:val="22"/>
          <w:lang w:val="es-CR"/>
        </w:rPr>
        <w:t>6)</w:t>
      </w:r>
      <w:r>
        <w:rPr>
          <w:rFonts w:cs="Arial"/>
          <w:sz w:val="22"/>
          <w:szCs w:val="22"/>
          <w:lang w:val="es-CR"/>
        </w:rPr>
        <w:t xml:space="preserve"> </w:t>
      </w:r>
      <w:r w:rsidR="00162CC2" w:rsidRPr="00162CC2">
        <w:rPr>
          <w:rFonts w:cs="Arial"/>
          <w:sz w:val="22"/>
          <w:szCs w:val="22"/>
          <w:lang w:val="es-CR"/>
        </w:rPr>
        <w:t xml:space="preserve">De la observancia de las ofertas presentadas por personas físicas se desprende: dos de las ofertas </w:t>
      </w:r>
      <w:bookmarkStart w:id="0" w:name="_Hlk9068605"/>
      <w:r w:rsidR="00162CC2" w:rsidRPr="00162CC2">
        <w:rPr>
          <w:rFonts w:cs="Arial"/>
          <w:sz w:val="22"/>
          <w:szCs w:val="22"/>
          <w:lang w:val="es-CR"/>
        </w:rPr>
        <w:t>presentan la tarifa mínima del arancel</w:t>
      </w:r>
      <w:bookmarkEnd w:id="0"/>
      <w:r w:rsidR="00162CC2" w:rsidRPr="00162CC2">
        <w:rPr>
          <w:rFonts w:cs="Arial"/>
          <w:sz w:val="22"/>
          <w:szCs w:val="22"/>
          <w:lang w:val="es-CR"/>
        </w:rPr>
        <w:t>, una oferta presenta una tarifa menor al mínimo del arancel, y por último una oferta presenta el desglose de la estructura de la oferta.</w:t>
      </w:r>
    </w:p>
    <w:p w:rsidR="00D44E6E" w:rsidRPr="00162CC2" w:rsidRDefault="00D44E6E" w:rsidP="00162CC2">
      <w:pPr>
        <w:spacing w:line="360" w:lineRule="auto"/>
        <w:jc w:val="both"/>
        <w:rPr>
          <w:rFonts w:cs="Arial"/>
          <w:sz w:val="22"/>
          <w:szCs w:val="22"/>
          <w:lang w:val="es-CR"/>
        </w:rPr>
      </w:pPr>
    </w:p>
    <w:p w:rsidR="00162CC2" w:rsidRPr="00162CC2" w:rsidRDefault="00D44E6E" w:rsidP="00162CC2">
      <w:pPr>
        <w:spacing w:line="360" w:lineRule="auto"/>
        <w:jc w:val="both"/>
        <w:rPr>
          <w:rFonts w:cs="Arial"/>
          <w:sz w:val="22"/>
          <w:szCs w:val="22"/>
          <w:lang w:val="es-CR"/>
        </w:rPr>
      </w:pPr>
      <w:r w:rsidRPr="00D44E6E">
        <w:rPr>
          <w:rFonts w:cs="Arial"/>
          <w:b/>
          <w:sz w:val="22"/>
          <w:szCs w:val="22"/>
          <w:lang w:val="es-CR"/>
        </w:rPr>
        <w:t>7)</w:t>
      </w:r>
      <w:r>
        <w:rPr>
          <w:rFonts w:cs="Arial"/>
          <w:sz w:val="22"/>
          <w:szCs w:val="22"/>
          <w:lang w:val="es-CR"/>
        </w:rPr>
        <w:t xml:space="preserve"> </w:t>
      </w:r>
      <w:r w:rsidR="00162CC2" w:rsidRPr="00162CC2">
        <w:rPr>
          <w:rFonts w:cs="Arial"/>
          <w:sz w:val="22"/>
          <w:szCs w:val="22"/>
          <w:lang w:val="es-CR"/>
        </w:rPr>
        <w:t>Las dos ofertas que se ajustaron al mínimo de la tarifa regulada por el arancel de honorarios del Colegio de Abogados no pueden desagregarse en una estructura de costos, debido a que corresponde únicamente a honorarios profesionales, por lo tanto, el desglose es innecesario.</w:t>
      </w:r>
    </w:p>
    <w:p w:rsidR="00162CC2" w:rsidRPr="00162CC2" w:rsidRDefault="00162CC2" w:rsidP="00162CC2">
      <w:pPr>
        <w:spacing w:line="360" w:lineRule="auto"/>
        <w:jc w:val="both"/>
        <w:rPr>
          <w:rFonts w:cs="Arial"/>
          <w:sz w:val="22"/>
          <w:szCs w:val="22"/>
          <w:lang w:val="es-CR"/>
        </w:rPr>
      </w:pPr>
    </w:p>
    <w:p w:rsidR="00162CC2" w:rsidRPr="00162CC2" w:rsidRDefault="00162CC2" w:rsidP="00D44E6E">
      <w:pPr>
        <w:spacing w:line="360" w:lineRule="auto"/>
        <w:jc w:val="center"/>
        <w:rPr>
          <w:rFonts w:cs="Arial"/>
          <w:b/>
          <w:sz w:val="22"/>
          <w:szCs w:val="22"/>
          <w:lang w:val="es-CR"/>
        </w:rPr>
      </w:pPr>
      <w:r w:rsidRPr="00162CC2">
        <w:rPr>
          <w:rFonts w:cs="Arial"/>
          <w:b/>
          <w:sz w:val="22"/>
          <w:szCs w:val="22"/>
          <w:lang w:val="es-CR"/>
        </w:rPr>
        <w:t>POR TANTO</w:t>
      </w:r>
    </w:p>
    <w:p w:rsidR="002B71CC" w:rsidRDefault="00162CC2" w:rsidP="002B71CC">
      <w:pPr>
        <w:spacing w:line="360" w:lineRule="auto"/>
        <w:jc w:val="both"/>
        <w:rPr>
          <w:rFonts w:cs="Arial"/>
          <w:sz w:val="22"/>
          <w:szCs w:val="22"/>
        </w:rPr>
      </w:pPr>
      <w:r w:rsidRPr="00162CC2">
        <w:rPr>
          <w:rFonts w:cs="Arial"/>
          <w:sz w:val="22"/>
          <w:szCs w:val="22"/>
          <w:lang w:val="es-CR"/>
        </w:rPr>
        <w:t xml:space="preserve">Se acuerda objetar la resolución de adjudicación del </w:t>
      </w:r>
      <w:r w:rsidR="00E50480">
        <w:rPr>
          <w:rFonts w:cs="Arial"/>
          <w:sz w:val="22"/>
          <w:szCs w:val="22"/>
          <w:lang w:val="es-CR"/>
        </w:rPr>
        <w:t>c</w:t>
      </w:r>
      <w:r w:rsidRPr="00162CC2">
        <w:rPr>
          <w:rFonts w:cs="Arial"/>
          <w:sz w:val="22"/>
          <w:szCs w:val="22"/>
          <w:lang w:val="es-CR"/>
        </w:rPr>
        <w:t xml:space="preserve">oncurso </w:t>
      </w:r>
      <w:r w:rsidR="00E50480">
        <w:rPr>
          <w:rFonts w:cs="Arial"/>
          <w:sz w:val="22"/>
          <w:szCs w:val="22"/>
          <w:lang w:val="es-CR"/>
        </w:rPr>
        <w:t>de la contratación tramitada bajo el número 2019LA-000003-001640001</w:t>
      </w:r>
      <w:r w:rsidRPr="00162CC2">
        <w:rPr>
          <w:rFonts w:cs="Arial"/>
          <w:sz w:val="22"/>
          <w:szCs w:val="22"/>
          <w:lang w:val="es-CR"/>
        </w:rPr>
        <w:t>; por lo indicado en los considerandos; ya que para la Junta Directiva no es claro que: 1. Sea obligatorio presentar el desglose de precios en ofertas que cotizan la tarifa establecida por el Colegio de Abogados y 2. Que, en caso de ser requerido, éste requisito no sea subsanable.</w:t>
      </w:r>
    </w:p>
    <w:p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1B36B9">
        <w:rPr>
          <w:rFonts w:cs="Arial"/>
          <w:szCs w:val="22"/>
        </w:rPr>
        <w:t xml:space="preserve">por Mayoría </w:t>
      </w:r>
      <w:r>
        <w:rPr>
          <w:rFonts w:cs="Arial"/>
          <w:szCs w:val="22"/>
        </w:rPr>
        <w:t>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B4666B" w:rsidP="002B71CC">
      <w:pPr>
        <w:spacing w:line="360" w:lineRule="auto"/>
        <w:jc w:val="both"/>
        <w:rPr>
          <w:rFonts w:cs="Arial"/>
          <w:sz w:val="22"/>
          <w:szCs w:val="22"/>
        </w:rPr>
      </w:pPr>
      <w:r>
        <w:rPr>
          <w:rFonts w:cs="Arial"/>
          <w:sz w:val="22"/>
          <w:szCs w:val="22"/>
        </w:rPr>
        <w:t xml:space="preserve">De conformidad con los argumentos expuestos por el Gerente General a.i., se otorga a la </w:t>
      </w:r>
      <w:r w:rsidRPr="00B4666B">
        <w:rPr>
          <w:rFonts w:cs="Arial"/>
          <w:sz w:val="22"/>
          <w:szCs w:val="22"/>
        </w:rPr>
        <w:t>Administración</w:t>
      </w:r>
      <w:r>
        <w:rPr>
          <w:rFonts w:cs="Arial"/>
          <w:sz w:val="22"/>
          <w:szCs w:val="22"/>
        </w:rPr>
        <w:t xml:space="preserve">, un plazo improrrogable de hasta el 20 de junio de 2019, para </w:t>
      </w:r>
      <w:r w:rsidR="00A40769">
        <w:rPr>
          <w:rFonts w:cs="Arial"/>
          <w:sz w:val="22"/>
          <w:szCs w:val="22"/>
        </w:rPr>
        <w:t xml:space="preserve">presentar a esta </w:t>
      </w:r>
      <w:r w:rsidR="00A40769" w:rsidRPr="00A40769">
        <w:rPr>
          <w:rFonts w:cs="Arial"/>
          <w:sz w:val="22"/>
          <w:szCs w:val="22"/>
        </w:rPr>
        <w:t>Junta Directiva</w:t>
      </w:r>
      <w:r w:rsidR="00A40769">
        <w:rPr>
          <w:rFonts w:cs="Arial"/>
          <w:sz w:val="22"/>
          <w:szCs w:val="22"/>
        </w:rPr>
        <w:t>,</w:t>
      </w:r>
      <w:r w:rsidR="00A40769" w:rsidRPr="00A40769">
        <w:rPr>
          <w:rFonts w:cs="Arial"/>
          <w:sz w:val="22"/>
          <w:szCs w:val="22"/>
        </w:rPr>
        <w:t xml:space="preserve"> </w:t>
      </w:r>
      <w:r w:rsidR="00A40769">
        <w:rPr>
          <w:rFonts w:cs="Arial"/>
          <w:sz w:val="22"/>
          <w:szCs w:val="22"/>
        </w:rPr>
        <w:t xml:space="preserve">la estrategia </w:t>
      </w:r>
      <w:r w:rsidR="00A40769" w:rsidRPr="005C7288">
        <w:rPr>
          <w:rFonts w:cs="Arial"/>
          <w:sz w:val="22"/>
          <w:szCs w:val="22"/>
        </w:rPr>
        <w:t xml:space="preserve">de </w:t>
      </w:r>
      <w:r w:rsidR="00A40769">
        <w:rPr>
          <w:rFonts w:cs="Arial"/>
          <w:sz w:val="22"/>
          <w:szCs w:val="22"/>
        </w:rPr>
        <w:t xml:space="preserve">solución de </w:t>
      </w:r>
      <w:r w:rsidR="00A40769" w:rsidRPr="005C7288">
        <w:rPr>
          <w:rFonts w:cs="Arial"/>
          <w:sz w:val="22"/>
          <w:szCs w:val="22"/>
        </w:rPr>
        <w:t>los proyectos: Sistema de Apoyo a la Gestión Financiera, Rediseño del Sistema de Vivienda y Expediente Electrónico – Fase II</w:t>
      </w:r>
      <w:r w:rsidR="00A40769">
        <w:rPr>
          <w:rFonts w:cs="Arial"/>
          <w:sz w:val="22"/>
          <w:szCs w:val="22"/>
        </w:rPr>
        <w:t>, solicitada en el acuerdo N° 1, inciso a), de la sesión 26-2019 del 1° de abril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862546" w:rsidP="002B71CC">
      <w:pPr>
        <w:spacing w:line="360" w:lineRule="auto"/>
        <w:jc w:val="both"/>
        <w:rPr>
          <w:rFonts w:cs="Arial"/>
          <w:sz w:val="22"/>
          <w:szCs w:val="22"/>
        </w:rPr>
      </w:pPr>
      <w:r>
        <w:rPr>
          <w:rFonts w:cs="Arial"/>
          <w:sz w:val="22"/>
          <w:szCs w:val="22"/>
        </w:rPr>
        <w:t xml:space="preserve">Otorgar a la </w:t>
      </w:r>
      <w:r w:rsidRPr="00862546">
        <w:rPr>
          <w:rFonts w:cs="Arial"/>
          <w:sz w:val="22"/>
          <w:szCs w:val="22"/>
        </w:rPr>
        <w:t>Administración</w:t>
      </w:r>
      <w:r w:rsidR="0035076A">
        <w:rPr>
          <w:rFonts w:cs="Arial"/>
          <w:sz w:val="22"/>
          <w:szCs w:val="22"/>
        </w:rPr>
        <w:t xml:space="preserve">, un plazo máximo de hasta el próximo 10 de junio, para presentar a esta Junta Directiva, </w:t>
      </w:r>
      <w:r w:rsidR="0035076A" w:rsidRPr="008B2572">
        <w:rPr>
          <w:rFonts w:cs="Arial"/>
          <w:sz w:val="22"/>
          <w:szCs w:val="22"/>
        </w:rPr>
        <w:t xml:space="preserve">los informes y </w:t>
      </w:r>
      <w:r w:rsidR="0035076A">
        <w:rPr>
          <w:rFonts w:cs="Arial"/>
          <w:sz w:val="22"/>
          <w:szCs w:val="22"/>
        </w:rPr>
        <w:t xml:space="preserve">las recomendaciones que con respecto a la aplicación del artículo 10 del Reglamento de Operaciones del </w:t>
      </w:r>
      <w:r w:rsidR="0035076A" w:rsidRPr="0035076A">
        <w:rPr>
          <w:rFonts w:cs="Arial"/>
          <w:sz w:val="22"/>
          <w:szCs w:val="22"/>
        </w:rPr>
        <w:t>Sistema Financiero Nacional para la Vivienda</w:t>
      </w:r>
      <w:r w:rsidR="0035076A">
        <w:rPr>
          <w:rFonts w:cs="Arial"/>
          <w:sz w:val="22"/>
          <w:szCs w:val="22"/>
        </w:rPr>
        <w:t>, se solicitan en los</w:t>
      </w:r>
      <w:r w:rsidR="0035076A" w:rsidRPr="008B2572">
        <w:rPr>
          <w:rFonts w:cs="Arial"/>
          <w:sz w:val="22"/>
          <w:szCs w:val="22"/>
        </w:rPr>
        <w:t xml:space="preserve"> siguientes acuerdos: N° 21 de la sesión 07-2019 del 28/01/2019; N° 10 de la sesión 11-2019 del 11/02/2019; N° 14 de la sesión 17-2019 del 04/03/2019; N° 12 de la sesión 26-2019 del 01/04/2019</w:t>
      </w:r>
      <w:r w:rsidR="0035076A">
        <w:rPr>
          <w:rFonts w:cs="Arial"/>
          <w:sz w:val="22"/>
          <w:szCs w:val="22"/>
        </w:rPr>
        <w:t>; y N° 22 de la sesión 34-2019 del 06/05/2019.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873323" w:rsidP="002B71CC">
      <w:pPr>
        <w:spacing w:line="360" w:lineRule="auto"/>
        <w:jc w:val="both"/>
        <w:rPr>
          <w:rFonts w:cs="Arial"/>
          <w:sz w:val="22"/>
          <w:szCs w:val="22"/>
        </w:rPr>
      </w:pPr>
      <w:r>
        <w:rPr>
          <w:rFonts w:cs="Arial"/>
          <w:sz w:val="22"/>
          <w:szCs w:val="22"/>
        </w:rPr>
        <w:t xml:space="preserve">Instruir a la </w:t>
      </w:r>
      <w:r w:rsidRPr="00873323">
        <w:rPr>
          <w:rFonts w:cs="Arial"/>
          <w:sz w:val="22"/>
          <w:szCs w:val="22"/>
        </w:rPr>
        <w:t>Administración</w:t>
      </w:r>
      <w:r>
        <w:rPr>
          <w:rFonts w:cs="Arial"/>
          <w:sz w:val="22"/>
          <w:szCs w:val="22"/>
        </w:rPr>
        <w:t>, para que elabore y presente a esta Junta Directiva, estadísticas de al menos los último</w:t>
      </w:r>
      <w:r w:rsidR="000753A9">
        <w:rPr>
          <w:rFonts w:cs="Arial"/>
          <w:sz w:val="22"/>
          <w:szCs w:val="22"/>
        </w:rPr>
        <w:t>s</w:t>
      </w:r>
      <w:r>
        <w:rPr>
          <w:rFonts w:cs="Arial"/>
          <w:sz w:val="22"/>
          <w:szCs w:val="22"/>
        </w:rPr>
        <w:t xml:space="preserve"> diez años, sobre el otorgamiento de bonos de vivienda </w:t>
      </w:r>
      <w:r w:rsidR="00924708">
        <w:rPr>
          <w:rFonts w:cs="Arial"/>
          <w:sz w:val="22"/>
          <w:szCs w:val="22"/>
        </w:rPr>
        <w:t xml:space="preserve">a extranjeros y </w:t>
      </w:r>
      <w:r>
        <w:rPr>
          <w:rFonts w:cs="Arial"/>
          <w:sz w:val="22"/>
          <w:szCs w:val="22"/>
        </w:rPr>
        <w:t>nacional</w:t>
      </w:r>
      <w:r w:rsidR="00924708">
        <w:rPr>
          <w:rFonts w:cs="Arial"/>
          <w:sz w:val="22"/>
          <w:szCs w:val="22"/>
        </w:rPr>
        <w:t>es</w:t>
      </w:r>
      <w:r w:rsidR="000753A9">
        <w:rPr>
          <w:rFonts w:cs="Arial"/>
          <w:sz w:val="22"/>
          <w:szCs w:val="22"/>
        </w:rPr>
        <w:t>.</w:t>
      </w:r>
      <w:r w:rsidR="00924708">
        <w:rPr>
          <w:rFonts w:cs="Arial"/>
          <w:sz w:val="22"/>
          <w:szCs w:val="22"/>
        </w:rPr>
        <w:t xml:space="preserve">  Para rendir el respectivo informe, se otorga a la Administración</w:t>
      </w:r>
      <w:r w:rsidR="00D21002">
        <w:rPr>
          <w:rFonts w:cs="Arial"/>
          <w:sz w:val="22"/>
          <w:szCs w:val="22"/>
        </w:rPr>
        <w:t>,</w:t>
      </w:r>
      <w:r w:rsidR="00924708">
        <w:rPr>
          <w:rFonts w:cs="Arial"/>
          <w:sz w:val="22"/>
          <w:szCs w:val="22"/>
        </w:rPr>
        <w:t xml:space="preserve"> un plazo de hasta el </w:t>
      </w:r>
      <w:r w:rsidR="0096329A">
        <w:rPr>
          <w:rFonts w:cs="Arial"/>
          <w:sz w:val="22"/>
          <w:szCs w:val="22"/>
        </w:rPr>
        <w:t xml:space="preserve">próximo </w:t>
      </w:r>
      <w:r w:rsidR="00D21002">
        <w:rPr>
          <w:rFonts w:cs="Arial"/>
          <w:sz w:val="22"/>
          <w:szCs w:val="22"/>
        </w:rPr>
        <w:t xml:space="preserve">lunes </w:t>
      </w:r>
      <w:r w:rsidR="0096329A">
        <w:rPr>
          <w:rFonts w:cs="Arial"/>
          <w:sz w:val="22"/>
          <w:szCs w:val="22"/>
        </w:rPr>
        <w:t>10 de junio.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2B71CC" w:rsidRDefault="00A1065D" w:rsidP="002B71CC">
      <w:pPr>
        <w:spacing w:line="360" w:lineRule="auto"/>
        <w:jc w:val="both"/>
        <w:rPr>
          <w:rFonts w:cs="Arial"/>
          <w:sz w:val="22"/>
          <w:szCs w:val="22"/>
        </w:rPr>
      </w:pPr>
      <w:r>
        <w:rPr>
          <w:rFonts w:cs="Arial"/>
          <w:sz w:val="22"/>
          <w:szCs w:val="22"/>
        </w:rPr>
        <w:t xml:space="preserve">Instruir a la </w:t>
      </w:r>
      <w:r w:rsidRPr="00A1065D">
        <w:rPr>
          <w:rFonts w:cs="Arial"/>
          <w:sz w:val="22"/>
          <w:szCs w:val="22"/>
        </w:rPr>
        <w:t>Administración</w:t>
      </w:r>
      <w:r>
        <w:rPr>
          <w:rFonts w:cs="Arial"/>
          <w:sz w:val="22"/>
          <w:szCs w:val="22"/>
        </w:rPr>
        <w:t xml:space="preserve">, para que </w:t>
      </w:r>
      <w:r w:rsidR="0096329A">
        <w:rPr>
          <w:rFonts w:cs="Arial"/>
          <w:sz w:val="22"/>
          <w:szCs w:val="22"/>
        </w:rPr>
        <w:t xml:space="preserve">el próximo 13 de junio, </w:t>
      </w:r>
      <w:r>
        <w:rPr>
          <w:rFonts w:cs="Arial"/>
          <w:sz w:val="22"/>
          <w:szCs w:val="22"/>
        </w:rPr>
        <w:t xml:space="preserve">someta al conocimiento de esta Junta Directiva, la estrategia de comunicación </w:t>
      </w:r>
      <w:r w:rsidR="004B448A">
        <w:rPr>
          <w:rFonts w:cs="Arial"/>
          <w:sz w:val="22"/>
          <w:szCs w:val="22"/>
        </w:rPr>
        <w:t xml:space="preserve">del Banco y el </w:t>
      </w:r>
      <w:r w:rsidR="00BB0CF6">
        <w:rPr>
          <w:rFonts w:cs="Arial"/>
          <w:sz w:val="22"/>
          <w:szCs w:val="22"/>
        </w:rPr>
        <w:t>P</w:t>
      </w:r>
      <w:r w:rsidR="004B448A">
        <w:rPr>
          <w:rFonts w:cs="Arial"/>
          <w:sz w:val="22"/>
          <w:szCs w:val="22"/>
        </w:rPr>
        <w:t xml:space="preserve">lan </w:t>
      </w:r>
      <w:r w:rsidR="00BB0CF6">
        <w:rPr>
          <w:rFonts w:cs="Arial"/>
          <w:sz w:val="22"/>
          <w:szCs w:val="22"/>
        </w:rPr>
        <w:t>de Medios</w:t>
      </w:r>
      <w:r w:rsidR="004B448A">
        <w:rPr>
          <w:rFonts w:cs="Arial"/>
          <w:sz w:val="22"/>
          <w:szCs w:val="22"/>
        </w:rPr>
        <w:t xml:space="preserve">, con el fin de valorar, entre otras cosas, </w:t>
      </w:r>
      <w:r w:rsidR="00BB0CF6">
        <w:rPr>
          <w:rFonts w:cs="Arial"/>
          <w:sz w:val="22"/>
          <w:szCs w:val="22"/>
        </w:rPr>
        <w:t xml:space="preserve">la participación de las entidades autorizadas en la difusión de los diferentes programas de financiamiento del FOSUVI y las </w:t>
      </w:r>
      <w:r w:rsidR="00A719FE">
        <w:rPr>
          <w:rFonts w:cs="Arial"/>
          <w:sz w:val="22"/>
          <w:szCs w:val="22"/>
        </w:rPr>
        <w:t>gestiones previstas para informar a las personas jóvenes y a la población LGTBI, sobre los productos que ofrece 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2B71CC" w:rsidRDefault="005F60C9" w:rsidP="002B71CC">
      <w:pPr>
        <w:spacing w:line="360" w:lineRule="auto"/>
        <w:jc w:val="both"/>
        <w:rPr>
          <w:rFonts w:cs="Arial"/>
          <w:sz w:val="22"/>
          <w:szCs w:val="22"/>
        </w:rPr>
      </w:pPr>
      <w:r>
        <w:rPr>
          <w:rFonts w:cs="Arial"/>
          <w:sz w:val="22"/>
          <w:szCs w:val="22"/>
        </w:rPr>
        <w:t xml:space="preserve">Instruir a la </w:t>
      </w:r>
      <w:r w:rsidRPr="005F60C9">
        <w:rPr>
          <w:rFonts w:cs="Arial"/>
          <w:sz w:val="22"/>
          <w:szCs w:val="22"/>
        </w:rPr>
        <w:t>Administración</w:t>
      </w:r>
      <w:r>
        <w:rPr>
          <w:rFonts w:cs="Arial"/>
          <w:sz w:val="22"/>
          <w:szCs w:val="22"/>
        </w:rPr>
        <w:t xml:space="preserve">, para que comunique a las entidades autorizadas </w:t>
      </w:r>
      <w:r w:rsidR="0055183D">
        <w:rPr>
          <w:rFonts w:cs="Arial"/>
          <w:sz w:val="22"/>
          <w:szCs w:val="22"/>
        </w:rPr>
        <w:t xml:space="preserve">y a las organizaciones que agrupan a empresas constructoras que actúan en el </w:t>
      </w:r>
      <w:r w:rsidR="0055183D" w:rsidRPr="0055183D">
        <w:rPr>
          <w:rFonts w:cs="Arial"/>
          <w:sz w:val="22"/>
          <w:szCs w:val="22"/>
        </w:rPr>
        <w:t>Sistema Financiero Nacional para la Vivienda</w:t>
      </w:r>
      <w:r w:rsidR="0055183D">
        <w:rPr>
          <w:rFonts w:cs="Arial"/>
          <w:sz w:val="22"/>
          <w:szCs w:val="22"/>
        </w:rPr>
        <w:t xml:space="preserve">, </w:t>
      </w:r>
      <w:r w:rsidR="0096329A">
        <w:rPr>
          <w:rFonts w:cs="Arial"/>
          <w:sz w:val="22"/>
          <w:szCs w:val="22"/>
        </w:rPr>
        <w:t xml:space="preserve">con copia a esta Junta Directiva, </w:t>
      </w:r>
      <w:r>
        <w:rPr>
          <w:rFonts w:cs="Arial"/>
          <w:sz w:val="22"/>
          <w:szCs w:val="22"/>
        </w:rPr>
        <w:t xml:space="preserve">las fuentes a las cuales pueden acudir para obtener información </w:t>
      </w:r>
      <w:r w:rsidR="0055183D">
        <w:rPr>
          <w:rFonts w:cs="Arial"/>
          <w:sz w:val="22"/>
          <w:szCs w:val="22"/>
        </w:rPr>
        <w:t>sobre las</w:t>
      </w:r>
      <w:r>
        <w:rPr>
          <w:rFonts w:cs="Arial"/>
          <w:sz w:val="22"/>
          <w:szCs w:val="22"/>
        </w:rPr>
        <w:t xml:space="preserve"> familias damnificadas por situaciones de emergencia declaradas por el Poder </w:t>
      </w:r>
      <w:r w:rsidR="0055183D">
        <w:rPr>
          <w:rFonts w:cs="Arial"/>
          <w:sz w:val="22"/>
          <w:szCs w:val="22"/>
        </w:rPr>
        <w:t>Ejecutivo.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rsidR="002B71CC" w:rsidRDefault="00AA739B" w:rsidP="002B71CC">
      <w:pPr>
        <w:spacing w:line="360" w:lineRule="auto"/>
        <w:jc w:val="both"/>
        <w:rPr>
          <w:rFonts w:cs="Arial"/>
          <w:sz w:val="22"/>
          <w:szCs w:val="22"/>
        </w:rPr>
      </w:pPr>
      <w:r>
        <w:rPr>
          <w:rFonts w:cs="Arial"/>
          <w:sz w:val="22"/>
          <w:szCs w:val="22"/>
        </w:rPr>
        <w:t xml:space="preserve">Instruir a la </w:t>
      </w:r>
      <w:r w:rsidRPr="00AA739B">
        <w:rPr>
          <w:rFonts w:cs="Arial"/>
          <w:sz w:val="22"/>
          <w:szCs w:val="22"/>
        </w:rPr>
        <w:t>Administración</w:t>
      </w:r>
      <w:r>
        <w:rPr>
          <w:rFonts w:cs="Arial"/>
          <w:sz w:val="22"/>
          <w:szCs w:val="22"/>
        </w:rPr>
        <w:t>, para que cada dos semanas</w:t>
      </w:r>
      <w:r w:rsidR="0096329A">
        <w:rPr>
          <w:rFonts w:cs="Arial"/>
          <w:sz w:val="22"/>
          <w:szCs w:val="22"/>
        </w:rPr>
        <w:t>,</w:t>
      </w:r>
      <w:r>
        <w:rPr>
          <w:rFonts w:cs="Arial"/>
          <w:sz w:val="22"/>
          <w:szCs w:val="22"/>
        </w:rPr>
        <w:t xml:space="preserve"> informe a esta </w:t>
      </w:r>
      <w:r w:rsidRPr="00C668A4">
        <w:rPr>
          <w:rFonts w:cs="Arial"/>
          <w:sz w:val="22"/>
          <w:szCs w:val="22"/>
        </w:rPr>
        <w:t>Junta Directiva</w:t>
      </w:r>
      <w:r>
        <w:rPr>
          <w:rFonts w:cs="Arial"/>
          <w:sz w:val="22"/>
          <w:szCs w:val="22"/>
        </w:rPr>
        <w:t>,</w:t>
      </w:r>
      <w:r w:rsidRPr="00C668A4">
        <w:rPr>
          <w:rFonts w:cs="Arial"/>
          <w:sz w:val="22"/>
          <w:szCs w:val="22"/>
        </w:rPr>
        <w:t xml:space="preserve"> </w:t>
      </w:r>
      <w:r>
        <w:rPr>
          <w:rFonts w:cs="Arial"/>
          <w:sz w:val="22"/>
          <w:szCs w:val="22"/>
          <w:lang w:val="es-ES_tradnl"/>
        </w:rPr>
        <w:t>sobre los avances en la ejecución del cronograma de trabajo que</w:t>
      </w:r>
      <w:r w:rsidR="00B71D0C">
        <w:rPr>
          <w:rFonts w:cs="Arial"/>
          <w:sz w:val="22"/>
          <w:szCs w:val="22"/>
          <w:lang w:val="es-ES_tradnl"/>
        </w:rPr>
        <w:t>,</w:t>
      </w:r>
      <w:r>
        <w:rPr>
          <w:rFonts w:cs="Arial"/>
          <w:sz w:val="22"/>
          <w:szCs w:val="22"/>
          <w:lang w:val="es-ES_tradnl"/>
        </w:rPr>
        <w:t xml:space="preserve"> tanto el Banco de Costa Rica como el BANHVI, están implementando para lograr la </w:t>
      </w:r>
      <w:r>
        <w:rPr>
          <w:rFonts w:cs="Arial"/>
          <w:sz w:val="22"/>
          <w:lang w:val="es-ES_tradnl"/>
        </w:rPr>
        <w:t xml:space="preserve">recuperación de las viviendas de los proyectos </w:t>
      </w:r>
      <w:proofErr w:type="spellStart"/>
      <w:r>
        <w:rPr>
          <w:rFonts w:cs="Arial"/>
          <w:sz w:val="22"/>
          <w:lang w:val="es-ES_tradnl"/>
        </w:rPr>
        <w:t>Ivannia</w:t>
      </w:r>
      <w:proofErr w:type="spellEnd"/>
      <w:r>
        <w:rPr>
          <w:rFonts w:cs="Arial"/>
          <w:sz w:val="22"/>
          <w:lang w:val="es-ES_tradnl"/>
        </w:rPr>
        <w:t xml:space="preserve"> y La Flor.</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20</w:t>
      </w:r>
      <w:r w:rsidRPr="00AB2826">
        <w:rPr>
          <w:rFonts w:cs="Arial"/>
          <w:szCs w:val="22"/>
        </w:rPr>
        <w:t>:</w:t>
      </w:r>
    </w:p>
    <w:p w:rsidR="002B71CC" w:rsidRDefault="00C86BCF" w:rsidP="002B71CC">
      <w:pPr>
        <w:spacing w:line="360" w:lineRule="auto"/>
        <w:jc w:val="both"/>
        <w:rPr>
          <w:rFonts w:cs="Arial"/>
          <w:sz w:val="22"/>
          <w:szCs w:val="22"/>
        </w:rPr>
      </w:pPr>
      <w:r w:rsidRPr="00C86BCF">
        <w:rPr>
          <w:rFonts w:cs="Arial"/>
          <w:sz w:val="22"/>
          <w:szCs w:val="22"/>
          <w:lang w:val="es-CR"/>
        </w:rPr>
        <w:t>Instruir a la Gerencia General, para que mantenga informada a esta Junta Directiva, sobre</w:t>
      </w:r>
      <w:r w:rsidR="00F70E82">
        <w:rPr>
          <w:rFonts w:cs="Arial"/>
          <w:sz w:val="22"/>
          <w:szCs w:val="22"/>
          <w:lang w:val="es-CR"/>
        </w:rPr>
        <w:t xml:space="preserve"> el resultado de las gestiones indicadas en el </w:t>
      </w:r>
      <w:r w:rsidR="009963F6">
        <w:rPr>
          <w:rFonts w:cs="Arial"/>
          <w:sz w:val="22"/>
          <w:lang w:val="es-ES_tradnl"/>
        </w:rPr>
        <w:t xml:space="preserve">oficio GG-OF-0501-2019 del 10 de mayo de 2019, mediante el cual, </w:t>
      </w:r>
      <w:r w:rsidR="00F70E82">
        <w:rPr>
          <w:rFonts w:cs="Arial"/>
          <w:sz w:val="22"/>
          <w:lang w:val="es-ES_tradnl"/>
        </w:rPr>
        <w:t xml:space="preserve">se le </w:t>
      </w:r>
      <w:r w:rsidR="009963F6">
        <w:rPr>
          <w:rFonts w:cs="Arial"/>
          <w:sz w:val="22"/>
          <w:szCs w:val="22"/>
          <w:lang w:val="es-ES_tradnl"/>
        </w:rPr>
        <w:t xml:space="preserve">otorga al señor Eric Ramírez Salazar, representante de </w:t>
      </w:r>
      <w:bookmarkStart w:id="1" w:name="_GoBack"/>
      <w:r w:rsidR="009963F6">
        <w:rPr>
          <w:rFonts w:cs="Arial"/>
          <w:sz w:val="22"/>
          <w:szCs w:val="22"/>
          <w:lang w:val="es-ES_tradnl"/>
        </w:rPr>
        <w:t xml:space="preserve">Le </w:t>
      </w:r>
      <w:proofErr w:type="spellStart"/>
      <w:r w:rsidR="009963F6">
        <w:rPr>
          <w:rFonts w:cs="Arial"/>
          <w:sz w:val="22"/>
          <w:szCs w:val="22"/>
          <w:lang w:val="es-ES_tradnl"/>
        </w:rPr>
        <w:t>Group</w:t>
      </w:r>
      <w:proofErr w:type="spellEnd"/>
      <w:r w:rsidR="009963F6">
        <w:rPr>
          <w:rFonts w:cs="Arial"/>
          <w:sz w:val="22"/>
          <w:szCs w:val="22"/>
          <w:lang w:val="es-ES_tradnl"/>
        </w:rPr>
        <w:t xml:space="preserve"> Empresa Consultora y Constructora </w:t>
      </w:r>
      <w:proofErr w:type="spellStart"/>
      <w:r w:rsidR="009963F6">
        <w:rPr>
          <w:rFonts w:cs="Arial"/>
          <w:sz w:val="22"/>
          <w:szCs w:val="22"/>
          <w:lang w:val="es-ES_tradnl"/>
        </w:rPr>
        <w:t>Zukasa</w:t>
      </w:r>
      <w:proofErr w:type="spellEnd"/>
      <w:r w:rsidR="009963F6">
        <w:rPr>
          <w:rFonts w:cs="Arial"/>
          <w:sz w:val="22"/>
          <w:szCs w:val="22"/>
          <w:lang w:val="es-ES_tradnl"/>
        </w:rPr>
        <w:t xml:space="preserve"> S.A., </w:t>
      </w:r>
      <w:bookmarkEnd w:id="1"/>
      <w:r w:rsidR="009963F6" w:rsidRPr="00C86BCF">
        <w:rPr>
          <w:rFonts w:cs="Arial"/>
          <w:sz w:val="22"/>
          <w:szCs w:val="22"/>
          <w:lang w:val="es-CR"/>
        </w:rPr>
        <w:t>un plazo de dos semanas para dar inicio a la construcción de las viviendas pendientes</w:t>
      </w:r>
      <w:r w:rsidR="009963F6">
        <w:rPr>
          <w:rFonts w:cs="Arial"/>
          <w:sz w:val="22"/>
          <w:szCs w:val="22"/>
          <w:lang w:val="es-CR"/>
        </w:rPr>
        <w:t>, tramitadas por medio del B</w:t>
      </w:r>
      <w:r w:rsidR="00592B1D">
        <w:rPr>
          <w:rFonts w:cs="Arial"/>
          <w:sz w:val="22"/>
          <w:szCs w:val="22"/>
          <w:lang w:val="es-CR"/>
        </w:rPr>
        <w:t>a</w:t>
      </w:r>
      <w:r w:rsidR="009963F6">
        <w:rPr>
          <w:rFonts w:cs="Arial"/>
          <w:sz w:val="22"/>
          <w:szCs w:val="22"/>
          <w:lang w:val="es-CR"/>
        </w:rPr>
        <w:t xml:space="preserve">nco BAC San José y </w:t>
      </w:r>
      <w:proofErr w:type="spellStart"/>
      <w:r w:rsidR="009963F6">
        <w:rPr>
          <w:rFonts w:cs="Arial"/>
          <w:sz w:val="22"/>
          <w:szCs w:val="22"/>
          <w:lang w:val="es-CR"/>
        </w:rPr>
        <w:t>Asedemasa</w:t>
      </w:r>
      <w:proofErr w:type="spellEnd"/>
      <w:r w:rsidR="009963F6">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21</w:t>
      </w:r>
      <w:r w:rsidRPr="00AB2826">
        <w:rPr>
          <w:rFonts w:cs="Arial"/>
          <w:szCs w:val="22"/>
        </w:rPr>
        <w:t>:</w:t>
      </w:r>
    </w:p>
    <w:p w:rsidR="00656469" w:rsidRDefault="00C86BCF" w:rsidP="002B71CC">
      <w:pPr>
        <w:spacing w:line="360" w:lineRule="auto"/>
        <w:jc w:val="both"/>
        <w:rPr>
          <w:rFonts w:cs="Arial"/>
          <w:sz w:val="22"/>
          <w:szCs w:val="22"/>
          <w:lang w:val="es-CR"/>
        </w:rPr>
      </w:pPr>
      <w:r w:rsidRPr="00C86BCF">
        <w:rPr>
          <w:rFonts w:cs="Arial"/>
          <w:sz w:val="22"/>
          <w:szCs w:val="22"/>
          <w:lang w:val="es-CR"/>
        </w:rPr>
        <w:t>Comisionar a la Presidenta</w:t>
      </w:r>
      <w:r w:rsidR="00E72803">
        <w:rPr>
          <w:rFonts w:cs="Arial"/>
          <w:sz w:val="22"/>
          <w:szCs w:val="22"/>
          <w:lang w:val="es-CR"/>
        </w:rPr>
        <w:t xml:space="preserve"> de esta Junta Directiva</w:t>
      </w:r>
      <w:r w:rsidRPr="00C86BCF">
        <w:rPr>
          <w:rFonts w:cs="Arial"/>
          <w:sz w:val="22"/>
          <w:szCs w:val="22"/>
          <w:lang w:val="es-CR"/>
        </w:rPr>
        <w:t>, para que</w:t>
      </w:r>
      <w:r w:rsidR="007D5560">
        <w:rPr>
          <w:rFonts w:cs="Arial"/>
          <w:sz w:val="22"/>
          <w:szCs w:val="22"/>
          <w:lang w:val="es-CR"/>
        </w:rPr>
        <w:t xml:space="preserve"> </w:t>
      </w:r>
      <w:r w:rsidRPr="00C86BCF">
        <w:rPr>
          <w:rFonts w:cs="Arial"/>
          <w:sz w:val="22"/>
          <w:szCs w:val="22"/>
          <w:lang w:val="es-CR"/>
        </w:rPr>
        <w:t xml:space="preserve">incorpore al análisis que estará realizando </w:t>
      </w:r>
      <w:r w:rsidR="007D5560">
        <w:rPr>
          <w:rFonts w:cs="Arial"/>
          <w:sz w:val="22"/>
          <w:szCs w:val="22"/>
          <w:lang w:val="es-CR"/>
        </w:rPr>
        <w:t xml:space="preserve">en conjunto </w:t>
      </w:r>
      <w:r w:rsidRPr="00C86BCF">
        <w:rPr>
          <w:rFonts w:cs="Arial"/>
          <w:sz w:val="22"/>
          <w:szCs w:val="22"/>
          <w:lang w:val="es-CR"/>
        </w:rPr>
        <w:t xml:space="preserve">con </w:t>
      </w:r>
      <w:r w:rsidR="007D5560">
        <w:rPr>
          <w:rFonts w:cs="Arial"/>
          <w:sz w:val="22"/>
          <w:szCs w:val="22"/>
          <w:lang w:val="es-CR"/>
        </w:rPr>
        <w:t xml:space="preserve">la </w:t>
      </w:r>
      <w:r w:rsidR="007D5560">
        <w:rPr>
          <w:rFonts w:cs="Arial"/>
          <w:sz w:val="22"/>
          <w:lang w:val="es-ES_tradnl"/>
        </w:rPr>
        <w:t xml:space="preserve">Asociación de Desarrollo Integral Juan Rafael Mora, el escrito de fecha 15 de mayo de 2019, por medio del cual, la junta directiva de dicha Asociación, remite </w:t>
      </w:r>
      <w:r w:rsidR="007D5560" w:rsidRPr="00C86BCF">
        <w:rPr>
          <w:rFonts w:cs="Arial"/>
          <w:sz w:val="22"/>
          <w:szCs w:val="22"/>
          <w:lang w:val="es-CR"/>
        </w:rPr>
        <w:t>observaciones sobre los antecedentes y la situación actual de las operaciones de bono en el  proyecto Juan Rafael Mora</w:t>
      </w:r>
      <w:r w:rsidR="007D5560">
        <w:rPr>
          <w:rFonts w:cs="Arial"/>
          <w:sz w:val="22"/>
          <w:szCs w:val="22"/>
          <w:lang w:val="es-CR"/>
        </w:rPr>
        <w:t xml:space="preserve">, ubicado en el cantón de </w:t>
      </w:r>
      <w:proofErr w:type="spellStart"/>
      <w:r w:rsidR="007D5560">
        <w:rPr>
          <w:rFonts w:cs="Arial"/>
          <w:sz w:val="22"/>
          <w:szCs w:val="22"/>
          <w:lang w:val="es-CR"/>
        </w:rPr>
        <w:t>Alajuelita</w:t>
      </w:r>
      <w:proofErr w:type="spellEnd"/>
      <w:r w:rsidR="007D5560">
        <w:rPr>
          <w:rFonts w:cs="Arial"/>
          <w:sz w:val="22"/>
          <w:szCs w:val="22"/>
          <w:lang w:val="es-CR"/>
        </w:rPr>
        <w:t>.</w:t>
      </w:r>
    </w:p>
    <w:p w:rsidR="00656469" w:rsidRDefault="00656469" w:rsidP="002B71CC">
      <w:pPr>
        <w:spacing w:line="360" w:lineRule="auto"/>
        <w:jc w:val="both"/>
        <w:rPr>
          <w:rFonts w:cs="Arial"/>
          <w:sz w:val="22"/>
          <w:szCs w:val="22"/>
          <w:lang w:val="es-CR"/>
        </w:rPr>
      </w:pPr>
    </w:p>
    <w:p w:rsidR="002B71CC" w:rsidRDefault="00656469" w:rsidP="002B71CC">
      <w:pPr>
        <w:spacing w:line="360" w:lineRule="auto"/>
        <w:jc w:val="both"/>
        <w:rPr>
          <w:rFonts w:cs="Arial"/>
          <w:sz w:val="22"/>
          <w:szCs w:val="22"/>
        </w:rPr>
      </w:pPr>
      <w:r>
        <w:rPr>
          <w:rFonts w:cs="Arial"/>
          <w:sz w:val="22"/>
          <w:szCs w:val="22"/>
          <w:lang w:val="es-CR"/>
        </w:rPr>
        <w:t xml:space="preserve">Complementariamente, se instruye a la </w:t>
      </w:r>
      <w:r w:rsidRPr="00656469">
        <w:rPr>
          <w:rFonts w:cs="Arial"/>
          <w:sz w:val="22"/>
          <w:szCs w:val="22"/>
          <w:lang w:val="es-CR"/>
        </w:rPr>
        <w:t>Administración</w:t>
      </w:r>
      <w:r>
        <w:rPr>
          <w:rFonts w:cs="Arial"/>
          <w:sz w:val="22"/>
          <w:szCs w:val="22"/>
          <w:lang w:val="es-CR"/>
        </w:rPr>
        <w:t xml:space="preserve">, para que </w:t>
      </w:r>
      <w:r w:rsidR="009B167B">
        <w:rPr>
          <w:rFonts w:cs="Arial"/>
          <w:sz w:val="22"/>
          <w:szCs w:val="22"/>
          <w:lang w:val="es-CR"/>
        </w:rPr>
        <w:t>con urgencia</w:t>
      </w:r>
      <w:r w:rsidR="00E72803">
        <w:rPr>
          <w:rFonts w:cs="Arial"/>
          <w:sz w:val="22"/>
          <w:szCs w:val="22"/>
          <w:lang w:val="es-CR"/>
        </w:rPr>
        <w:t xml:space="preserve"> </w:t>
      </w:r>
      <w:r>
        <w:rPr>
          <w:rFonts w:cs="Arial"/>
          <w:sz w:val="22"/>
          <w:szCs w:val="22"/>
          <w:lang w:val="es-CR"/>
        </w:rPr>
        <w:t xml:space="preserve">revise </w:t>
      </w:r>
      <w:r w:rsidR="002979AC">
        <w:rPr>
          <w:rFonts w:cs="Arial"/>
          <w:sz w:val="22"/>
          <w:szCs w:val="22"/>
          <w:lang w:val="es-CR"/>
        </w:rPr>
        <w:t>y resuelva</w:t>
      </w:r>
      <w:r w:rsidR="00F67064">
        <w:rPr>
          <w:rFonts w:cs="Arial"/>
          <w:sz w:val="22"/>
          <w:szCs w:val="22"/>
          <w:lang w:val="es-CR"/>
        </w:rPr>
        <w:t>,</w:t>
      </w:r>
      <w:r w:rsidR="002979AC">
        <w:rPr>
          <w:rFonts w:cs="Arial"/>
          <w:sz w:val="22"/>
          <w:szCs w:val="22"/>
          <w:lang w:val="es-CR"/>
        </w:rPr>
        <w:t xml:space="preserve"> la situación de </w:t>
      </w:r>
      <w:r w:rsidR="00F67064">
        <w:rPr>
          <w:rFonts w:cs="Arial"/>
          <w:sz w:val="22"/>
          <w:szCs w:val="22"/>
          <w:lang w:val="es-CR"/>
        </w:rPr>
        <w:t xml:space="preserve">las operaciones de Bono de </w:t>
      </w:r>
      <w:r w:rsidR="00E72803">
        <w:rPr>
          <w:rFonts w:cs="Arial"/>
          <w:sz w:val="22"/>
          <w:szCs w:val="22"/>
          <w:lang w:val="es-CR"/>
        </w:rPr>
        <w:t xml:space="preserve">un grupo de familias de dicho proyecto de vivienda, </w:t>
      </w:r>
      <w:r w:rsidR="00C368F8">
        <w:rPr>
          <w:rFonts w:cs="Arial"/>
          <w:sz w:val="22"/>
          <w:szCs w:val="22"/>
          <w:lang w:val="es-CR"/>
        </w:rPr>
        <w:t>quienes</w:t>
      </w:r>
      <w:r w:rsidR="00E72803">
        <w:rPr>
          <w:rFonts w:cs="Arial"/>
          <w:sz w:val="22"/>
          <w:szCs w:val="22"/>
          <w:lang w:val="es-CR"/>
        </w:rPr>
        <w:t xml:space="preserve"> </w:t>
      </w:r>
      <w:r w:rsidR="00F67064">
        <w:rPr>
          <w:rFonts w:cs="Arial"/>
          <w:sz w:val="22"/>
          <w:szCs w:val="22"/>
          <w:lang w:val="es-CR"/>
        </w:rPr>
        <w:t xml:space="preserve">sostienen que aunque </w:t>
      </w:r>
      <w:r w:rsidR="00E72803">
        <w:rPr>
          <w:rFonts w:cs="Arial"/>
          <w:sz w:val="22"/>
          <w:szCs w:val="22"/>
          <w:lang w:val="es-CR"/>
        </w:rPr>
        <w:t xml:space="preserve">en los registros del BANHVI aparecen con el </w:t>
      </w:r>
      <w:r w:rsidRPr="00656469">
        <w:rPr>
          <w:rFonts w:cs="Arial"/>
          <w:color w:val="000000"/>
          <w:sz w:val="22"/>
          <w:szCs w:val="22"/>
          <w:lang w:val="es-CR"/>
        </w:rPr>
        <w:t xml:space="preserve">Bono </w:t>
      </w:r>
      <w:r w:rsidR="00E72803">
        <w:rPr>
          <w:rFonts w:cs="Arial"/>
          <w:color w:val="000000"/>
          <w:sz w:val="22"/>
          <w:szCs w:val="22"/>
          <w:lang w:val="es-CR"/>
        </w:rPr>
        <w:t>otorgado a través de Viviendacoop R.L.</w:t>
      </w:r>
      <w:r w:rsidR="00C368F8">
        <w:rPr>
          <w:rFonts w:cs="Arial"/>
          <w:color w:val="000000"/>
          <w:sz w:val="22"/>
          <w:szCs w:val="22"/>
          <w:lang w:val="es-CR"/>
        </w:rPr>
        <w:t xml:space="preserve">, </w:t>
      </w:r>
      <w:r w:rsidR="00F67064">
        <w:rPr>
          <w:rFonts w:cs="Arial"/>
          <w:color w:val="000000"/>
          <w:sz w:val="22"/>
          <w:szCs w:val="22"/>
          <w:lang w:val="es-CR"/>
        </w:rPr>
        <w:t>nunca</w:t>
      </w:r>
      <w:r w:rsidR="00E72803">
        <w:rPr>
          <w:rFonts w:cs="Arial"/>
          <w:color w:val="000000"/>
          <w:sz w:val="22"/>
          <w:szCs w:val="22"/>
          <w:lang w:val="es-CR"/>
        </w:rPr>
        <w:t xml:space="preserve"> recibieron </w:t>
      </w:r>
      <w:r w:rsidR="00C368F8">
        <w:rPr>
          <w:rFonts w:cs="Arial"/>
          <w:color w:val="000000"/>
          <w:sz w:val="22"/>
          <w:szCs w:val="22"/>
          <w:lang w:val="es-CR"/>
        </w:rPr>
        <w:t xml:space="preserve">los recursos del </w:t>
      </w:r>
      <w:r w:rsidR="00E72803">
        <w:rPr>
          <w:rFonts w:cs="Arial"/>
          <w:color w:val="000000"/>
          <w:sz w:val="22"/>
          <w:szCs w:val="22"/>
          <w:lang w:val="es-CR"/>
        </w:rPr>
        <w:t>subsidio</w:t>
      </w:r>
      <w:r w:rsidR="00C368F8">
        <w:rPr>
          <w:rFonts w:cs="Arial"/>
          <w:color w:val="000000"/>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6800C4" w:rsidRDefault="006800C4"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22</w:t>
      </w:r>
      <w:r w:rsidRPr="00AB2826">
        <w:rPr>
          <w:rFonts w:cs="Arial"/>
          <w:szCs w:val="22"/>
        </w:rPr>
        <w:t>:</w:t>
      </w:r>
    </w:p>
    <w:p w:rsidR="002B71CC" w:rsidRPr="009C06CB" w:rsidRDefault="003D3EA1" w:rsidP="002B71CC">
      <w:pPr>
        <w:spacing w:line="360" w:lineRule="auto"/>
        <w:jc w:val="both"/>
        <w:rPr>
          <w:rFonts w:cs="Arial"/>
          <w:b/>
          <w:sz w:val="22"/>
          <w:szCs w:val="22"/>
        </w:rPr>
      </w:pPr>
      <w:r w:rsidRPr="009C06CB">
        <w:rPr>
          <w:rFonts w:cs="Arial"/>
          <w:b/>
          <w:sz w:val="22"/>
          <w:szCs w:val="22"/>
        </w:rPr>
        <w:t>Considerando:</w:t>
      </w:r>
    </w:p>
    <w:p w:rsidR="003D3EA1" w:rsidRDefault="003D3EA1" w:rsidP="002B71CC">
      <w:pPr>
        <w:spacing w:line="360" w:lineRule="auto"/>
        <w:jc w:val="both"/>
        <w:rPr>
          <w:rFonts w:cs="Arial"/>
          <w:sz w:val="22"/>
          <w:szCs w:val="22"/>
        </w:rPr>
      </w:pPr>
      <w:r w:rsidRPr="009C06CB">
        <w:rPr>
          <w:rFonts w:cs="Arial"/>
          <w:b/>
          <w:sz w:val="22"/>
          <w:szCs w:val="22"/>
        </w:rPr>
        <w:t>Primero:</w:t>
      </w:r>
      <w:r>
        <w:rPr>
          <w:rFonts w:cs="Arial"/>
          <w:sz w:val="22"/>
          <w:szCs w:val="22"/>
        </w:rPr>
        <w:t xml:space="preserve"> Que por medio del acuerdo </w:t>
      </w:r>
      <w:r w:rsidR="00937E9B">
        <w:rPr>
          <w:rFonts w:cs="Arial"/>
          <w:sz w:val="22"/>
          <w:szCs w:val="22"/>
        </w:rPr>
        <w:t xml:space="preserve">N° 4 de la sesión 04-2019 del 17 de enero de 2019, </w:t>
      </w:r>
      <w:r w:rsidR="00595432">
        <w:rPr>
          <w:rFonts w:cs="Arial"/>
          <w:sz w:val="22"/>
          <w:szCs w:val="22"/>
        </w:rPr>
        <w:t xml:space="preserve">esta </w:t>
      </w:r>
      <w:r w:rsidR="00595432" w:rsidRPr="00595432">
        <w:rPr>
          <w:rFonts w:cs="Arial"/>
          <w:sz w:val="22"/>
          <w:szCs w:val="22"/>
        </w:rPr>
        <w:t xml:space="preserve">Junta Directiva </w:t>
      </w:r>
      <w:r w:rsidR="00595432">
        <w:rPr>
          <w:rFonts w:cs="Arial"/>
          <w:sz w:val="22"/>
          <w:szCs w:val="22"/>
        </w:rPr>
        <w:t xml:space="preserve"> giró instrucciones a la Licda. Margoth Campos Barrantes, para que su condición de Gerente General Ad-Hoc designada, efectuara una serie de acciones con respecto al </w:t>
      </w:r>
      <w:r w:rsidR="00595432" w:rsidRPr="003D2ADB">
        <w:rPr>
          <w:rFonts w:cs="Arial"/>
          <w:sz w:val="22"/>
          <w:szCs w:val="22"/>
        </w:rPr>
        <w:t xml:space="preserve">procedimiento administrativo disciplinario </w:t>
      </w:r>
      <w:r w:rsidR="00595432">
        <w:rPr>
          <w:rFonts w:cs="Arial"/>
          <w:sz w:val="22"/>
          <w:szCs w:val="22"/>
        </w:rPr>
        <w:t xml:space="preserve">ordenado por este Órgano Colegiado, mediante </w:t>
      </w:r>
      <w:r w:rsidR="00595432" w:rsidRPr="003D2ADB">
        <w:rPr>
          <w:rFonts w:cs="Arial"/>
          <w:sz w:val="22"/>
          <w:szCs w:val="22"/>
        </w:rPr>
        <w:t>el acuerdo número 14 de la sesión 61-</w:t>
      </w:r>
      <w:r w:rsidR="00595432">
        <w:rPr>
          <w:rFonts w:cs="Arial"/>
          <w:sz w:val="22"/>
          <w:szCs w:val="22"/>
        </w:rPr>
        <w:t>2018 del 22 de octubre del 2018.</w:t>
      </w:r>
    </w:p>
    <w:p w:rsidR="00595432" w:rsidRDefault="00595432" w:rsidP="002B71CC">
      <w:pPr>
        <w:spacing w:line="360" w:lineRule="auto"/>
        <w:jc w:val="both"/>
        <w:rPr>
          <w:rFonts w:cs="Arial"/>
          <w:sz w:val="22"/>
          <w:szCs w:val="22"/>
        </w:rPr>
      </w:pPr>
    </w:p>
    <w:p w:rsidR="00595432" w:rsidRDefault="00595432" w:rsidP="002B71CC">
      <w:pPr>
        <w:spacing w:line="360" w:lineRule="auto"/>
        <w:jc w:val="both"/>
        <w:rPr>
          <w:rFonts w:cs="Arial"/>
          <w:sz w:val="22"/>
          <w:szCs w:val="22"/>
        </w:rPr>
      </w:pPr>
      <w:r w:rsidRPr="009C06CB">
        <w:rPr>
          <w:rFonts w:cs="Arial"/>
          <w:b/>
          <w:sz w:val="22"/>
          <w:szCs w:val="22"/>
        </w:rPr>
        <w:t>Segundo:</w:t>
      </w:r>
      <w:r>
        <w:rPr>
          <w:rFonts w:cs="Arial"/>
          <w:sz w:val="22"/>
          <w:szCs w:val="22"/>
        </w:rPr>
        <w:t xml:space="preserve"> Que según lo informado por el Gerente General a.i., la </w:t>
      </w:r>
      <w:r w:rsidR="009C06CB">
        <w:rPr>
          <w:rFonts w:cs="Arial"/>
          <w:sz w:val="22"/>
          <w:szCs w:val="22"/>
        </w:rPr>
        <w:t>Licda.</w:t>
      </w:r>
      <w:r>
        <w:rPr>
          <w:rFonts w:cs="Arial"/>
          <w:sz w:val="22"/>
          <w:szCs w:val="22"/>
        </w:rPr>
        <w:t xml:space="preserve"> </w:t>
      </w:r>
      <w:r w:rsidR="009C06CB">
        <w:rPr>
          <w:rFonts w:cs="Arial"/>
          <w:sz w:val="22"/>
          <w:szCs w:val="22"/>
        </w:rPr>
        <w:t>Campos Barrantes se encuentra temporalmente incapacitada para laborar y</w:t>
      </w:r>
      <w:r w:rsidR="00A22CF7">
        <w:rPr>
          <w:rFonts w:cs="Arial"/>
          <w:sz w:val="22"/>
          <w:szCs w:val="22"/>
        </w:rPr>
        <w:t>,</w:t>
      </w:r>
      <w:r w:rsidR="009C06CB">
        <w:rPr>
          <w:rFonts w:cs="Arial"/>
          <w:sz w:val="22"/>
          <w:szCs w:val="22"/>
        </w:rPr>
        <w:t xml:space="preserve"> por consiguiente</w:t>
      </w:r>
      <w:r w:rsidR="00A22CF7">
        <w:rPr>
          <w:rFonts w:cs="Arial"/>
          <w:sz w:val="22"/>
          <w:szCs w:val="22"/>
        </w:rPr>
        <w:t>,</w:t>
      </w:r>
      <w:r w:rsidR="009C06CB">
        <w:rPr>
          <w:rFonts w:cs="Arial"/>
          <w:sz w:val="22"/>
          <w:szCs w:val="22"/>
        </w:rPr>
        <w:t xml:space="preserve"> </w:t>
      </w:r>
      <w:r w:rsidR="003A1D70">
        <w:rPr>
          <w:rFonts w:cs="Arial"/>
          <w:sz w:val="22"/>
          <w:szCs w:val="22"/>
        </w:rPr>
        <w:t xml:space="preserve">es conveniente </w:t>
      </w:r>
      <w:r w:rsidR="009C06CB">
        <w:rPr>
          <w:rFonts w:cs="Arial"/>
          <w:sz w:val="22"/>
          <w:szCs w:val="22"/>
        </w:rPr>
        <w:t xml:space="preserve">designar </w:t>
      </w:r>
      <w:r w:rsidR="003A1D70">
        <w:rPr>
          <w:rFonts w:cs="Arial"/>
          <w:sz w:val="22"/>
          <w:szCs w:val="22"/>
        </w:rPr>
        <w:t xml:space="preserve">durante su ausencia </w:t>
      </w:r>
      <w:r w:rsidR="009C06CB">
        <w:rPr>
          <w:rFonts w:cs="Arial"/>
          <w:sz w:val="22"/>
          <w:szCs w:val="22"/>
        </w:rPr>
        <w:t>a otro funcionario que asuma el cargo de Gerente General Ad-Hoc, con el propósito de no retrasar las acciones requeridas en dicho acuerdo.</w:t>
      </w:r>
    </w:p>
    <w:p w:rsidR="009C06CB" w:rsidRDefault="009C06CB" w:rsidP="002B71CC">
      <w:pPr>
        <w:spacing w:line="360" w:lineRule="auto"/>
        <w:jc w:val="both"/>
        <w:rPr>
          <w:rFonts w:cs="Arial"/>
          <w:sz w:val="22"/>
          <w:szCs w:val="22"/>
        </w:rPr>
      </w:pPr>
    </w:p>
    <w:p w:rsidR="009C06CB" w:rsidRPr="009C06CB" w:rsidRDefault="009C06CB" w:rsidP="002B71CC">
      <w:pPr>
        <w:spacing w:line="360" w:lineRule="auto"/>
        <w:jc w:val="both"/>
        <w:rPr>
          <w:rFonts w:cs="Arial"/>
          <w:b/>
          <w:sz w:val="22"/>
          <w:szCs w:val="22"/>
        </w:rPr>
      </w:pPr>
      <w:r w:rsidRPr="009C06CB">
        <w:rPr>
          <w:rFonts w:cs="Arial"/>
          <w:b/>
          <w:sz w:val="22"/>
          <w:szCs w:val="22"/>
        </w:rPr>
        <w:t>Por tanto, se acuerda:</w:t>
      </w:r>
    </w:p>
    <w:p w:rsidR="002B71CC" w:rsidRDefault="001676B3" w:rsidP="002B71CC">
      <w:pPr>
        <w:spacing w:line="360" w:lineRule="auto"/>
        <w:jc w:val="both"/>
        <w:rPr>
          <w:rFonts w:cs="Arial"/>
          <w:sz w:val="22"/>
          <w:szCs w:val="22"/>
        </w:rPr>
      </w:pPr>
      <w:r>
        <w:rPr>
          <w:rFonts w:cs="Arial"/>
          <w:sz w:val="22"/>
          <w:szCs w:val="22"/>
        </w:rPr>
        <w:t>Nombrar al Lic. José Pablo Durán Rodríguez, jefe del Departamento Financiero – Contable, como Gerente General Ad-Hoc</w:t>
      </w:r>
      <w:r w:rsidR="00A22CF7">
        <w:rPr>
          <w:rFonts w:cs="Arial"/>
          <w:sz w:val="22"/>
          <w:szCs w:val="22"/>
        </w:rPr>
        <w:t>,</w:t>
      </w:r>
      <w:r>
        <w:rPr>
          <w:rFonts w:cs="Arial"/>
          <w:sz w:val="22"/>
          <w:szCs w:val="22"/>
        </w:rPr>
        <w:t xml:space="preserve"> </w:t>
      </w:r>
      <w:r w:rsidR="003A1D70">
        <w:rPr>
          <w:rFonts w:cs="Arial"/>
          <w:sz w:val="22"/>
          <w:szCs w:val="22"/>
        </w:rPr>
        <w:t xml:space="preserve">para que </w:t>
      </w:r>
      <w:r w:rsidR="00B258B0">
        <w:rPr>
          <w:rFonts w:cs="Arial"/>
          <w:sz w:val="22"/>
          <w:szCs w:val="22"/>
        </w:rPr>
        <w:t>en sustitución de la Licda. Margoth Campos Barrantes</w:t>
      </w:r>
      <w:r w:rsidR="003A1D70">
        <w:rPr>
          <w:rFonts w:cs="Arial"/>
          <w:sz w:val="22"/>
          <w:szCs w:val="22"/>
        </w:rPr>
        <w:t xml:space="preserve"> y únicamente durante </w:t>
      </w:r>
      <w:r w:rsidR="004924B1">
        <w:rPr>
          <w:rFonts w:cs="Arial"/>
          <w:sz w:val="22"/>
          <w:szCs w:val="22"/>
        </w:rPr>
        <w:t>la</w:t>
      </w:r>
      <w:r w:rsidR="003A1D70">
        <w:rPr>
          <w:rFonts w:cs="Arial"/>
          <w:sz w:val="22"/>
          <w:szCs w:val="22"/>
        </w:rPr>
        <w:t xml:space="preserve"> ausencia</w:t>
      </w:r>
      <w:r w:rsidR="004924B1">
        <w:rPr>
          <w:rFonts w:cs="Arial"/>
          <w:sz w:val="22"/>
          <w:szCs w:val="22"/>
        </w:rPr>
        <w:t xml:space="preserve"> de dicha funcionaria</w:t>
      </w:r>
      <w:r w:rsidR="00B258B0">
        <w:rPr>
          <w:rFonts w:cs="Arial"/>
          <w:sz w:val="22"/>
          <w:szCs w:val="22"/>
        </w:rPr>
        <w:t xml:space="preserve">, </w:t>
      </w:r>
      <w:r w:rsidR="00A22CF7">
        <w:rPr>
          <w:rFonts w:cs="Arial"/>
          <w:sz w:val="22"/>
          <w:szCs w:val="22"/>
        </w:rPr>
        <w:t xml:space="preserve">atienda </w:t>
      </w:r>
      <w:r>
        <w:rPr>
          <w:rFonts w:cs="Arial"/>
          <w:sz w:val="22"/>
          <w:szCs w:val="22"/>
        </w:rPr>
        <w:t xml:space="preserve">las disposiciones contenidas en el </w:t>
      </w:r>
      <w:r w:rsidRPr="003D2ADB">
        <w:rPr>
          <w:rFonts w:cs="Arial"/>
          <w:sz w:val="22"/>
          <w:szCs w:val="22"/>
        </w:rPr>
        <w:t xml:space="preserve">acuerdo número </w:t>
      </w:r>
      <w:r w:rsidR="00A22CF7">
        <w:rPr>
          <w:rFonts w:cs="Arial"/>
          <w:sz w:val="22"/>
          <w:szCs w:val="22"/>
        </w:rPr>
        <w:t>4 de la sesión 04-2019 del 17 de enero de 2019</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AF" w:rsidRDefault="00456EAF">
      <w:r>
        <w:separator/>
      </w:r>
    </w:p>
  </w:endnote>
  <w:endnote w:type="continuationSeparator" w:id="0">
    <w:p w:rsidR="00456EAF" w:rsidRDefault="0045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AF" w:rsidRDefault="00456EAF">
      <w:r>
        <w:separator/>
      </w:r>
    </w:p>
  </w:footnote>
  <w:footnote w:type="continuationSeparator" w:id="0">
    <w:p w:rsidR="00456EAF" w:rsidRDefault="00456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71" w:rsidRDefault="00853971">
    <w:pPr>
      <w:pStyle w:val="Encabezado"/>
      <w:rPr>
        <w:lang w:val="es-ES"/>
      </w:rPr>
    </w:pPr>
  </w:p>
  <w:p w:rsidR="00853971" w:rsidRDefault="00853971">
    <w:pPr>
      <w:pStyle w:val="Encabezado"/>
      <w:rPr>
        <w:rStyle w:val="Nmerodepgina"/>
        <w:sz w:val="18"/>
      </w:rPr>
    </w:pPr>
    <w:r>
      <w:rPr>
        <w:sz w:val="18"/>
        <w:lang w:val="es-ES"/>
      </w:rPr>
      <w:t xml:space="preserve">    Minuta de la sesión Nº 38-2019                   20 de mayo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59512B">
      <w:rPr>
        <w:rStyle w:val="Nmerodepgina"/>
        <w:noProof/>
        <w:sz w:val="18"/>
      </w:rPr>
      <w:t>39</w:t>
    </w:r>
    <w:r>
      <w:rPr>
        <w:rStyle w:val="Nmerodepgina"/>
        <w:sz w:val="18"/>
      </w:rPr>
      <w:fldChar w:fldCharType="end"/>
    </w:r>
  </w:p>
  <w:p w:rsidR="00853971" w:rsidRDefault="00853971">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48611BD"/>
    <w:multiLevelType w:val="hybridMultilevel"/>
    <w:tmpl w:val="9D5A2D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82749EF"/>
    <w:multiLevelType w:val="hybridMultilevel"/>
    <w:tmpl w:val="47C4BBB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9A97FC9"/>
    <w:multiLevelType w:val="hybridMultilevel"/>
    <w:tmpl w:val="44F24458"/>
    <w:lvl w:ilvl="0" w:tplc="3B080640">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9">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B16BA4"/>
    <w:multiLevelType w:val="hybridMultilevel"/>
    <w:tmpl w:val="D92E64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
  </w:num>
  <w:num w:numId="5">
    <w:abstractNumId w:val="0"/>
  </w:num>
  <w:num w:numId="6">
    <w:abstractNumId w:val="14"/>
  </w:num>
  <w:num w:numId="7">
    <w:abstractNumId w:val="19"/>
  </w:num>
  <w:num w:numId="8">
    <w:abstractNumId w:val="11"/>
  </w:num>
  <w:num w:numId="9">
    <w:abstractNumId w:val="9"/>
  </w:num>
  <w:num w:numId="10">
    <w:abstractNumId w:val="4"/>
  </w:num>
  <w:num w:numId="11">
    <w:abstractNumId w:val="7"/>
  </w:num>
  <w:num w:numId="12">
    <w:abstractNumId w:val="20"/>
  </w:num>
  <w:num w:numId="13">
    <w:abstractNumId w:val="18"/>
  </w:num>
  <w:num w:numId="14">
    <w:abstractNumId w:val="17"/>
  </w:num>
  <w:num w:numId="15">
    <w:abstractNumId w:val="12"/>
  </w:num>
  <w:num w:numId="16">
    <w:abstractNumId w:val="16"/>
  </w:num>
  <w:num w:numId="17">
    <w:abstractNumId w:val="3"/>
  </w:num>
  <w:num w:numId="18">
    <w:abstractNumId w:val="6"/>
  </w:num>
  <w:num w:numId="19">
    <w:abstractNumId w:val="15"/>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UFOmy8d3a31fh/WTw8h8WM+nyE=" w:salt="2UnjSf3ZV48xZEYK8nD8j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C6"/>
    <w:rsid w:val="0000085A"/>
    <w:rsid w:val="0001100E"/>
    <w:rsid w:val="00011DC1"/>
    <w:rsid w:val="00012737"/>
    <w:rsid w:val="0001401F"/>
    <w:rsid w:val="00024AE5"/>
    <w:rsid w:val="000264BA"/>
    <w:rsid w:val="00026DCA"/>
    <w:rsid w:val="00027E78"/>
    <w:rsid w:val="0003318B"/>
    <w:rsid w:val="00034873"/>
    <w:rsid w:val="00036A8B"/>
    <w:rsid w:val="0004308D"/>
    <w:rsid w:val="00043D34"/>
    <w:rsid w:val="00046CC0"/>
    <w:rsid w:val="00047087"/>
    <w:rsid w:val="000513E4"/>
    <w:rsid w:val="00053A32"/>
    <w:rsid w:val="000547A2"/>
    <w:rsid w:val="000574EC"/>
    <w:rsid w:val="000578CE"/>
    <w:rsid w:val="0006594F"/>
    <w:rsid w:val="00067B32"/>
    <w:rsid w:val="000753A9"/>
    <w:rsid w:val="00076A47"/>
    <w:rsid w:val="00081BB0"/>
    <w:rsid w:val="00085DF1"/>
    <w:rsid w:val="000878BA"/>
    <w:rsid w:val="0009389D"/>
    <w:rsid w:val="000A6259"/>
    <w:rsid w:val="000B0F7B"/>
    <w:rsid w:val="000B4F53"/>
    <w:rsid w:val="000C3B86"/>
    <w:rsid w:val="000C4E35"/>
    <w:rsid w:val="000C5661"/>
    <w:rsid w:val="000C5D2B"/>
    <w:rsid w:val="000D43DC"/>
    <w:rsid w:val="000F4CE2"/>
    <w:rsid w:val="000F52E2"/>
    <w:rsid w:val="000F5F31"/>
    <w:rsid w:val="0010288C"/>
    <w:rsid w:val="00105CCE"/>
    <w:rsid w:val="0011401E"/>
    <w:rsid w:val="001147C3"/>
    <w:rsid w:val="00117E78"/>
    <w:rsid w:val="001208CD"/>
    <w:rsid w:val="001227FE"/>
    <w:rsid w:val="0012732E"/>
    <w:rsid w:val="00154E36"/>
    <w:rsid w:val="0015779C"/>
    <w:rsid w:val="00162CC2"/>
    <w:rsid w:val="001667B5"/>
    <w:rsid w:val="001676B3"/>
    <w:rsid w:val="00176941"/>
    <w:rsid w:val="001815F0"/>
    <w:rsid w:val="00183234"/>
    <w:rsid w:val="0018634C"/>
    <w:rsid w:val="00186EA4"/>
    <w:rsid w:val="001909BE"/>
    <w:rsid w:val="0019220C"/>
    <w:rsid w:val="00193B2D"/>
    <w:rsid w:val="00196DD0"/>
    <w:rsid w:val="001A0AB9"/>
    <w:rsid w:val="001A48FE"/>
    <w:rsid w:val="001A64A6"/>
    <w:rsid w:val="001A6B5A"/>
    <w:rsid w:val="001A7747"/>
    <w:rsid w:val="001B36B9"/>
    <w:rsid w:val="001B386C"/>
    <w:rsid w:val="001B6D7C"/>
    <w:rsid w:val="001B703A"/>
    <w:rsid w:val="001C1050"/>
    <w:rsid w:val="001C3F15"/>
    <w:rsid w:val="001C3F1B"/>
    <w:rsid w:val="001C4113"/>
    <w:rsid w:val="001C6D73"/>
    <w:rsid w:val="001D0F0A"/>
    <w:rsid w:val="001D13A8"/>
    <w:rsid w:val="001D7E23"/>
    <w:rsid w:val="001E0358"/>
    <w:rsid w:val="001E4BB8"/>
    <w:rsid w:val="001E57CC"/>
    <w:rsid w:val="001F277B"/>
    <w:rsid w:val="001F37A6"/>
    <w:rsid w:val="001F6F64"/>
    <w:rsid w:val="001F7D2C"/>
    <w:rsid w:val="002008C8"/>
    <w:rsid w:val="002026DC"/>
    <w:rsid w:val="00204086"/>
    <w:rsid w:val="00210B7F"/>
    <w:rsid w:val="00213FA6"/>
    <w:rsid w:val="00214849"/>
    <w:rsid w:val="002163C7"/>
    <w:rsid w:val="002242E0"/>
    <w:rsid w:val="00236957"/>
    <w:rsid w:val="00236CA9"/>
    <w:rsid w:val="00237191"/>
    <w:rsid w:val="00240946"/>
    <w:rsid w:val="00243275"/>
    <w:rsid w:val="00243461"/>
    <w:rsid w:val="00245C36"/>
    <w:rsid w:val="00253CA2"/>
    <w:rsid w:val="00253D8D"/>
    <w:rsid w:val="00260325"/>
    <w:rsid w:val="00261C88"/>
    <w:rsid w:val="002621E2"/>
    <w:rsid w:val="00262CC9"/>
    <w:rsid w:val="00270906"/>
    <w:rsid w:val="00270B9C"/>
    <w:rsid w:val="00273438"/>
    <w:rsid w:val="002736F3"/>
    <w:rsid w:val="00273AB5"/>
    <w:rsid w:val="002751C8"/>
    <w:rsid w:val="00277DD3"/>
    <w:rsid w:val="00282C93"/>
    <w:rsid w:val="0028301A"/>
    <w:rsid w:val="0028590D"/>
    <w:rsid w:val="0028757E"/>
    <w:rsid w:val="0029273E"/>
    <w:rsid w:val="00295695"/>
    <w:rsid w:val="002979AC"/>
    <w:rsid w:val="00297ED3"/>
    <w:rsid w:val="002A51F3"/>
    <w:rsid w:val="002A6A4B"/>
    <w:rsid w:val="002B2CA1"/>
    <w:rsid w:val="002B71CC"/>
    <w:rsid w:val="002C0EA5"/>
    <w:rsid w:val="002D0146"/>
    <w:rsid w:val="002D158A"/>
    <w:rsid w:val="002D1A6D"/>
    <w:rsid w:val="002E1BAC"/>
    <w:rsid w:val="002F3D41"/>
    <w:rsid w:val="002F7D84"/>
    <w:rsid w:val="003004E7"/>
    <w:rsid w:val="003004EE"/>
    <w:rsid w:val="003007D6"/>
    <w:rsid w:val="0030131C"/>
    <w:rsid w:val="00304097"/>
    <w:rsid w:val="0031224A"/>
    <w:rsid w:val="003137B6"/>
    <w:rsid w:val="003156CD"/>
    <w:rsid w:val="0031601B"/>
    <w:rsid w:val="00317B31"/>
    <w:rsid w:val="00320F35"/>
    <w:rsid w:val="00320F9C"/>
    <w:rsid w:val="00332D60"/>
    <w:rsid w:val="00335993"/>
    <w:rsid w:val="003434E6"/>
    <w:rsid w:val="00343CAA"/>
    <w:rsid w:val="00345E78"/>
    <w:rsid w:val="00346C2F"/>
    <w:rsid w:val="003473D2"/>
    <w:rsid w:val="0035076A"/>
    <w:rsid w:val="00352AFB"/>
    <w:rsid w:val="00353979"/>
    <w:rsid w:val="00355C6F"/>
    <w:rsid w:val="00360E3E"/>
    <w:rsid w:val="00365202"/>
    <w:rsid w:val="00367B23"/>
    <w:rsid w:val="0037157B"/>
    <w:rsid w:val="0037296B"/>
    <w:rsid w:val="00373725"/>
    <w:rsid w:val="00373B50"/>
    <w:rsid w:val="00374710"/>
    <w:rsid w:val="00375305"/>
    <w:rsid w:val="0037618C"/>
    <w:rsid w:val="0038021B"/>
    <w:rsid w:val="003803AB"/>
    <w:rsid w:val="00380645"/>
    <w:rsid w:val="003853CD"/>
    <w:rsid w:val="00386AA9"/>
    <w:rsid w:val="00390B95"/>
    <w:rsid w:val="003A1D70"/>
    <w:rsid w:val="003A4E5A"/>
    <w:rsid w:val="003A5204"/>
    <w:rsid w:val="003A70CE"/>
    <w:rsid w:val="003A7136"/>
    <w:rsid w:val="003B0676"/>
    <w:rsid w:val="003B1738"/>
    <w:rsid w:val="003B20EA"/>
    <w:rsid w:val="003B6E39"/>
    <w:rsid w:val="003C0037"/>
    <w:rsid w:val="003C6FEB"/>
    <w:rsid w:val="003D17DF"/>
    <w:rsid w:val="003D3EA1"/>
    <w:rsid w:val="003D56E5"/>
    <w:rsid w:val="003D7784"/>
    <w:rsid w:val="00404DA9"/>
    <w:rsid w:val="00407CC4"/>
    <w:rsid w:val="00421BEA"/>
    <w:rsid w:val="00423FBE"/>
    <w:rsid w:val="00432126"/>
    <w:rsid w:val="00441BF4"/>
    <w:rsid w:val="00445673"/>
    <w:rsid w:val="00456EAF"/>
    <w:rsid w:val="0046525E"/>
    <w:rsid w:val="00465A53"/>
    <w:rsid w:val="004737DC"/>
    <w:rsid w:val="004755F8"/>
    <w:rsid w:val="0047593B"/>
    <w:rsid w:val="00475DEA"/>
    <w:rsid w:val="0048086A"/>
    <w:rsid w:val="0048115D"/>
    <w:rsid w:val="004826DA"/>
    <w:rsid w:val="00484E09"/>
    <w:rsid w:val="00485443"/>
    <w:rsid w:val="0048746C"/>
    <w:rsid w:val="004924B1"/>
    <w:rsid w:val="004930AA"/>
    <w:rsid w:val="00496B93"/>
    <w:rsid w:val="00497711"/>
    <w:rsid w:val="004A1BED"/>
    <w:rsid w:val="004A6121"/>
    <w:rsid w:val="004B1098"/>
    <w:rsid w:val="004B152D"/>
    <w:rsid w:val="004B373F"/>
    <w:rsid w:val="004B3D41"/>
    <w:rsid w:val="004B448A"/>
    <w:rsid w:val="004B7456"/>
    <w:rsid w:val="004C2FB0"/>
    <w:rsid w:val="004C4BBA"/>
    <w:rsid w:val="004C5B22"/>
    <w:rsid w:val="004C5C17"/>
    <w:rsid w:val="004C724E"/>
    <w:rsid w:val="004D6A87"/>
    <w:rsid w:val="004D7B37"/>
    <w:rsid w:val="004E0912"/>
    <w:rsid w:val="004E10F9"/>
    <w:rsid w:val="004E1777"/>
    <w:rsid w:val="004E5D21"/>
    <w:rsid w:val="004F6AA9"/>
    <w:rsid w:val="00500CCC"/>
    <w:rsid w:val="005011AD"/>
    <w:rsid w:val="00505282"/>
    <w:rsid w:val="00511FE4"/>
    <w:rsid w:val="00513B4F"/>
    <w:rsid w:val="005208D5"/>
    <w:rsid w:val="0053091F"/>
    <w:rsid w:val="00531B93"/>
    <w:rsid w:val="0054397F"/>
    <w:rsid w:val="005459D0"/>
    <w:rsid w:val="005504E6"/>
    <w:rsid w:val="0055183D"/>
    <w:rsid w:val="00552DCF"/>
    <w:rsid w:val="00554219"/>
    <w:rsid w:val="0057519A"/>
    <w:rsid w:val="00585347"/>
    <w:rsid w:val="005905F0"/>
    <w:rsid w:val="00592B1D"/>
    <w:rsid w:val="0059512B"/>
    <w:rsid w:val="00595395"/>
    <w:rsid w:val="00595432"/>
    <w:rsid w:val="0059625B"/>
    <w:rsid w:val="00596AB4"/>
    <w:rsid w:val="005A32C2"/>
    <w:rsid w:val="005A4B3C"/>
    <w:rsid w:val="005B45E6"/>
    <w:rsid w:val="005B67A2"/>
    <w:rsid w:val="005C0251"/>
    <w:rsid w:val="005C18D2"/>
    <w:rsid w:val="005C6147"/>
    <w:rsid w:val="005D64F5"/>
    <w:rsid w:val="005E7559"/>
    <w:rsid w:val="005F60C9"/>
    <w:rsid w:val="006005D1"/>
    <w:rsid w:val="006073E5"/>
    <w:rsid w:val="0061120D"/>
    <w:rsid w:val="00612A4B"/>
    <w:rsid w:val="00615FBF"/>
    <w:rsid w:val="00623D36"/>
    <w:rsid w:val="006253C5"/>
    <w:rsid w:val="006321F4"/>
    <w:rsid w:val="00633C19"/>
    <w:rsid w:val="00643EB2"/>
    <w:rsid w:val="00646C5C"/>
    <w:rsid w:val="00653E62"/>
    <w:rsid w:val="00656469"/>
    <w:rsid w:val="0066494B"/>
    <w:rsid w:val="0066756A"/>
    <w:rsid w:val="00674863"/>
    <w:rsid w:val="00680092"/>
    <w:rsid w:val="006800C4"/>
    <w:rsid w:val="00681878"/>
    <w:rsid w:val="00683504"/>
    <w:rsid w:val="00683FBC"/>
    <w:rsid w:val="00694EA6"/>
    <w:rsid w:val="00695449"/>
    <w:rsid w:val="006A474B"/>
    <w:rsid w:val="006A540D"/>
    <w:rsid w:val="006A779D"/>
    <w:rsid w:val="006B0377"/>
    <w:rsid w:val="006B74A0"/>
    <w:rsid w:val="006B7846"/>
    <w:rsid w:val="006C0086"/>
    <w:rsid w:val="006C1542"/>
    <w:rsid w:val="006C1D3B"/>
    <w:rsid w:val="006C1F07"/>
    <w:rsid w:val="006C4C45"/>
    <w:rsid w:val="006C772C"/>
    <w:rsid w:val="006D515D"/>
    <w:rsid w:val="006D5482"/>
    <w:rsid w:val="006E2F44"/>
    <w:rsid w:val="006E31FB"/>
    <w:rsid w:val="006E3D41"/>
    <w:rsid w:val="006E7C0F"/>
    <w:rsid w:val="006F0625"/>
    <w:rsid w:val="006F419B"/>
    <w:rsid w:val="006F6A50"/>
    <w:rsid w:val="006F7DB3"/>
    <w:rsid w:val="00700B51"/>
    <w:rsid w:val="007062BD"/>
    <w:rsid w:val="0071106B"/>
    <w:rsid w:val="00711E6C"/>
    <w:rsid w:val="00713344"/>
    <w:rsid w:val="00723211"/>
    <w:rsid w:val="0073384B"/>
    <w:rsid w:val="00734001"/>
    <w:rsid w:val="00735384"/>
    <w:rsid w:val="00737234"/>
    <w:rsid w:val="00741FC6"/>
    <w:rsid w:val="00746149"/>
    <w:rsid w:val="00746E28"/>
    <w:rsid w:val="00751002"/>
    <w:rsid w:val="0075122A"/>
    <w:rsid w:val="007605D2"/>
    <w:rsid w:val="00764B5D"/>
    <w:rsid w:val="00765327"/>
    <w:rsid w:val="00766787"/>
    <w:rsid w:val="007749FC"/>
    <w:rsid w:val="00775004"/>
    <w:rsid w:val="00785358"/>
    <w:rsid w:val="0079522B"/>
    <w:rsid w:val="00797660"/>
    <w:rsid w:val="007A5277"/>
    <w:rsid w:val="007A6A88"/>
    <w:rsid w:val="007B1AF1"/>
    <w:rsid w:val="007B2EB9"/>
    <w:rsid w:val="007B5EDF"/>
    <w:rsid w:val="007C2929"/>
    <w:rsid w:val="007C3229"/>
    <w:rsid w:val="007D4280"/>
    <w:rsid w:val="007D4F98"/>
    <w:rsid w:val="007D5148"/>
    <w:rsid w:val="007D5560"/>
    <w:rsid w:val="007D6EF8"/>
    <w:rsid w:val="007E2BEF"/>
    <w:rsid w:val="007E31DD"/>
    <w:rsid w:val="007E420E"/>
    <w:rsid w:val="007F3067"/>
    <w:rsid w:val="007F614F"/>
    <w:rsid w:val="007F66D6"/>
    <w:rsid w:val="008044CE"/>
    <w:rsid w:val="008110AA"/>
    <w:rsid w:val="00811427"/>
    <w:rsid w:val="00812349"/>
    <w:rsid w:val="00815F79"/>
    <w:rsid w:val="00820DD8"/>
    <w:rsid w:val="00825856"/>
    <w:rsid w:val="008343A2"/>
    <w:rsid w:val="00834957"/>
    <w:rsid w:val="00834A2F"/>
    <w:rsid w:val="00835AE3"/>
    <w:rsid w:val="008435E7"/>
    <w:rsid w:val="00846281"/>
    <w:rsid w:val="00851373"/>
    <w:rsid w:val="00853971"/>
    <w:rsid w:val="00854DE9"/>
    <w:rsid w:val="00862546"/>
    <w:rsid w:val="00870163"/>
    <w:rsid w:val="00870EE9"/>
    <w:rsid w:val="00873323"/>
    <w:rsid w:val="00874986"/>
    <w:rsid w:val="00895A5D"/>
    <w:rsid w:val="00896BC6"/>
    <w:rsid w:val="008A2F91"/>
    <w:rsid w:val="008A5617"/>
    <w:rsid w:val="008B0A5E"/>
    <w:rsid w:val="008B2383"/>
    <w:rsid w:val="008D0CD1"/>
    <w:rsid w:val="008D2E1B"/>
    <w:rsid w:val="008D35D8"/>
    <w:rsid w:val="008D6E0F"/>
    <w:rsid w:val="008E2526"/>
    <w:rsid w:val="008E2EE2"/>
    <w:rsid w:val="008F36F4"/>
    <w:rsid w:val="008F38A8"/>
    <w:rsid w:val="008F6C96"/>
    <w:rsid w:val="00911F06"/>
    <w:rsid w:val="00914BC0"/>
    <w:rsid w:val="00924708"/>
    <w:rsid w:val="00930EBB"/>
    <w:rsid w:val="0093384F"/>
    <w:rsid w:val="00937E9B"/>
    <w:rsid w:val="00940420"/>
    <w:rsid w:val="00950166"/>
    <w:rsid w:val="009509B3"/>
    <w:rsid w:val="0095292E"/>
    <w:rsid w:val="00960265"/>
    <w:rsid w:val="0096329A"/>
    <w:rsid w:val="009669CF"/>
    <w:rsid w:val="00973CC0"/>
    <w:rsid w:val="009807D9"/>
    <w:rsid w:val="00986348"/>
    <w:rsid w:val="009963F6"/>
    <w:rsid w:val="009B167B"/>
    <w:rsid w:val="009B3112"/>
    <w:rsid w:val="009C06CB"/>
    <w:rsid w:val="009C11C0"/>
    <w:rsid w:val="009C2649"/>
    <w:rsid w:val="009C4030"/>
    <w:rsid w:val="009C5353"/>
    <w:rsid w:val="009D03FE"/>
    <w:rsid w:val="009D2EB4"/>
    <w:rsid w:val="009D70A8"/>
    <w:rsid w:val="009D78B0"/>
    <w:rsid w:val="009E187F"/>
    <w:rsid w:val="009E1B07"/>
    <w:rsid w:val="009E3369"/>
    <w:rsid w:val="009E616C"/>
    <w:rsid w:val="009F2788"/>
    <w:rsid w:val="009F62A9"/>
    <w:rsid w:val="00A02F84"/>
    <w:rsid w:val="00A1065D"/>
    <w:rsid w:val="00A15E5D"/>
    <w:rsid w:val="00A178F0"/>
    <w:rsid w:val="00A22CF7"/>
    <w:rsid w:val="00A3146D"/>
    <w:rsid w:val="00A330FA"/>
    <w:rsid w:val="00A36F5A"/>
    <w:rsid w:val="00A40769"/>
    <w:rsid w:val="00A42190"/>
    <w:rsid w:val="00A533F6"/>
    <w:rsid w:val="00A536DE"/>
    <w:rsid w:val="00A57ECD"/>
    <w:rsid w:val="00A70A82"/>
    <w:rsid w:val="00A719FE"/>
    <w:rsid w:val="00A73DC5"/>
    <w:rsid w:val="00A775DD"/>
    <w:rsid w:val="00A837EB"/>
    <w:rsid w:val="00A85FEC"/>
    <w:rsid w:val="00A91E60"/>
    <w:rsid w:val="00AA4E2A"/>
    <w:rsid w:val="00AA739B"/>
    <w:rsid w:val="00AB027B"/>
    <w:rsid w:val="00AB15C1"/>
    <w:rsid w:val="00AB1E41"/>
    <w:rsid w:val="00AB2826"/>
    <w:rsid w:val="00AB36D1"/>
    <w:rsid w:val="00AB4B39"/>
    <w:rsid w:val="00AB5DB9"/>
    <w:rsid w:val="00AC024D"/>
    <w:rsid w:val="00AC11AE"/>
    <w:rsid w:val="00AD1E9F"/>
    <w:rsid w:val="00AD4F06"/>
    <w:rsid w:val="00AD51EE"/>
    <w:rsid w:val="00AE2EC6"/>
    <w:rsid w:val="00AE7AB3"/>
    <w:rsid w:val="00AE7C56"/>
    <w:rsid w:val="00AF3CB1"/>
    <w:rsid w:val="00AF4BBF"/>
    <w:rsid w:val="00AF4C49"/>
    <w:rsid w:val="00AF6555"/>
    <w:rsid w:val="00B00832"/>
    <w:rsid w:val="00B019A0"/>
    <w:rsid w:val="00B14D70"/>
    <w:rsid w:val="00B2152C"/>
    <w:rsid w:val="00B258B0"/>
    <w:rsid w:val="00B30CD1"/>
    <w:rsid w:val="00B34414"/>
    <w:rsid w:val="00B3640B"/>
    <w:rsid w:val="00B36CE6"/>
    <w:rsid w:val="00B43724"/>
    <w:rsid w:val="00B44F99"/>
    <w:rsid w:val="00B4666B"/>
    <w:rsid w:val="00B47176"/>
    <w:rsid w:val="00B47D9E"/>
    <w:rsid w:val="00B5583C"/>
    <w:rsid w:val="00B56F87"/>
    <w:rsid w:val="00B64449"/>
    <w:rsid w:val="00B66D8C"/>
    <w:rsid w:val="00B71D0C"/>
    <w:rsid w:val="00B8336B"/>
    <w:rsid w:val="00B87E28"/>
    <w:rsid w:val="00B91693"/>
    <w:rsid w:val="00BA3517"/>
    <w:rsid w:val="00BA3C35"/>
    <w:rsid w:val="00BA58F6"/>
    <w:rsid w:val="00BA7805"/>
    <w:rsid w:val="00BB034D"/>
    <w:rsid w:val="00BB0CF6"/>
    <w:rsid w:val="00BB3236"/>
    <w:rsid w:val="00BB3E39"/>
    <w:rsid w:val="00BC09C9"/>
    <w:rsid w:val="00BC1E08"/>
    <w:rsid w:val="00BC2974"/>
    <w:rsid w:val="00BC6322"/>
    <w:rsid w:val="00BD11AC"/>
    <w:rsid w:val="00BD66DE"/>
    <w:rsid w:val="00BE0F52"/>
    <w:rsid w:val="00BE452A"/>
    <w:rsid w:val="00BF0C80"/>
    <w:rsid w:val="00BF124E"/>
    <w:rsid w:val="00BF7995"/>
    <w:rsid w:val="00BF7D8E"/>
    <w:rsid w:val="00C0084E"/>
    <w:rsid w:val="00C01425"/>
    <w:rsid w:val="00C05D63"/>
    <w:rsid w:val="00C12152"/>
    <w:rsid w:val="00C1244C"/>
    <w:rsid w:val="00C13FCB"/>
    <w:rsid w:val="00C24762"/>
    <w:rsid w:val="00C265CA"/>
    <w:rsid w:val="00C308C3"/>
    <w:rsid w:val="00C368F8"/>
    <w:rsid w:val="00C36F84"/>
    <w:rsid w:val="00C42332"/>
    <w:rsid w:val="00C4730D"/>
    <w:rsid w:val="00C50AAF"/>
    <w:rsid w:val="00C52E39"/>
    <w:rsid w:val="00C605A7"/>
    <w:rsid w:val="00C63093"/>
    <w:rsid w:val="00C676D8"/>
    <w:rsid w:val="00C704D7"/>
    <w:rsid w:val="00C80B39"/>
    <w:rsid w:val="00C86BCF"/>
    <w:rsid w:val="00C92625"/>
    <w:rsid w:val="00C93BB6"/>
    <w:rsid w:val="00C96372"/>
    <w:rsid w:val="00CA347C"/>
    <w:rsid w:val="00CA3661"/>
    <w:rsid w:val="00CA42F6"/>
    <w:rsid w:val="00CB62F2"/>
    <w:rsid w:val="00CC0A79"/>
    <w:rsid w:val="00CC60FC"/>
    <w:rsid w:val="00CC7940"/>
    <w:rsid w:val="00CC794A"/>
    <w:rsid w:val="00CD057A"/>
    <w:rsid w:val="00CD40C8"/>
    <w:rsid w:val="00CD586B"/>
    <w:rsid w:val="00CD7A02"/>
    <w:rsid w:val="00CE585B"/>
    <w:rsid w:val="00CF0E50"/>
    <w:rsid w:val="00CF4615"/>
    <w:rsid w:val="00CF4BE9"/>
    <w:rsid w:val="00CF76B5"/>
    <w:rsid w:val="00D034AB"/>
    <w:rsid w:val="00D03F88"/>
    <w:rsid w:val="00D13B6B"/>
    <w:rsid w:val="00D21002"/>
    <w:rsid w:val="00D22B80"/>
    <w:rsid w:val="00D330C4"/>
    <w:rsid w:val="00D33D9E"/>
    <w:rsid w:val="00D355D1"/>
    <w:rsid w:val="00D35784"/>
    <w:rsid w:val="00D37592"/>
    <w:rsid w:val="00D44E6E"/>
    <w:rsid w:val="00D45151"/>
    <w:rsid w:val="00D508FC"/>
    <w:rsid w:val="00D509A7"/>
    <w:rsid w:val="00D52B75"/>
    <w:rsid w:val="00D54758"/>
    <w:rsid w:val="00D57CDB"/>
    <w:rsid w:val="00D60482"/>
    <w:rsid w:val="00D61F89"/>
    <w:rsid w:val="00D65FB9"/>
    <w:rsid w:val="00D6764F"/>
    <w:rsid w:val="00D72C3B"/>
    <w:rsid w:val="00D7378B"/>
    <w:rsid w:val="00D81259"/>
    <w:rsid w:val="00D86B28"/>
    <w:rsid w:val="00DA156E"/>
    <w:rsid w:val="00DA4C56"/>
    <w:rsid w:val="00DB27F4"/>
    <w:rsid w:val="00DB2B38"/>
    <w:rsid w:val="00DB38FB"/>
    <w:rsid w:val="00DC32CD"/>
    <w:rsid w:val="00DC4021"/>
    <w:rsid w:val="00DC41CF"/>
    <w:rsid w:val="00DD69D2"/>
    <w:rsid w:val="00DD6F44"/>
    <w:rsid w:val="00DD71C5"/>
    <w:rsid w:val="00DE0BBA"/>
    <w:rsid w:val="00DE7715"/>
    <w:rsid w:val="00DF17EE"/>
    <w:rsid w:val="00E0071B"/>
    <w:rsid w:val="00E01B48"/>
    <w:rsid w:val="00E02BF7"/>
    <w:rsid w:val="00E100DD"/>
    <w:rsid w:val="00E113F9"/>
    <w:rsid w:val="00E2143B"/>
    <w:rsid w:val="00E27014"/>
    <w:rsid w:val="00E31F79"/>
    <w:rsid w:val="00E44640"/>
    <w:rsid w:val="00E50480"/>
    <w:rsid w:val="00E6222D"/>
    <w:rsid w:val="00E63068"/>
    <w:rsid w:val="00E63BC8"/>
    <w:rsid w:val="00E646C7"/>
    <w:rsid w:val="00E72803"/>
    <w:rsid w:val="00E76C46"/>
    <w:rsid w:val="00E81DA0"/>
    <w:rsid w:val="00E8788A"/>
    <w:rsid w:val="00E924DC"/>
    <w:rsid w:val="00E979D2"/>
    <w:rsid w:val="00E97E92"/>
    <w:rsid w:val="00EA2335"/>
    <w:rsid w:val="00EA53B9"/>
    <w:rsid w:val="00EA5B11"/>
    <w:rsid w:val="00EA7FB2"/>
    <w:rsid w:val="00EB2AE8"/>
    <w:rsid w:val="00EC02B6"/>
    <w:rsid w:val="00EC1431"/>
    <w:rsid w:val="00EC1704"/>
    <w:rsid w:val="00EC6324"/>
    <w:rsid w:val="00EC7E01"/>
    <w:rsid w:val="00ED3811"/>
    <w:rsid w:val="00ED523F"/>
    <w:rsid w:val="00EE139E"/>
    <w:rsid w:val="00EE228C"/>
    <w:rsid w:val="00EE4383"/>
    <w:rsid w:val="00EE491C"/>
    <w:rsid w:val="00EF157C"/>
    <w:rsid w:val="00F00FF1"/>
    <w:rsid w:val="00F12034"/>
    <w:rsid w:val="00F12342"/>
    <w:rsid w:val="00F16E81"/>
    <w:rsid w:val="00F24B7D"/>
    <w:rsid w:val="00F30531"/>
    <w:rsid w:val="00F31891"/>
    <w:rsid w:val="00F32D5E"/>
    <w:rsid w:val="00F343EA"/>
    <w:rsid w:val="00F3447B"/>
    <w:rsid w:val="00F34CB2"/>
    <w:rsid w:val="00F357CB"/>
    <w:rsid w:val="00F360A5"/>
    <w:rsid w:val="00F41388"/>
    <w:rsid w:val="00F42278"/>
    <w:rsid w:val="00F43FC5"/>
    <w:rsid w:val="00F45EEA"/>
    <w:rsid w:val="00F53E1A"/>
    <w:rsid w:val="00F541D9"/>
    <w:rsid w:val="00F54371"/>
    <w:rsid w:val="00F67064"/>
    <w:rsid w:val="00F70E82"/>
    <w:rsid w:val="00F720CB"/>
    <w:rsid w:val="00F80265"/>
    <w:rsid w:val="00F83C00"/>
    <w:rsid w:val="00F9130B"/>
    <w:rsid w:val="00F94C2A"/>
    <w:rsid w:val="00F96CBF"/>
    <w:rsid w:val="00F97718"/>
    <w:rsid w:val="00FA16BC"/>
    <w:rsid w:val="00FA1809"/>
    <w:rsid w:val="00FA2104"/>
    <w:rsid w:val="00FA4CCB"/>
    <w:rsid w:val="00FC14A4"/>
    <w:rsid w:val="00FC257F"/>
    <w:rsid w:val="00FE310F"/>
    <w:rsid w:val="00FE4822"/>
    <w:rsid w:val="00FE57D3"/>
    <w:rsid w:val="00FF4220"/>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595432"/>
    <w:pPr>
      <w:spacing w:after="160" w:line="240" w:lineRule="exact"/>
    </w:pPr>
    <w:rPr>
      <w:sz w:val="20"/>
      <w:szCs w:val="20"/>
      <w:lang w:val="en-US" w:eastAsia="en-US"/>
    </w:rPr>
  </w:style>
  <w:style w:type="paragraph" w:customStyle="1" w:styleId="CarCarCar1CarCarCarCarCarCar1">
    <w:name w:val="Car Car Car1 Car Car Car Car Car Car"/>
    <w:basedOn w:val="Normal"/>
    <w:rsid w:val="00A40769"/>
    <w:pPr>
      <w:spacing w:after="160" w:line="240" w:lineRule="exac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595432"/>
    <w:pPr>
      <w:spacing w:after="160" w:line="240" w:lineRule="exact"/>
    </w:pPr>
    <w:rPr>
      <w:sz w:val="20"/>
      <w:szCs w:val="20"/>
      <w:lang w:val="en-US" w:eastAsia="en-US"/>
    </w:rPr>
  </w:style>
  <w:style w:type="paragraph" w:customStyle="1" w:styleId="CarCarCar1CarCarCarCarCarCar1">
    <w:name w:val="Car Car Car1 Car Car Car Car Car Car"/>
    <w:basedOn w:val="Normal"/>
    <w:rsid w:val="00A40769"/>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33</TotalTime>
  <Pages>39</Pages>
  <Words>12253</Words>
  <Characters>66534</Characters>
  <Application>Microsoft Office Word</Application>
  <DocSecurity>8</DocSecurity>
  <Lines>554</Lines>
  <Paragraphs>157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48</cp:revision>
  <cp:lastPrinted>2019-05-22T14:45:00Z</cp:lastPrinted>
  <dcterms:created xsi:type="dcterms:W3CDTF">2019-06-04T15:15:00Z</dcterms:created>
  <dcterms:modified xsi:type="dcterms:W3CDTF">2019-06-04T16:13:00Z</dcterms:modified>
</cp:coreProperties>
</file>