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011956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011956">
        <w:rPr>
          <w:rFonts w:cs="Arial"/>
          <w:b/>
          <w:sz w:val="22"/>
          <w:u w:val="single"/>
        </w:rPr>
        <w:t>31</w:t>
      </w:r>
      <w:r>
        <w:rPr>
          <w:rFonts w:cs="Arial"/>
          <w:b/>
          <w:sz w:val="22"/>
          <w:u w:val="single"/>
        </w:rPr>
        <w:t>-2019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011956">
        <w:rPr>
          <w:rFonts w:cs="Arial"/>
          <w:b/>
          <w:sz w:val="22"/>
          <w:u w:val="single"/>
        </w:rPr>
        <w:t>25</w:t>
      </w:r>
      <w:r>
        <w:rPr>
          <w:rFonts w:cs="Arial"/>
          <w:b/>
          <w:sz w:val="22"/>
          <w:u w:val="single"/>
        </w:rPr>
        <w:t xml:space="preserve"> DE </w:t>
      </w:r>
      <w:r w:rsidR="00011956">
        <w:rPr>
          <w:rFonts w:cs="Arial"/>
          <w:b/>
          <w:sz w:val="22"/>
          <w:u w:val="single"/>
        </w:rPr>
        <w:t>ABRIL</w:t>
      </w:r>
      <w:r>
        <w:rPr>
          <w:rFonts w:cs="Arial"/>
          <w:b/>
          <w:sz w:val="22"/>
          <w:u w:val="single"/>
        </w:rPr>
        <w:t xml:space="preserve"> DE 20</w:t>
      </w:r>
      <w:r w:rsidR="004C724E">
        <w:rPr>
          <w:rFonts w:cs="Arial"/>
          <w:b/>
          <w:sz w:val="22"/>
          <w:u w:val="single"/>
        </w:rPr>
        <w:t>1</w:t>
      </w:r>
      <w:r w:rsidR="00FA1809">
        <w:rPr>
          <w:rFonts w:cs="Arial"/>
          <w:b/>
          <w:sz w:val="22"/>
          <w:u w:val="single"/>
        </w:rPr>
        <w:t>9</w:t>
      </w:r>
    </w:p>
    <w:p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FA4CCB">
        <w:rPr>
          <w:rFonts w:cs="Arial"/>
          <w:sz w:val="22"/>
        </w:rPr>
        <w:t xml:space="preserve">Se inicia la sesión a las </w:t>
      </w:r>
      <w:r w:rsidR="00FA4CCB">
        <w:rPr>
          <w:rFonts w:cs="Arial"/>
          <w:sz w:val="22"/>
        </w:rPr>
        <w:softHyphen/>
        <w:t>diecis</w:t>
      </w:r>
      <w:r w:rsidR="009C11C0">
        <w:rPr>
          <w:rFonts w:cs="Arial"/>
          <w:sz w:val="22"/>
        </w:rPr>
        <w:t>iete</w:t>
      </w:r>
      <w:r w:rsidR="00FA4CCB">
        <w:rPr>
          <w:rFonts w:cs="Arial"/>
          <w:sz w:val="22"/>
        </w:rPr>
        <w:t xml:space="preserve"> horas en la sede del BANHVI</w:t>
      </w:r>
      <w:r w:rsidR="00AD4F06">
        <w:rPr>
          <w:rFonts w:cs="Arial"/>
          <w:sz w:val="22"/>
        </w:rPr>
        <w:t xml:space="preserve">, </w:t>
      </w:r>
      <w:r w:rsidR="00FA4CCB">
        <w:rPr>
          <w:rFonts w:cs="Arial"/>
          <w:sz w:val="22"/>
        </w:rPr>
        <w:t xml:space="preserve">con la asistencia de los siguientes Directores: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Guillermo Alvarado Herrera,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  <w:r w:rsidR="000D7141" w:rsidRPr="000D7141">
        <w:rPr>
          <w:rFonts w:cs="Arial"/>
          <w:sz w:val="22"/>
        </w:rPr>
        <w:t xml:space="preserve"> </w:t>
      </w:r>
      <w:r w:rsidR="000D7141">
        <w:rPr>
          <w:rFonts w:cs="Arial"/>
          <w:sz w:val="22"/>
        </w:rPr>
        <w:t>El Director Jorge Carranza González, se incorpora a la sesión posteriormente (minuto 46:00).</w:t>
      </w:r>
    </w:p>
    <w:p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011956">
        <w:rPr>
          <w:rFonts w:cs="Arial"/>
          <w:sz w:val="22"/>
        </w:rPr>
        <w:t>Carlos Castro Miranda</w:t>
      </w:r>
      <w:r w:rsidR="00DB38FB">
        <w:rPr>
          <w:rFonts w:cs="Arial"/>
          <w:sz w:val="22"/>
        </w:rPr>
        <w:t>, Gerente General</w:t>
      </w:r>
      <w:r w:rsidR="00011956">
        <w:rPr>
          <w:rFonts w:cs="Arial"/>
          <w:sz w:val="22"/>
        </w:rPr>
        <w:t xml:space="preserve"> </w:t>
      </w:r>
      <w:proofErr w:type="spellStart"/>
      <w:r w:rsidR="00011956">
        <w:rPr>
          <w:rFonts w:cs="Arial"/>
          <w:sz w:val="22"/>
        </w:rPr>
        <w:t>a.i.</w:t>
      </w:r>
      <w:proofErr w:type="spellEnd"/>
      <w:r w:rsidR="00DB38FB">
        <w:rPr>
          <w:rFonts w:cs="Arial"/>
          <w:sz w:val="22"/>
        </w:rPr>
        <w:t>;</w:t>
      </w:r>
      <w:r w:rsidR="000D7141">
        <w:rPr>
          <w:rFonts w:cs="Arial"/>
          <w:sz w:val="22"/>
        </w:rPr>
        <w:t xml:space="preserve"> Hamilton Gross Noguera, funcionario de la </w:t>
      </w:r>
      <w:r w:rsidR="000D7141" w:rsidRPr="000D7141">
        <w:rPr>
          <w:rFonts w:cs="Arial"/>
          <w:sz w:val="22"/>
        </w:rPr>
        <w:t>Auditoría Interna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 w:rsidR="000337A2">
        <w:rPr>
          <w:rFonts w:cs="Arial"/>
          <w:sz w:val="22"/>
          <w:szCs w:val="22"/>
        </w:rPr>
        <w:t xml:space="preserve">Ericka Masís Calderón, funcionaria de la </w:t>
      </w:r>
      <w:r w:rsidR="000337A2" w:rsidRPr="000D7141">
        <w:rPr>
          <w:rFonts w:cs="Arial"/>
          <w:sz w:val="22"/>
          <w:szCs w:val="22"/>
        </w:rPr>
        <w:t>Asesoría Legal</w:t>
      </w:r>
      <w:r w:rsidR="000337A2">
        <w:rPr>
          <w:rFonts w:cs="Arial"/>
          <w:sz w:val="22"/>
          <w:szCs w:val="22"/>
        </w:rPr>
        <w:t>;</w:t>
      </w:r>
      <w:r w:rsidR="000337A2">
        <w:rPr>
          <w:rFonts w:cs="Arial"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  <w:r w:rsidR="000D7141" w:rsidRPr="000D7141">
        <w:rPr>
          <w:rFonts w:cs="Arial"/>
          <w:sz w:val="22"/>
        </w:rPr>
        <w:t xml:space="preserve"> </w:t>
      </w:r>
      <w:r w:rsidR="000337A2">
        <w:rPr>
          <w:rFonts w:cs="Arial"/>
          <w:sz w:val="22"/>
        </w:rPr>
        <w:t xml:space="preserve">El </w:t>
      </w:r>
      <w:r w:rsidR="000D7141">
        <w:rPr>
          <w:rFonts w:cs="Arial"/>
          <w:sz w:val="22"/>
        </w:rPr>
        <w:t xml:space="preserve">funcionario Gustavo Flores Oviedo, </w:t>
      </w:r>
      <w:r w:rsidR="000D7141">
        <w:rPr>
          <w:rFonts w:cs="Arial"/>
          <w:sz w:val="22"/>
          <w:szCs w:val="22"/>
        </w:rPr>
        <w:t>Auditor Interno</w:t>
      </w:r>
      <w:r w:rsidR="000337A2">
        <w:rPr>
          <w:rFonts w:cs="Arial"/>
          <w:sz w:val="22"/>
          <w:szCs w:val="22"/>
        </w:rPr>
        <w:t>,</w:t>
      </w:r>
      <w:r w:rsidR="000D7141">
        <w:rPr>
          <w:rFonts w:cs="Arial"/>
          <w:sz w:val="22"/>
          <w:szCs w:val="22"/>
        </w:rPr>
        <w:t xml:space="preserve"> se incorpora a la sesión posteriormente (minut</w:t>
      </w:r>
      <w:r w:rsidR="000337A2">
        <w:rPr>
          <w:rFonts w:cs="Arial"/>
          <w:sz w:val="22"/>
          <w:szCs w:val="22"/>
        </w:rPr>
        <w:t>o</w:t>
      </w:r>
      <w:r w:rsidR="000D7141">
        <w:rPr>
          <w:rFonts w:cs="Arial"/>
          <w:sz w:val="22"/>
          <w:szCs w:val="22"/>
        </w:rPr>
        <w:t xml:space="preserve"> 46:00).</w:t>
      </w:r>
    </w:p>
    <w:p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</w:t>
      </w:r>
      <w:r w:rsidR="000D7141" w:rsidRPr="000D7141">
        <w:rPr>
          <w:rFonts w:cs="Arial"/>
          <w:sz w:val="22"/>
        </w:rPr>
        <w:t xml:space="preserve"> </w:t>
      </w:r>
      <w:r w:rsidR="000D7141">
        <w:rPr>
          <w:rFonts w:cs="Arial"/>
          <w:sz w:val="22"/>
        </w:rPr>
        <w:t>Dania Chavarría Núñez, Vicepresidenta.</w:t>
      </w:r>
    </w:p>
    <w:p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:rsidR="00D3451F" w:rsidRPr="000D2762" w:rsidRDefault="00D3451F" w:rsidP="000D276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0D2762">
        <w:rPr>
          <w:rFonts w:cs="Arial"/>
          <w:sz w:val="22"/>
          <w:lang w:val="es-ES_tradnl"/>
        </w:rPr>
        <w:t>Informe semanal sobre el avance en la ejecución de las actividades de los proyectos del  Sistema de Apoyo a la Gestión Financiera, Rediseño del Sistema de Vivienda y Expediente Electrónico.</w:t>
      </w:r>
    </w:p>
    <w:p w:rsidR="00D3451F" w:rsidRPr="000D2762" w:rsidRDefault="00D3451F" w:rsidP="000D276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0D2762">
        <w:rPr>
          <w:rFonts w:cs="Arial"/>
          <w:sz w:val="22"/>
          <w:lang w:val="es-ES_tradnl"/>
        </w:rPr>
        <w:t>Informe complementario sobre los temas a tratar con la Junta Directiva del Instituto Costarricense de Acueductos y Alcantarillados.</w:t>
      </w:r>
    </w:p>
    <w:p w:rsidR="00D3451F" w:rsidRPr="000D2762" w:rsidRDefault="00D3451F" w:rsidP="000D276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0D2762">
        <w:rPr>
          <w:rFonts w:cs="Arial"/>
          <w:sz w:val="22"/>
          <w:lang w:val="es-ES_tradnl"/>
        </w:rPr>
        <w:t xml:space="preserve">Informe sobre el incumplimiento de la empresa Constructora </w:t>
      </w:r>
      <w:proofErr w:type="spellStart"/>
      <w:r w:rsidRPr="000D2762">
        <w:rPr>
          <w:rFonts w:cs="Arial"/>
          <w:sz w:val="22"/>
          <w:lang w:val="es-ES_tradnl"/>
        </w:rPr>
        <w:t>Zukasa</w:t>
      </w:r>
      <w:proofErr w:type="spellEnd"/>
      <w:r w:rsidRPr="000D2762">
        <w:rPr>
          <w:rFonts w:cs="Arial"/>
          <w:sz w:val="22"/>
          <w:lang w:val="es-ES_tradnl"/>
        </w:rPr>
        <w:t>, en contratos de construcción de viviendas con recursos del FOSUVI, tramitados por el Banco BAC San José.</w:t>
      </w:r>
    </w:p>
    <w:p w:rsidR="00D3451F" w:rsidRPr="000D2762" w:rsidRDefault="00D3451F" w:rsidP="000D276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0D2762">
        <w:rPr>
          <w:rFonts w:cs="Arial"/>
          <w:sz w:val="22"/>
        </w:rPr>
        <w:lastRenderedPageBreak/>
        <w:t xml:space="preserve">Segundo informe de avance del plan de acción remitido a la Superintendencia General de </w:t>
      </w:r>
      <w:r w:rsidR="00EF7CED">
        <w:rPr>
          <w:rFonts w:cs="Arial"/>
          <w:sz w:val="22"/>
        </w:rPr>
        <w:t>Entidades Financieras</w:t>
      </w:r>
      <w:r w:rsidRPr="000D2762">
        <w:rPr>
          <w:rFonts w:cs="Arial"/>
          <w:sz w:val="22"/>
        </w:rPr>
        <w:t>.</w:t>
      </w:r>
    </w:p>
    <w:p w:rsidR="00D3451F" w:rsidRPr="000D2762" w:rsidRDefault="00D3451F" w:rsidP="000D276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0D2762">
        <w:rPr>
          <w:rFonts w:cs="Arial"/>
          <w:sz w:val="22"/>
          <w:lang w:val="es-ES_tradnl"/>
        </w:rPr>
        <w:t>Tema confidencial de la Junta Directiva (</w:t>
      </w:r>
      <w:r w:rsidR="004E16DD">
        <w:rPr>
          <w:rFonts w:cs="Arial"/>
          <w:sz w:val="22"/>
          <w:lang w:val="es-ES_tradnl"/>
        </w:rPr>
        <w:t>i</w:t>
      </w:r>
      <w:r w:rsidR="004E16DD" w:rsidRPr="000D2762">
        <w:rPr>
          <w:rFonts w:cs="Arial"/>
          <w:sz w:val="22"/>
          <w:lang w:val="es-ES_tradnl"/>
        </w:rPr>
        <w:t>nforme de Auditoría Interna</w:t>
      </w:r>
      <w:r w:rsidRPr="000D2762">
        <w:rPr>
          <w:rFonts w:cs="Arial"/>
          <w:sz w:val="22"/>
          <w:lang w:val="es-ES_tradnl"/>
        </w:rPr>
        <w:t>)</w:t>
      </w:r>
      <w:r w:rsidR="00463406">
        <w:rPr>
          <w:rFonts w:cs="Arial"/>
          <w:sz w:val="22"/>
          <w:lang w:val="es-ES_tradnl"/>
        </w:rPr>
        <w:t>.</w:t>
      </w:r>
    </w:p>
    <w:p w:rsidR="007749FC" w:rsidRPr="000D2762" w:rsidRDefault="00D3451F" w:rsidP="000D2762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0D2762">
        <w:rPr>
          <w:rFonts w:cs="Arial"/>
          <w:sz w:val="22"/>
          <w:lang w:val="es-ES_tradnl"/>
        </w:rPr>
        <w:t>Tema confidencial de la Junta Directiva (</w:t>
      </w:r>
      <w:r w:rsidR="004E16DD">
        <w:rPr>
          <w:rFonts w:cs="Arial"/>
          <w:sz w:val="22"/>
          <w:lang w:val="es-ES_tradnl"/>
        </w:rPr>
        <w:t>d</w:t>
      </w:r>
      <w:r w:rsidR="004E16DD" w:rsidRPr="000D2762">
        <w:rPr>
          <w:rFonts w:cs="Arial"/>
          <w:sz w:val="22"/>
          <w:lang w:val="es-ES_tradnl"/>
        </w:rPr>
        <w:t>enuncia</w:t>
      </w:r>
      <w:r w:rsidRPr="000D2762">
        <w:rPr>
          <w:rFonts w:cs="Arial"/>
          <w:sz w:val="22"/>
          <w:lang w:val="es-ES_tradnl"/>
        </w:rPr>
        <w:t>)</w:t>
      </w:r>
      <w:r w:rsidR="00463406">
        <w:rPr>
          <w:rFonts w:cs="Arial"/>
          <w:sz w:val="22"/>
          <w:lang w:val="es-ES_tradnl"/>
        </w:rPr>
        <w:t>.</w:t>
      </w:r>
    </w:p>
    <w:p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F36B4E" w:rsidRPr="00F36B4E">
        <w:rPr>
          <w:rFonts w:cs="Arial"/>
          <w:b/>
          <w:sz w:val="22"/>
          <w:szCs w:val="22"/>
          <w:u w:val="single"/>
          <w:lang w:val="es-ES_tradnl"/>
        </w:rPr>
        <w:t>Informe semanal sobre el avance en la ejecución de las actividades de los proyectos del  Sistema de Apoyo a la Gestión Financiera, Rediseño del Sistema de Vivienda y Expediente Electrónico</w:t>
      </w:r>
    </w:p>
    <w:p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:rsidR="000337A2" w:rsidRDefault="000337A2" w:rsidP="000337A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>Minuto 0</w:t>
      </w:r>
      <w:r w:rsidR="00614040">
        <w:rPr>
          <w:rFonts w:cs="Arial"/>
          <w:sz w:val="22"/>
          <w:u w:val="single"/>
          <w:lang w:val="es-ES_tradnl"/>
        </w:rPr>
        <w:t>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14040">
        <w:rPr>
          <w:rFonts w:cs="Arial"/>
          <w:sz w:val="22"/>
          <w:u w:val="single"/>
          <w:lang w:val="es-ES_tradnl"/>
        </w:rPr>
        <w:t>3</w:t>
      </w:r>
      <w:r w:rsidRPr="0039311E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Según lo solicitado en el acuerdo N° 1 de la sesión 26-2019 del pasado 01 de abril, se procede a conocer el oficio GG-ME-0</w:t>
      </w:r>
      <w:r w:rsidR="00614040">
        <w:rPr>
          <w:rFonts w:cs="Arial"/>
          <w:sz w:val="22"/>
          <w:lang w:val="es-ES_tradnl"/>
        </w:rPr>
        <w:t>413</w:t>
      </w:r>
      <w:r>
        <w:rPr>
          <w:rFonts w:cs="Arial"/>
          <w:sz w:val="22"/>
          <w:lang w:val="es-ES_tradnl"/>
        </w:rPr>
        <w:t xml:space="preserve">-2019 del </w:t>
      </w:r>
      <w:r w:rsidR="00614040">
        <w:rPr>
          <w:rFonts w:cs="Arial"/>
          <w:sz w:val="22"/>
          <w:lang w:val="es-ES_tradnl"/>
        </w:rPr>
        <w:t>24</w:t>
      </w:r>
      <w:r>
        <w:rPr>
          <w:rFonts w:cs="Arial"/>
          <w:sz w:val="22"/>
          <w:lang w:val="es-ES_tradnl"/>
        </w:rPr>
        <w:t xml:space="preserve"> de abril de 2019, mediante el cual, la </w:t>
      </w:r>
      <w:r w:rsidRPr="007B3653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remite el </w:t>
      </w:r>
      <w:r w:rsidR="00614040">
        <w:rPr>
          <w:rFonts w:cs="Arial"/>
          <w:sz w:val="22"/>
          <w:szCs w:val="22"/>
          <w:lang w:val="es-ES_tradnl"/>
        </w:rPr>
        <w:t>memorando</w:t>
      </w:r>
      <w:r>
        <w:rPr>
          <w:rFonts w:cs="Arial"/>
          <w:sz w:val="22"/>
          <w:szCs w:val="22"/>
          <w:lang w:val="es-ES_tradnl"/>
        </w:rPr>
        <w:t xml:space="preserve"> DFC-ME-00</w:t>
      </w:r>
      <w:r w:rsidR="00614040">
        <w:rPr>
          <w:rFonts w:cs="Arial"/>
          <w:sz w:val="22"/>
          <w:szCs w:val="22"/>
          <w:lang w:val="es-ES_tradnl"/>
        </w:rPr>
        <w:t>94</w:t>
      </w:r>
      <w:r>
        <w:rPr>
          <w:rFonts w:cs="Arial"/>
          <w:sz w:val="22"/>
          <w:szCs w:val="22"/>
          <w:lang w:val="es-ES_tradnl"/>
        </w:rPr>
        <w:t>-2019 del Departamento Financiero – Contable, que contiene</w:t>
      </w:r>
      <w:r>
        <w:rPr>
          <w:rFonts w:cs="Arial"/>
          <w:sz w:val="22"/>
          <w:lang w:val="es-ES_tradnl"/>
        </w:rPr>
        <w:t xml:space="preserve"> el informe semanal, con corte al </w:t>
      </w:r>
      <w:r w:rsidR="00614040">
        <w:rPr>
          <w:rFonts w:cs="Arial"/>
          <w:sz w:val="22"/>
          <w:lang w:val="es-ES_tradnl"/>
        </w:rPr>
        <w:t>24</w:t>
      </w:r>
      <w:r>
        <w:rPr>
          <w:rFonts w:cs="Arial"/>
          <w:sz w:val="22"/>
          <w:lang w:val="es-ES_tradnl"/>
        </w:rPr>
        <w:t xml:space="preserve"> de abril de 2019, sobre la implementación del </w:t>
      </w:r>
      <w:r w:rsidRPr="00D462D7">
        <w:rPr>
          <w:rFonts w:cs="Arial"/>
          <w:sz w:val="22"/>
          <w:szCs w:val="22"/>
          <w:lang w:val="es-ES_tradnl"/>
        </w:rPr>
        <w:t xml:space="preserve">cronograma de trabajo para </w:t>
      </w:r>
      <w:r>
        <w:rPr>
          <w:rFonts w:cs="Arial"/>
          <w:sz w:val="22"/>
          <w:szCs w:val="22"/>
          <w:lang w:val="es-ES_tradnl"/>
        </w:rPr>
        <w:t xml:space="preserve">ejecutar </w:t>
      </w:r>
      <w:r w:rsidRPr="007B3653">
        <w:rPr>
          <w:rFonts w:cs="Arial"/>
          <w:sz w:val="22"/>
          <w:szCs w:val="22"/>
          <w:lang w:val="es-ES_tradnl"/>
        </w:rPr>
        <w:t>las actividades de los proyectos del Sistema de Apoyo a la Gestión Financiera, Rediseño del Sistema de Vivienda y Expediente Electrónico</w:t>
      </w:r>
      <w:r>
        <w:rPr>
          <w:rFonts w:cs="Arial"/>
          <w:sz w:val="22"/>
          <w:szCs w:val="22"/>
          <w:lang w:val="es-ES_tradnl"/>
        </w:rPr>
        <w:t>.  Dichos documentos se adjuntan al expediente del acta.</w:t>
      </w:r>
    </w:p>
    <w:p w:rsidR="000337A2" w:rsidRDefault="000337A2" w:rsidP="000337A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:rsidR="000337A2" w:rsidRDefault="000337A2" w:rsidP="000337A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Para estos efectos se incorporan a la sesión los funcionarios: José Pablo Durán Rodríguez, jefe del Departamento Financiero Contable; Marco Tulio Méndez Contreras, jefe del Departamento de Tecnología de Información; Martha Camacho </w:t>
      </w:r>
      <w:r w:rsidR="00614040">
        <w:rPr>
          <w:rFonts w:cs="Arial"/>
          <w:sz w:val="22"/>
          <w:szCs w:val="22"/>
          <w:lang w:val="es-ES_tradnl"/>
        </w:rPr>
        <w:t>Murillo, Directora del FOSUVI; y Rocío Brenes Monge, administradora de proyectos de T.I.</w:t>
      </w:r>
    </w:p>
    <w:p w:rsidR="000337A2" w:rsidRDefault="000337A2" w:rsidP="000337A2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:rsidR="000337A2" w:rsidRDefault="000337A2" w:rsidP="000337A2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0</w:t>
      </w:r>
      <w:r w:rsidR="001875BA">
        <w:rPr>
          <w:rFonts w:cs="Arial"/>
          <w:sz w:val="22"/>
          <w:u w:val="single"/>
          <w:lang w:val="es-ES_tradnl"/>
        </w:rPr>
        <w:t>3</w:t>
      </w:r>
      <w:r w:rsidRPr="00A25DB7">
        <w:rPr>
          <w:rFonts w:cs="Arial"/>
          <w:sz w:val="22"/>
          <w:u w:val="single"/>
          <w:lang w:val="es-ES_tradnl"/>
        </w:rPr>
        <w:t>:</w:t>
      </w:r>
      <w:r w:rsidR="001875BA"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</w:t>
      </w:r>
      <w:r w:rsidR="001875BA">
        <w:rPr>
          <w:rFonts w:cs="Arial"/>
          <w:sz w:val="22"/>
          <w:lang w:val="es-ES_tradnl"/>
        </w:rPr>
        <w:t xml:space="preserve">Los licenciados </w:t>
      </w:r>
      <w:r>
        <w:rPr>
          <w:rFonts w:cs="Arial"/>
          <w:sz w:val="22"/>
          <w:lang w:val="es-ES_tradnl"/>
        </w:rPr>
        <w:t xml:space="preserve">Durán Rodríguez </w:t>
      </w:r>
      <w:r w:rsidR="001875BA">
        <w:rPr>
          <w:rFonts w:cs="Arial"/>
          <w:sz w:val="22"/>
          <w:lang w:val="es-ES_tradnl"/>
        </w:rPr>
        <w:t xml:space="preserve">y Brenes Monge </w:t>
      </w:r>
      <w:r>
        <w:rPr>
          <w:rFonts w:cs="Arial"/>
          <w:sz w:val="22"/>
          <w:szCs w:val="22"/>
          <w:lang w:val="es-ES_tradnl"/>
        </w:rPr>
        <w:t>expone</w:t>
      </w:r>
      <w:r w:rsidR="001875BA">
        <w:rPr>
          <w:rFonts w:cs="Arial"/>
          <w:sz w:val="22"/>
          <w:szCs w:val="22"/>
          <w:lang w:val="es-ES_tradnl"/>
        </w:rPr>
        <w:t>n</w:t>
      </w:r>
      <w:r>
        <w:rPr>
          <w:rFonts w:cs="Arial"/>
          <w:sz w:val="22"/>
          <w:szCs w:val="22"/>
          <w:lang w:val="es-ES_tradnl"/>
        </w:rPr>
        <w:t xml:space="preserve"> el referido avance en el cronograma de trabajo para los tres citados proyectos, atendiendo las consultas y observaciones que al respecto van planteando los señores Directores.</w:t>
      </w:r>
    </w:p>
    <w:p w:rsidR="000337A2" w:rsidRDefault="000337A2" w:rsidP="000337A2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0337A2" w:rsidRDefault="000337A2" w:rsidP="000337A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0001FF">
        <w:rPr>
          <w:rFonts w:cs="Arial"/>
          <w:sz w:val="22"/>
          <w:u w:val="single"/>
          <w:lang w:val="es-ES_tradnl"/>
        </w:rPr>
        <w:t>44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001FF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 w:rsidR="000001FF">
        <w:rPr>
          <w:rFonts w:cs="Arial"/>
          <w:sz w:val="22"/>
          <w:lang w:val="es-ES_tradnl"/>
        </w:rPr>
        <w:t xml:space="preserve">La </w:t>
      </w:r>
      <w:r w:rsidR="000001FF" w:rsidRPr="000001FF">
        <w:rPr>
          <w:rFonts w:cs="Arial"/>
          <w:sz w:val="22"/>
          <w:szCs w:val="22"/>
          <w:lang w:val="es-ES_tradnl"/>
        </w:rPr>
        <w:t xml:space="preserve">Junta Directiva </w:t>
      </w:r>
      <w:r w:rsidR="000001FF">
        <w:rPr>
          <w:rFonts w:cs="Arial"/>
          <w:sz w:val="22"/>
          <w:szCs w:val="22"/>
          <w:lang w:val="es-ES_tradnl"/>
        </w:rPr>
        <w:t xml:space="preserve"> da por conocida </w:t>
      </w:r>
      <w:r>
        <w:rPr>
          <w:rFonts w:cs="Arial"/>
          <w:sz w:val="22"/>
          <w:lang w:val="es-ES_tradnl"/>
        </w:rPr>
        <w:t>la información suministrada</w:t>
      </w:r>
      <w:r w:rsidR="000001FF">
        <w:rPr>
          <w:rFonts w:cs="Arial"/>
          <w:sz w:val="22"/>
          <w:lang w:val="es-ES_tradnl"/>
        </w:rPr>
        <w:t xml:space="preserve"> y, adicionalmente</w:t>
      </w:r>
      <w:r>
        <w:rPr>
          <w:rFonts w:cs="Arial"/>
          <w:sz w:val="22"/>
          <w:lang w:val="es-ES_tradnl"/>
        </w:rPr>
        <w:t xml:space="preserve">, se concuerda en la pertinencia de </w:t>
      </w:r>
      <w:r w:rsidR="000001FF">
        <w:rPr>
          <w:rFonts w:cs="Arial"/>
          <w:sz w:val="22"/>
          <w:lang w:val="es-ES_tradnl"/>
        </w:rPr>
        <w:t xml:space="preserve">acoger una solicitud de </w:t>
      </w:r>
      <w:r>
        <w:rPr>
          <w:rFonts w:cs="Arial"/>
          <w:sz w:val="22"/>
          <w:lang w:val="es-ES_tradnl"/>
        </w:rPr>
        <w:t xml:space="preserve">la </w:t>
      </w:r>
      <w:r w:rsidRPr="001B55E4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>, para que</w:t>
      </w:r>
      <w:r>
        <w:rPr>
          <w:rFonts w:cs="Arial"/>
          <w:sz w:val="22"/>
          <w:szCs w:val="22"/>
        </w:rPr>
        <w:t xml:space="preserve"> los siguientes informes de avance, sean presentados </w:t>
      </w:r>
      <w:r w:rsidR="000001FF">
        <w:rPr>
          <w:rFonts w:cs="Arial"/>
          <w:sz w:val="22"/>
          <w:szCs w:val="22"/>
        </w:rPr>
        <w:t>de forma bisemanal en vez de semanal</w:t>
      </w:r>
      <w:r w:rsidRPr="00361750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 Lo anterior, en los términos que se indican en el </w:t>
      </w:r>
      <w:r w:rsidRPr="007B3653">
        <w:rPr>
          <w:rFonts w:cs="Arial"/>
          <w:b/>
          <w:sz w:val="22"/>
          <w:szCs w:val="22"/>
        </w:rPr>
        <w:t>Acuerdo N° 1</w:t>
      </w:r>
      <w:r>
        <w:rPr>
          <w:rFonts w:cs="Arial"/>
          <w:sz w:val="22"/>
          <w:szCs w:val="22"/>
        </w:rPr>
        <w:t xml:space="preserve"> que se anexa a esta minuta.  Acto seguido, se retiran de la sesión los funcionarios Durán Rodríguez</w:t>
      </w:r>
      <w:r w:rsidR="000001F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Méndez Contreras</w:t>
      </w:r>
      <w:r w:rsidR="000001FF">
        <w:rPr>
          <w:rFonts w:cs="Arial"/>
          <w:sz w:val="22"/>
          <w:szCs w:val="22"/>
        </w:rPr>
        <w:t xml:space="preserve"> y Brenes Monge</w:t>
      </w:r>
      <w:r>
        <w:rPr>
          <w:rFonts w:cs="Arial"/>
          <w:sz w:val="22"/>
          <w:szCs w:val="22"/>
        </w:rPr>
        <w:t>.</w:t>
      </w:r>
    </w:p>
    <w:p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lastRenderedPageBreak/>
        <w:t>************</w:t>
      </w:r>
    </w:p>
    <w:p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F36B4E" w:rsidRPr="00F36B4E">
        <w:rPr>
          <w:rFonts w:cs="Arial"/>
          <w:b/>
          <w:sz w:val="22"/>
          <w:szCs w:val="22"/>
          <w:u w:val="single"/>
          <w:lang w:val="es-ES_tradnl"/>
        </w:rPr>
        <w:t>Informe complementario sobre los temas a tratar con la Junta Directiva del Instituto Costarricense de Acueductos y Alcantarillados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8F273D" w:rsidRDefault="008F273D" w:rsidP="008F273D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874A79">
        <w:rPr>
          <w:rFonts w:cs="Arial"/>
          <w:sz w:val="22"/>
          <w:u w:val="single"/>
          <w:lang w:val="es-ES_tradnl"/>
        </w:rPr>
        <w:t>46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874A79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Se conoce el oficio GG-ME-0</w:t>
      </w:r>
      <w:r w:rsidR="00874A79">
        <w:rPr>
          <w:rFonts w:cs="Arial"/>
          <w:sz w:val="22"/>
          <w:lang w:val="es-ES_tradnl"/>
        </w:rPr>
        <w:t>414</w:t>
      </w:r>
      <w:r>
        <w:rPr>
          <w:rFonts w:cs="Arial"/>
          <w:sz w:val="22"/>
          <w:lang w:val="es-ES_tradnl"/>
        </w:rPr>
        <w:t xml:space="preserve">-2019 del </w:t>
      </w:r>
      <w:r w:rsidR="00874A79">
        <w:rPr>
          <w:rFonts w:cs="Arial"/>
          <w:sz w:val="22"/>
          <w:lang w:val="es-ES_tradnl"/>
        </w:rPr>
        <w:t>24</w:t>
      </w:r>
      <w:r>
        <w:rPr>
          <w:rFonts w:cs="Arial"/>
          <w:sz w:val="22"/>
          <w:lang w:val="es-ES_tradnl"/>
        </w:rPr>
        <w:t xml:space="preserve"> de </w:t>
      </w:r>
      <w:r w:rsidR="00874A79">
        <w:rPr>
          <w:rFonts w:cs="Arial"/>
          <w:sz w:val="22"/>
          <w:lang w:val="es-ES_tradnl"/>
        </w:rPr>
        <w:t>abril</w:t>
      </w:r>
      <w:r>
        <w:rPr>
          <w:rFonts w:cs="Arial"/>
          <w:sz w:val="22"/>
          <w:lang w:val="es-ES_tradnl"/>
        </w:rPr>
        <w:t xml:space="preserve"> de 209, mediante el cual, atendiendo lo solicitado en el acuerdo N° </w:t>
      </w:r>
      <w:r w:rsidR="00333A72">
        <w:rPr>
          <w:rFonts w:cs="Arial"/>
          <w:sz w:val="22"/>
          <w:lang w:val="es-ES_tradnl"/>
        </w:rPr>
        <w:t>6</w:t>
      </w:r>
      <w:r>
        <w:rPr>
          <w:rFonts w:cs="Arial"/>
          <w:sz w:val="22"/>
          <w:lang w:val="es-ES_tradnl"/>
        </w:rPr>
        <w:t xml:space="preserve"> de la sesión </w:t>
      </w:r>
      <w:r w:rsidR="00333A72">
        <w:rPr>
          <w:rFonts w:cs="Arial"/>
          <w:sz w:val="22"/>
          <w:lang w:val="es-ES_tradnl"/>
        </w:rPr>
        <w:t>24</w:t>
      </w:r>
      <w:r>
        <w:rPr>
          <w:rFonts w:cs="Arial"/>
          <w:sz w:val="22"/>
          <w:lang w:val="es-ES_tradnl"/>
        </w:rPr>
        <w:t xml:space="preserve">-2019 del 25 de </w:t>
      </w:r>
      <w:r w:rsidR="00333A72">
        <w:rPr>
          <w:rFonts w:cs="Arial"/>
          <w:sz w:val="22"/>
          <w:lang w:val="es-ES_tradnl"/>
        </w:rPr>
        <w:t>marzo</w:t>
      </w:r>
      <w:r>
        <w:rPr>
          <w:rFonts w:cs="Arial"/>
          <w:sz w:val="22"/>
          <w:lang w:val="es-ES_tradnl"/>
        </w:rPr>
        <w:t xml:space="preserve"> de 2019, la </w:t>
      </w:r>
      <w:r w:rsidRPr="00A65846">
        <w:rPr>
          <w:rFonts w:cs="Arial"/>
          <w:sz w:val="22"/>
          <w:szCs w:val="22"/>
          <w:lang w:val="es-ES_tradnl"/>
        </w:rPr>
        <w:t>Gerencia General</w:t>
      </w:r>
      <w:r>
        <w:rPr>
          <w:rFonts w:cs="Arial"/>
          <w:sz w:val="22"/>
          <w:szCs w:val="22"/>
          <w:lang w:val="es-ES_tradnl"/>
        </w:rPr>
        <w:t xml:space="preserve"> remite el informe DF-OF-0</w:t>
      </w:r>
      <w:r w:rsidR="00333A72">
        <w:rPr>
          <w:rFonts w:cs="Arial"/>
          <w:sz w:val="22"/>
          <w:szCs w:val="22"/>
          <w:lang w:val="es-ES_tradnl"/>
        </w:rPr>
        <w:t>410</w:t>
      </w:r>
      <w:r>
        <w:rPr>
          <w:rFonts w:cs="Arial"/>
          <w:sz w:val="22"/>
          <w:szCs w:val="22"/>
          <w:lang w:val="es-ES_tradnl"/>
        </w:rPr>
        <w:t xml:space="preserve">-2019 de la Dirección FOSUVI, que contiene </w:t>
      </w:r>
      <w:r w:rsidR="00333A72">
        <w:rPr>
          <w:rFonts w:cs="Arial"/>
          <w:sz w:val="22"/>
          <w:szCs w:val="22"/>
          <w:lang w:val="es-ES_tradnl"/>
        </w:rPr>
        <w:t xml:space="preserve">información complementaria </w:t>
      </w:r>
      <w:r>
        <w:rPr>
          <w:rFonts w:cs="Arial"/>
          <w:sz w:val="22"/>
          <w:szCs w:val="22"/>
          <w:lang w:val="es-ES_tradnl"/>
        </w:rPr>
        <w:t>con respecto a los asuntos a tratar por parte de este Órgano Colegiado, con la Junta Directiva del Instituto Costarricense de Acueductos y Alcantarillados (</w:t>
      </w:r>
      <w:proofErr w:type="spellStart"/>
      <w:r>
        <w:rPr>
          <w:rFonts w:cs="Arial"/>
          <w:sz w:val="22"/>
          <w:szCs w:val="22"/>
          <w:lang w:val="es-ES_tradnl"/>
        </w:rPr>
        <w:t>AyA</w:t>
      </w:r>
      <w:proofErr w:type="spellEnd"/>
      <w:r>
        <w:rPr>
          <w:rFonts w:cs="Arial"/>
          <w:sz w:val="22"/>
          <w:szCs w:val="22"/>
          <w:lang w:val="es-ES_tradnl"/>
        </w:rPr>
        <w:t>).  Dichos documentos se a</w:t>
      </w:r>
      <w:r w:rsidR="00B01DD6">
        <w:rPr>
          <w:rFonts w:cs="Arial"/>
          <w:sz w:val="22"/>
          <w:szCs w:val="22"/>
          <w:lang w:val="es-ES_tradnl"/>
        </w:rPr>
        <w:t>djuntan al expediente del acta.</w:t>
      </w:r>
    </w:p>
    <w:p w:rsidR="008F273D" w:rsidRDefault="008F273D" w:rsidP="008F273D">
      <w:pPr>
        <w:spacing w:line="360" w:lineRule="auto"/>
        <w:jc w:val="both"/>
        <w:rPr>
          <w:rFonts w:cs="Arial"/>
          <w:sz w:val="22"/>
          <w:szCs w:val="22"/>
        </w:rPr>
      </w:pPr>
    </w:p>
    <w:p w:rsidR="008F273D" w:rsidRDefault="00D23759" w:rsidP="008F273D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Para estos efectos se incorpora a la sesión la ingeniera Pamela Quirós Espinoza, quien </w:t>
      </w:r>
      <w:r w:rsidR="008F273D">
        <w:rPr>
          <w:rFonts w:cs="Arial"/>
          <w:sz w:val="22"/>
          <w:lang w:val="es-ES_tradnl"/>
        </w:rPr>
        <w:t>expone el contenido del citado informe y atiende las consultas y observaciones que al respecto van planteando los señores Directores.</w:t>
      </w:r>
    </w:p>
    <w:p w:rsidR="008F273D" w:rsidRDefault="008F273D" w:rsidP="008F273D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58178D" w:rsidRDefault="008F273D" w:rsidP="008F273D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B54CDC">
        <w:rPr>
          <w:rFonts w:cs="Arial"/>
          <w:sz w:val="22"/>
          <w:u w:val="single"/>
          <w:lang w:val="es-ES_tradnl"/>
        </w:rPr>
        <w:t>78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B54CDC">
        <w:rPr>
          <w:rFonts w:cs="Arial"/>
          <w:sz w:val="22"/>
          <w:u w:val="single"/>
          <w:lang w:val="es-ES_tradnl"/>
        </w:rPr>
        <w:t>3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 w:rsidR="00B54CDC">
        <w:rPr>
          <w:rFonts w:cs="Arial"/>
          <w:sz w:val="22"/>
          <w:lang w:val="es-ES_tradnl"/>
        </w:rPr>
        <w:t xml:space="preserve">La </w:t>
      </w:r>
      <w:r w:rsidR="00B54CDC" w:rsidRPr="00B54CDC">
        <w:rPr>
          <w:rFonts w:cs="Arial"/>
          <w:sz w:val="22"/>
          <w:szCs w:val="22"/>
          <w:lang w:val="es-ES_tradnl"/>
        </w:rPr>
        <w:t xml:space="preserve">Junta Directiva </w:t>
      </w:r>
      <w:r w:rsidR="00B54CDC">
        <w:rPr>
          <w:rFonts w:cs="Arial"/>
          <w:sz w:val="22"/>
          <w:szCs w:val="22"/>
          <w:lang w:val="es-ES_tradnl"/>
        </w:rPr>
        <w:t xml:space="preserve">da por conocido el informe de la </w:t>
      </w:r>
      <w:r w:rsidR="00B54CDC" w:rsidRPr="00B54CDC">
        <w:rPr>
          <w:rFonts w:cs="Arial"/>
          <w:sz w:val="22"/>
          <w:szCs w:val="22"/>
          <w:lang w:val="es-ES_tradnl"/>
        </w:rPr>
        <w:t>Administración</w:t>
      </w:r>
      <w:r w:rsidR="0058178D">
        <w:rPr>
          <w:rFonts w:cs="Arial"/>
          <w:sz w:val="22"/>
          <w:szCs w:val="22"/>
          <w:lang w:val="es-ES_tradnl"/>
        </w:rPr>
        <w:t xml:space="preserve"> y le solicita a la ingeniera Quirós Espinoza, elaborar un resumen de la información presentada,</w:t>
      </w:r>
      <w:r w:rsidR="001E220E">
        <w:rPr>
          <w:rFonts w:cs="Arial"/>
          <w:sz w:val="22"/>
          <w:szCs w:val="22"/>
          <w:lang w:val="es-ES_tradnl"/>
        </w:rPr>
        <w:t xml:space="preserve"> incorporando ejemplos de casos ilustrativos,</w:t>
      </w:r>
      <w:r w:rsidR="0058178D">
        <w:rPr>
          <w:rFonts w:cs="Arial"/>
          <w:sz w:val="22"/>
          <w:szCs w:val="22"/>
          <w:lang w:val="es-ES_tradnl"/>
        </w:rPr>
        <w:t xml:space="preserve"> con el fin de exponerlo a la </w:t>
      </w:r>
      <w:r w:rsidR="0058178D" w:rsidRPr="0058178D">
        <w:rPr>
          <w:rFonts w:cs="Arial"/>
          <w:sz w:val="22"/>
          <w:szCs w:val="22"/>
          <w:lang w:val="es-ES_tradnl"/>
        </w:rPr>
        <w:t xml:space="preserve">Junta Directiva </w:t>
      </w:r>
      <w:r w:rsidR="0058178D">
        <w:rPr>
          <w:rFonts w:cs="Arial"/>
          <w:sz w:val="22"/>
          <w:szCs w:val="22"/>
          <w:lang w:val="es-ES_tradnl"/>
        </w:rPr>
        <w:t xml:space="preserve"> del </w:t>
      </w:r>
      <w:proofErr w:type="spellStart"/>
      <w:r w:rsidR="0058178D">
        <w:rPr>
          <w:rFonts w:cs="Arial"/>
          <w:sz w:val="22"/>
          <w:szCs w:val="22"/>
          <w:lang w:val="es-ES_tradnl"/>
        </w:rPr>
        <w:t>AyA</w:t>
      </w:r>
      <w:proofErr w:type="spellEnd"/>
      <w:r w:rsidR="0058178D">
        <w:rPr>
          <w:rFonts w:cs="Arial"/>
          <w:sz w:val="22"/>
          <w:szCs w:val="22"/>
          <w:lang w:val="es-ES_tradnl"/>
        </w:rPr>
        <w:t>.  Acto seguido, se retiran de la sesión las funcionarias Camacho Murillo y Quirós Espinoza.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F36B4E" w:rsidRPr="00F36B4E">
        <w:rPr>
          <w:rFonts w:cs="Arial"/>
          <w:b/>
          <w:sz w:val="22"/>
          <w:szCs w:val="22"/>
          <w:u w:val="single"/>
          <w:lang w:val="es-ES_tradnl"/>
        </w:rPr>
        <w:t xml:space="preserve">Informe sobre el incumplimiento de la empresa Constructora </w:t>
      </w:r>
      <w:proofErr w:type="spellStart"/>
      <w:r w:rsidR="00F36B4E" w:rsidRPr="00F36B4E">
        <w:rPr>
          <w:rFonts w:cs="Arial"/>
          <w:b/>
          <w:sz w:val="22"/>
          <w:szCs w:val="22"/>
          <w:u w:val="single"/>
          <w:lang w:val="es-ES_tradnl"/>
        </w:rPr>
        <w:t>Zukasa</w:t>
      </w:r>
      <w:proofErr w:type="spellEnd"/>
      <w:r w:rsidR="00F36B4E" w:rsidRPr="00F36B4E">
        <w:rPr>
          <w:rFonts w:cs="Arial"/>
          <w:b/>
          <w:sz w:val="22"/>
          <w:szCs w:val="22"/>
          <w:u w:val="single"/>
          <w:lang w:val="es-ES_tradnl"/>
        </w:rPr>
        <w:t>, en contratos de construcción de viviendas con recursos del FOSUVI, tramitados por el Banco BAC San José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1E220E">
        <w:rPr>
          <w:rFonts w:cs="Arial"/>
          <w:sz w:val="22"/>
          <w:u w:val="single"/>
          <w:lang w:val="es-ES_tradnl"/>
        </w:rPr>
        <w:t>69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1E220E"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Se conoce el oficio </w:t>
      </w:r>
      <w:r w:rsidR="001E220E">
        <w:rPr>
          <w:rFonts w:cs="Arial"/>
          <w:sz w:val="22"/>
          <w:lang w:val="es-ES_tradnl"/>
        </w:rPr>
        <w:t xml:space="preserve">GG-OF-0415-2019 del 24 de abril de 2019, mediante el cual, atendiendo lo dispuesto en el acuerdo N° 12 de la sesión 30-2019 del 22 de abril de 2019, la </w:t>
      </w:r>
      <w:r w:rsidR="001E220E" w:rsidRPr="001E220E">
        <w:rPr>
          <w:rFonts w:cs="Arial"/>
          <w:sz w:val="22"/>
          <w:szCs w:val="22"/>
          <w:lang w:val="es-ES_tradnl"/>
        </w:rPr>
        <w:t>Gerencia General</w:t>
      </w:r>
      <w:r w:rsidR="001E220E">
        <w:rPr>
          <w:rFonts w:cs="Arial"/>
          <w:sz w:val="22"/>
          <w:szCs w:val="22"/>
          <w:lang w:val="es-ES_tradnl"/>
        </w:rPr>
        <w:t xml:space="preserve"> remite información sobre el incumplimiento de la empresa constructora Le </w:t>
      </w:r>
      <w:proofErr w:type="spellStart"/>
      <w:r w:rsidR="001E220E">
        <w:rPr>
          <w:rFonts w:cs="Arial"/>
          <w:sz w:val="22"/>
          <w:szCs w:val="22"/>
          <w:lang w:val="es-ES_tradnl"/>
        </w:rPr>
        <w:t>Group</w:t>
      </w:r>
      <w:proofErr w:type="spellEnd"/>
      <w:r w:rsidR="001E220E">
        <w:rPr>
          <w:rFonts w:cs="Arial"/>
          <w:sz w:val="22"/>
          <w:szCs w:val="22"/>
          <w:lang w:val="es-ES_tradnl"/>
        </w:rPr>
        <w:t xml:space="preserve"> Empresa Consultora y Constructora </w:t>
      </w:r>
      <w:proofErr w:type="spellStart"/>
      <w:r w:rsidR="001E220E">
        <w:rPr>
          <w:rFonts w:cs="Arial"/>
          <w:sz w:val="22"/>
          <w:szCs w:val="22"/>
          <w:lang w:val="es-ES_tradnl"/>
        </w:rPr>
        <w:t>Zukasa</w:t>
      </w:r>
      <w:proofErr w:type="spellEnd"/>
      <w:r w:rsidR="001E220E">
        <w:rPr>
          <w:rFonts w:cs="Arial"/>
          <w:sz w:val="22"/>
          <w:szCs w:val="22"/>
          <w:lang w:val="es-ES_tradnl"/>
        </w:rPr>
        <w:t xml:space="preserve"> S.A., en contratos de construcción de viviendas con recursos del FOSUVI, tramitados por el Banco BAC San José.  Dicho documento se adjunta al expediente del acta.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1E220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 w:rsidRPr="001E220E">
        <w:rPr>
          <w:rFonts w:cs="Arial"/>
          <w:sz w:val="22"/>
          <w:lang w:val="es-ES_tradnl"/>
        </w:rPr>
        <w:t xml:space="preserve">El señor Gerente General </w:t>
      </w:r>
      <w:proofErr w:type="spellStart"/>
      <w:r>
        <w:rPr>
          <w:rFonts w:cs="Arial"/>
          <w:sz w:val="22"/>
          <w:lang w:val="es-ES_tradnl"/>
        </w:rPr>
        <w:t>a.i.</w:t>
      </w:r>
      <w:proofErr w:type="spellEnd"/>
      <w:r>
        <w:rPr>
          <w:rFonts w:cs="Arial"/>
          <w:sz w:val="22"/>
          <w:lang w:val="es-ES_tradnl"/>
        </w:rPr>
        <w:t xml:space="preserve"> expone el contenido de dicho informe, haciendo énfasis en los antecedentes del caso y las gestiones que al respecto se han realizado por parte de la entidad autorizada y el BANHVI.</w:t>
      </w:r>
    </w:p>
    <w:p w:rsidR="001E220E" w:rsidRDefault="001E220E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9D03FE" w:rsidRDefault="009D03FE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1E220E">
        <w:rPr>
          <w:rFonts w:cs="Arial"/>
          <w:sz w:val="22"/>
          <w:u w:val="single"/>
          <w:lang w:val="es-ES_tradnl"/>
        </w:rPr>
        <w:t>7</w:t>
      </w:r>
      <w:r w:rsidR="00B74885">
        <w:rPr>
          <w:rFonts w:cs="Arial"/>
          <w:sz w:val="22"/>
          <w:u w:val="single"/>
          <w:lang w:val="es-ES_tradnl"/>
        </w:rPr>
        <w:t>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B74885">
        <w:rPr>
          <w:rFonts w:cs="Arial"/>
          <w:sz w:val="22"/>
          <w:u w:val="single"/>
          <w:lang w:val="es-ES_tradnl"/>
        </w:rPr>
        <w:t>40</w:t>
      </w:r>
      <w:r>
        <w:rPr>
          <w:rFonts w:cs="Arial"/>
          <w:sz w:val="22"/>
          <w:lang w:val="es-ES_tradnl"/>
        </w:rPr>
        <w:t xml:space="preserve"> </w:t>
      </w:r>
      <w:r w:rsidR="001E220E">
        <w:rPr>
          <w:rFonts w:cs="Arial"/>
          <w:sz w:val="22"/>
          <w:lang w:val="es-ES_tradnl"/>
        </w:rPr>
        <w:t xml:space="preserve">La </w:t>
      </w:r>
      <w:r w:rsidR="001E220E" w:rsidRPr="001E220E">
        <w:rPr>
          <w:rFonts w:cs="Arial"/>
          <w:sz w:val="22"/>
          <w:szCs w:val="22"/>
          <w:lang w:val="es-ES_tradnl"/>
        </w:rPr>
        <w:t xml:space="preserve">Junta Directiva </w:t>
      </w:r>
      <w:r w:rsidR="001E220E">
        <w:rPr>
          <w:rFonts w:cs="Arial"/>
          <w:sz w:val="22"/>
          <w:szCs w:val="22"/>
          <w:lang w:val="es-ES_tradnl"/>
        </w:rPr>
        <w:t xml:space="preserve"> da por conocida</w:t>
      </w:r>
      <w:r w:rsidR="001E220E">
        <w:rPr>
          <w:rFonts w:cs="Arial"/>
          <w:sz w:val="22"/>
          <w:lang w:val="es-ES_tradnl"/>
        </w:rPr>
        <w:t xml:space="preserve"> la información suministrada por la </w:t>
      </w:r>
      <w:r w:rsidR="001E220E" w:rsidRPr="001E220E">
        <w:rPr>
          <w:rFonts w:cs="Arial"/>
          <w:sz w:val="22"/>
          <w:szCs w:val="22"/>
          <w:lang w:val="es-ES_tradnl"/>
        </w:rPr>
        <w:t>Administración</w:t>
      </w:r>
      <w:r w:rsidR="001E220E">
        <w:rPr>
          <w:rFonts w:cs="Arial"/>
          <w:sz w:val="22"/>
          <w:szCs w:val="22"/>
          <w:lang w:val="es-ES_tradnl"/>
        </w:rPr>
        <w:t xml:space="preserve"> y </w:t>
      </w:r>
      <w:r w:rsidR="00B74885">
        <w:rPr>
          <w:rFonts w:cs="Arial"/>
          <w:sz w:val="22"/>
          <w:szCs w:val="22"/>
          <w:lang w:val="es-ES_tradnl"/>
        </w:rPr>
        <w:t xml:space="preserve">toma el </w:t>
      </w:r>
      <w:r w:rsidR="00B74885" w:rsidRPr="00B74885">
        <w:rPr>
          <w:rFonts w:cs="Arial"/>
          <w:b/>
          <w:sz w:val="22"/>
          <w:szCs w:val="22"/>
          <w:lang w:val="es-ES_tradnl"/>
        </w:rPr>
        <w:t>Acuerdo N° 2</w:t>
      </w:r>
      <w:r w:rsidR="00B74885">
        <w:rPr>
          <w:rFonts w:cs="Arial"/>
          <w:sz w:val="22"/>
          <w:szCs w:val="22"/>
          <w:lang w:val="es-ES_tradnl"/>
        </w:rPr>
        <w:t xml:space="preserve"> que se anexa a esta minuta.</w:t>
      </w:r>
      <w:r w:rsidR="001E220E">
        <w:rPr>
          <w:rFonts w:cs="Arial"/>
          <w:sz w:val="22"/>
          <w:szCs w:val="22"/>
          <w:lang w:val="es-ES_tradnl"/>
        </w:rPr>
        <w:t xml:space="preserve"> 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4° </w:t>
      </w:r>
      <w:r w:rsidR="00F36B4E" w:rsidRPr="00F36B4E">
        <w:rPr>
          <w:rFonts w:cs="Arial"/>
          <w:b/>
          <w:sz w:val="22"/>
          <w:szCs w:val="22"/>
          <w:u w:val="single"/>
        </w:rPr>
        <w:t xml:space="preserve">Segundo informe de avance del plan de acción remitido a la Superintendencia General de </w:t>
      </w:r>
      <w:r w:rsidR="00EF7CED">
        <w:rPr>
          <w:rFonts w:cs="Arial"/>
          <w:b/>
          <w:sz w:val="22"/>
          <w:szCs w:val="22"/>
          <w:u w:val="single"/>
        </w:rPr>
        <w:t>Entidades</w:t>
      </w:r>
      <w:r w:rsidR="00F36B4E" w:rsidRPr="00F36B4E">
        <w:rPr>
          <w:rFonts w:cs="Arial"/>
          <w:b/>
          <w:sz w:val="22"/>
          <w:szCs w:val="22"/>
          <w:u w:val="single"/>
        </w:rPr>
        <w:t xml:space="preserve"> Financiera</w:t>
      </w:r>
      <w:r w:rsidR="00EF7CED">
        <w:rPr>
          <w:rFonts w:cs="Arial"/>
          <w:b/>
          <w:sz w:val="22"/>
          <w:szCs w:val="22"/>
          <w:u w:val="single"/>
        </w:rPr>
        <w:t>s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EF7CED" w:rsidRDefault="009D03FE" w:rsidP="00EF7CED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EF7CED">
        <w:rPr>
          <w:rFonts w:cs="Arial"/>
          <w:sz w:val="22"/>
          <w:u w:val="single"/>
          <w:lang w:val="es-ES_tradnl"/>
        </w:rPr>
        <w:t>78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EF7CED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 w:rsidR="00EF7CED">
        <w:rPr>
          <w:rFonts w:cs="Arial"/>
          <w:sz w:val="22"/>
          <w:lang w:val="es-ES_tradnl"/>
        </w:rPr>
        <w:t>El señor</w:t>
      </w:r>
      <w:r w:rsidR="00EF7CED">
        <w:rPr>
          <w:rFonts w:cs="Arial"/>
          <w:sz w:val="22"/>
          <w:szCs w:val="22"/>
        </w:rPr>
        <w:t xml:space="preserve"> Gerente General </w:t>
      </w:r>
      <w:proofErr w:type="spellStart"/>
      <w:r w:rsidR="00EF7CED">
        <w:rPr>
          <w:rFonts w:cs="Arial"/>
          <w:sz w:val="22"/>
          <w:szCs w:val="22"/>
        </w:rPr>
        <w:t>a.i.</w:t>
      </w:r>
      <w:proofErr w:type="spellEnd"/>
      <w:r w:rsidR="00EF7CED">
        <w:rPr>
          <w:rFonts w:cs="Arial"/>
          <w:sz w:val="22"/>
          <w:szCs w:val="22"/>
        </w:rPr>
        <w:t xml:space="preserve"> informa sobre las situaciones que le han impedido concluir la redacción y presentación a esta Junta Directiva, del segundo </w:t>
      </w:r>
      <w:r w:rsidR="00EF7CED" w:rsidRPr="00EF7CED">
        <w:rPr>
          <w:rFonts w:cs="Arial"/>
          <w:sz w:val="22"/>
          <w:szCs w:val="22"/>
        </w:rPr>
        <w:t>informe de avance</w:t>
      </w:r>
      <w:r w:rsidR="00EF7CED">
        <w:rPr>
          <w:rFonts w:cs="Arial"/>
          <w:sz w:val="22"/>
          <w:szCs w:val="22"/>
        </w:rPr>
        <w:t xml:space="preserve">, al </w:t>
      </w:r>
      <w:r w:rsidR="00EF7CED" w:rsidRPr="00EF7CED">
        <w:rPr>
          <w:rFonts w:cs="Arial"/>
          <w:sz w:val="22"/>
          <w:szCs w:val="22"/>
        </w:rPr>
        <w:t xml:space="preserve">plan de acción remitido a la Superintendencia General de </w:t>
      </w:r>
      <w:r w:rsidR="00EF7CED">
        <w:rPr>
          <w:rFonts w:cs="Arial"/>
          <w:sz w:val="22"/>
          <w:szCs w:val="22"/>
        </w:rPr>
        <w:t>Entidades</w:t>
      </w:r>
      <w:r w:rsidR="00EF7CED" w:rsidRPr="00EF7CED">
        <w:rPr>
          <w:rFonts w:cs="Arial"/>
          <w:sz w:val="22"/>
          <w:szCs w:val="22"/>
        </w:rPr>
        <w:t xml:space="preserve"> Financiera</w:t>
      </w:r>
      <w:r w:rsidR="00EF7CED">
        <w:rPr>
          <w:rFonts w:cs="Arial"/>
          <w:sz w:val="22"/>
          <w:szCs w:val="22"/>
        </w:rPr>
        <w:t>s (SUGEF), con corte al pasado mes de febrero. No obstante, explica los datos que sobre los temas planteados a la SUGEF, se han logrado obtener a la fecha de corte, haciendo énfasis en los porcentajes de cumplimiento sobre cada asunto y el seguimiento que se le ha venido dando por parte de las áreas responsables, así como con respecto a las conversaciones que se han tenido en los últimos días con representantes de esa Superintendencia.</w:t>
      </w:r>
    </w:p>
    <w:p w:rsidR="00EF7CED" w:rsidRDefault="00EF7CED" w:rsidP="00EF7CED">
      <w:pPr>
        <w:spacing w:line="360" w:lineRule="auto"/>
        <w:jc w:val="both"/>
        <w:rPr>
          <w:rFonts w:cs="Arial"/>
          <w:sz w:val="22"/>
          <w:szCs w:val="22"/>
        </w:rPr>
      </w:pPr>
    </w:p>
    <w:p w:rsidR="00EF7CED" w:rsidRDefault="00EF7CED" w:rsidP="00EF7CE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F91994">
        <w:rPr>
          <w:rFonts w:cs="Arial"/>
          <w:sz w:val="22"/>
          <w:u w:val="single"/>
          <w:lang w:val="es-ES_tradnl"/>
        </w:rPr>
        <w:t>118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F91994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Con</w:t>
      </w:r>
      <w:r w:rsidR="00F91994">
        <w:rPr>
          <w:rFonts w:cs="Arial"/>
          <w:sz w:val="22"/>
          <w:lang w:val="es-ES_tradnl"/>
        </w:rPr>
        <w:t>ocidas</w:t>
      </w:r>
      <w:r>
        <w:rPr>
          <w:rFonts w:cs="Arial"/>
          <w:sz w:val="22"/>
          <w:lang w:val="es-ES_tradnl"/>
        </w:rPr>
        <w:t xml:space="preserve"> </w:t>
      </w:r>
      <w:r w:rsidR="00F91994">
        <w:rPr>
          <w:rFonts w:cs="Arial"/>
          <w:sz w:val="22"/>
          <w:lang w:val="es-ES_tradnl"/>
        </w:rPr>
        <w:t xml:space="preserve">y suficientemente discutidas </w:t>
      </w:r>
      <w:r>
        <w:rPr>
          <w:rFonts w:cs="Arial"/>
          <w:sz w:val="22"/>
          <w:lang w:val="es-ES_tradnl"/>
        </w:rPr>
        <w:t>la</w:t>
      </w:r>
      <w:r w:rsidR="00F91994">
        <w:rPr>
          <w:rFonts w:cs="Arial"/>
          <w:sz w:val="22"/>
          <w:lang w:val="es-ES_tradnl"/>
        </w:rPr>
        <w:t>s</w:t>
      </w:r>
      <w:r>
        <w:rPr>
          <w:rFonts w:cs="Arial"/>
          <w:sz w:val="22"/>
          <w:lang w:val="es-ES_tradnl"/>
        </w:rPr>
        <w:t xml:space="preserve"> explicaciones dadas por el Gerente General </w:t>
      </w:r>
      <w:proofErr w:type="spellStart"/>
      <w:r>
        <w:rPr>
          <w:rFonts w:cs="Arial"/>
          <w:sz w:val="22"/>
          <w:lang w:val="es-ES_tradnl"/>
        </w:rPr>
        <w:t>a.i.</w:t>
      </w:r>
      <w:proofErr w:type="spellEnd"/>
      <w:r w:rsidR="00F91994">
        <w:rPr>
          <w:rFonts w:cs="Arial"/>
          <w:sz w:val="22"/>
          <w:lang w:val="es-ES_tradnl"/>
        </w:rPr>
        <w:t xml:space="preserve"> sobre el tema</w:t>
      </w:r>
      <w:r>
        <w:rPr>
          <w:rFonts w:cs="Arial"/>
          <w:sz w:val="22"/>
          <w:lang w:val="es-ES_tradnl"/>
        </w:rPr>
        <w:t xml:space="preserve">, </w:t>
      </w:r>
      <w:r w:rsidR="00F91994">
        <w:rPr>
          <w:rFonts w:cs="Arial"/>
          <w:sz w:val="22"/>
          <w:lang w:val="es-ES_tradnl"/>
        </w:rPr>
        <w:t xml:space="preserve">los señores Directores concuerdan en </w:t>
      </w:r>
      <w:r>
        <w:rPr>
          <w:rFonts w:cs="Arial"/>
          <w:sz w:val="22"/>
          <w:lang w:val="es-ES_tradnl"/>
        </w:rPr>
        <w:t xml:space="preserve">la pertinencia de girar instrucciones a la </w:t>
      </w:r>
      <w:r w:rsidRPr="00EF7CED">
        <w:rPr>
          <w:rFonts w:cs="Arial"/>
          <w:sz w:val="22"/>
          <w:szCs w:val="22"/>
          <w:lang w:val="es-ES_tradnl"/>
        </w:rPr>
        <w:t>Administración</w:t>
      </w:r>
      <w:r>
        <w:rPr>
          <w:rFonts w:cs="Arial"/>
          <w:sz w:val="22"/>
          <w:szCs w:val="22"/>
          <w:lang w:val="es-ES_tradnl"/>
        </w:rPr>
        <w:t xml:space="preserve">, para </w:t>
      </w:r>
      <w:r>
        <w:rPr>
          <w:rFonts w:cs="Arial"/>
          <w:sz w:val="22"/>
          <w:szCs w:val="22"/>
        </w:rPr>
        <w:t xml:space="preserve">que según lo informado verbalmente en esta sesión y a más tardar el próximo lunes 29 de abril, remita a la SUGEF el </w:t>
      </w:r>
      <w:r w:rsidR="00F91994">
        <w:rPr>
          <w:rFonts w:cs="Arial"/>
          <w:sz w:val="22"/>
          <w:szCs w:val="22"/>
        </w:rPr>
        <w:t xml:space="preserve">referido </w:t>
      </w:r>
      <w:r>
        <w:rPr>
          <w:rFonts w:cs="Arial"/>
          <w:sz w:val="22"/>
          <w:szCs w:val="22"/>
        </w:rPr>
        <w:t>informe de avance trimestral,</w:t>
      </w:r>
      <w:r w:rsidR="00F9199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previ</w:t>
      </w:r>
      <w:r w:rsidR="00F91994">
        <w:rPr>
          <w:rFonts w:cs="Arial"/>
          <w:sz w:val="22"/>
          <w:szCs w:val="22"/>
        </w:rPr>
        <w:t xml:space="preserve">niendo además a </w:t>
      </w:r>
      <w:r>
        <w:rPr>
          <w:rFonts w:cs="Arial"/>
          <w:sz w:val="22"/>
          <w:szCs w:val="22"/>
        </w:rPr>
        <w:t xml:space="preserve">la </w:t>
      </w:r>
      <w:r w:rsidRPr="00AA05DC">
        <w:rPr>
          <w:rFonts w:cs="Arial"/>
          <w:sz w:val="22"/>
          <w:szCs w:val="22"/>
        </w:rPr>
        <w:t>Gerencia General</w:t>
      </w:r>
      <w:r>
        <w:rPr>
          <w:rFonts w:cs="Arial"/>
          <w:sz w:val="22"/>
          <w:szCs w:val="22"/>
        </w:rPr>
        <w:t>, que el próximo informe de avance, con corte al mes de mayo de 2019, deberá someterse a la consideración de esta Junta Directiva, por escrito y con suficiente antelación a la fecha de vencimiento.</w:t>
      </w:r>
      <w:r w:rsidR="00F91994">
        <w:rPr>
          <w:rFonts w:cs="Arial"/>
          <w:sz w:val="22"/>
          <w:szCs w:val="22"/>
        </w:rPr>
        <w:t xml:space="preserve">  Lo anterior, según se consigna en el </w:t>
      </w:r>
      <w:r w:rsidR="00F91994" w:rsidRPr="00F91994">
        <w:rPr>
          <w:rFonts w:cs="Arial"/>
          <w:b/>
          <w:sz w:val="22"/>
          <w:szCs w:val="22"/>
        </w:rPr>
        <w:t>Acuerdo N° 3</w:t>
      </w:r>
      <w:r w:rsidR="00F91994">
        <w:rPr>
          <w:rFonts w:cs="Arial"/>
          <w:sz w:val="22"/>
          <w:szCs w:val="22"/>
        </w:rPr>
        <w:t xml:space="preserve"> que se anexa a esta minuta.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:rsidR="009D03FE" w:rsidRPr="00F36B4E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F36B4E" w:rsidRPr="00F36B4E">
        <w:rPr>
          <w:rFonts w:cs="Arial"/>
          <w:b/>
          <w:sz w:val="22"/>
          <w:szCs w:val="22"/>
          <w:u w:val="single"/>
          <w:lang w:val="es-ES_tradnl"/>
        </w:rPr>
        <w:t>Tema confidencial de la Junta Directiva (</w:t>
      </w:r>
      <w:r w:rsidR="00F91994">
        <w:rPr>
          <w:rFonts w:cs="Arial"/>
          <w:b/>
          <w:sz w:val="22"/>
          <w:szCs w:val="22"/>
          <w:u w:val="single"/>
          <w:lang w:val="es-ES_tradnl"/>
        </w:rPr>
        <w:t>i</w:t>
      </w:r>
      <w:r w:rsidR="00F91994" w:rsidRPr="00F36B4E">
        <w:rPr>
          <w:rFonts w:cs="Arial"/>
          <w:b/>
          <w:sz w:val="22"/>
          <w:szCs w:val="22"/>
          <w:u w:val="single"/>
          <w:lang w:val="es-ES_tradnl"/>
        </w:rPr>
        <w:t>nforme de Auditoría Interna</w:t>
      </w:r>
      <w:r w:rsidR="00F36B4E" w:rsidRPr="00F36B4E">
        <w:rPr>
          <w:rFonts w:cs="Arial"/>
          <w:b/>
          <w:sz w:val="22"/>
          <w:szCs w:val="22"/>
          <w:u w:val="single"/>
          <w:lang w:val="es-ES_tradnl"/>
        </w:rPr>
        <w:t>)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159CD" w:rsidRDefault="009159CD" w:rsidP="009159CD">
      <w:pPr>
        <w:spacing w:line="360" w:lineRule="auto"/>
        <w:jc w:val="both"/>
        <w:rPr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118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>
        <w:rPr>
          <w:rFonts w:cs="Arial"/>
          <w:sz w:val="22"/>
          <w:szCs w:val="22"/>
        </w:rPr>
        <w:t xml:space="preserve">A partir de este momento, por razón de la materia </w:t>
      </w:r>
      <w:r>
        <w:rPr>
          <w:rFonts w:cs="Arial"/>
          <w:color w:val="000000"/>
          <w:sz w:val="22"/>
          <w:szCs w:val="22"/>
        </w:rPr>
        <w:t xml:space="preserve">y 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, la </w:t>
      </w:r>
      <w:r w:rsidRPr="00EF5705">
        <w:rPr>
          <w:rFonts w:cs="Arial"/>
          <w:color w:val="000000"/>
          <w:sz w:val="22"/>
          <w:szCs w:val="22"/>
        </w:rPr>
        <w:t>Junta Directiva</w:t>
      </w:r>
      <w:r>
        <w:rPr>
          <w:rFonts w:cs="Arial"/>
          <w:color w:val="000000"/>
          <w:sz w:val="22"/>
          <w:szCs w:val="22"/>
        </w:rPr>
        <w:t xml:space="preserve"> sesiona únicamente con sus miembros y el señor Auditor Interno, y por lo tanto se retiran de la sesión los funcionarios </w:t>
      </w:r>
      <w:r>
        <w:rPr>
          <w:rFonts w:cs="Arial"/>
          <w:sz w:val="22"/>
        </w:rPr>
        <w:t>Castro Miranda, Masís Calderón y López Pacheco</w:t>
      </w:r>
      <w:r>
        <w:rPr>
          <w:sz w:val="22"/>
          <w:szCs w:val="22"/>
        </w:rPr>
        <w:t>; suspendiéndose por consiguiente la grabación de la sesión.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9D03FE" w:rsidRDefault="009159CD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La Junta Directiva conoce un informe confidencial de la </w:t>
      </w:r>
      <w:r w:rsidRPr="009159CD">
        <w:rPr>
          <w:rFonts w:cs="Arial"/>
          <w:sz w:val="22"/>
          <w:lang w:val="es-ES_tradnl"/>
        </w:rPr>
        <w:t>Auditoría Interna</w:t>
      </w:r>
      <w:r>
        <w:rPr>
          <w:rFonts w:cs="Arial"/>
          <w:sz w:val="22"/>
          <w:lang w:val="es-ES_tradnl"/>
        </w:rPr>
        <w:t>, en cumplimiento de lo dispuesto en el acuerdo N° 1 de la sesión 49-2018 del 06 de setiembre de 2018.</w:t>
      </w:r>
    </w:p>
    <w:p w:rsidR="009159CD" w:rsidRDefault="009159CD" w:rsidP="009D03FE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9159CD" w:rsidRDefault="009159CD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De conformidad con el análisis que se realiza al respecto, la </w:t>
      </w:r>
      <w:r w:rsidRPr="009159CD">
        <w:rPr>
          <w:rFonts w:cs="Arial"/>
          <w:sz w:val="22"/>
          <w:szCs w:val="22"/>
          <w:lang w:val="es-ES_tradnl"/>
        </w:rPr>
        <w:t xml:space="preserve">Junta Directiva </w:t>
      </w:r>
      <w:r>
        <w:rPr>
          <w:rFonts w:cs="Arial"/>
          <w:sz w:val="22"/>
          <w:lang w:val="es-ES_tradnl"/>
        </w:rPr>
        <w:t xml:space="preserve">resuelve suspender por ahora la discusión y resolución del </w:t>
      </w:r>
      <w:r w:rsidR="009D3CAF">
        <w:rPr>
          <w:rFonts w:cs="Arial"/>
          <w:sz w:val="22"/>
          <w:lang w:val="es-ES_tradnl"/>
        </w:rPr>
        <w:t xml:space="preserve">informe de </w:t>
      </w:r>
      <w:r w:rsidR="009D3CAF" w:rsidRPr="009D3CAF">
        <w:rPr>
          <w:rFonts w:cs="Arial"/>
          <w:sz w:val="22"/>
          <w:lang w:val="es-ES_tradnl"/>
        </w:rPr>
        <w:t>Auditoría</w:t>
      </w:r>
      <w:r>
        <w:rPr>
          <w:rFonts w:cs="Arial"/>
          <w:sz w:val="22"/>
          <w:lang w:val="es-ES_tradnl"/>
        </w:rPr>
        <w:t xml:space="preserve">, quedando a la espera de que en </w:t>
      </w:r>
      <w:r w:rsidR="009D3CAF">
        <w:rPr>
          <w:rFonts w:cs="Arial"/>
          <w:sz w:val="22"/>
          <w:lang w:val="es-ES_tradnl"/>
        </w:rPr>
        <w:t>una próxima sesión, el señor Auditor Interno presente la información complementaria que se le ha solicitado en torno al tema.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:rsidR="009D03FE" w:rsidRPr="00F36B4E" w:rsidRDefault="00320F35" w:rsidP="009D03FE">
      <w:pPr>
        <w:spacing w:line="360" w:lineRule="auto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s-ES_tradnl"/>
        </w:rPr>
        <w:t xml:space="preserve">6° </w:t>
      </w:r>
      <w:r w:rsidR="00F36B4E" w:rsidRPr="00F36B4E">
        <w:rPr>
          <w:rFonts w:cs="Arial"/>
          <w:b/>
          <w:sz w:val="22"/>
          <w:szCs w:val="22"/>
          <w:u w:val="single"/>
          <w:lang w:val="es-ES_tradnl"/>
        </w:rPr>
        <w:t>Tema confidencial de la Junta Directiva (</w:t>
      </w:r>
      <w:r w:rsidR="00F91994">
        <w:rPr>
          <w:rFonts w:cs="Arial"/>
          <w:b/>
          <w:sz w:val="22"/>
          <w:szCs w:val="22"/>
          <w:u w:val="single"/>
          <w:lang w:val="es-ES_tradnl"/>
        </w:rPr>
        <w:t>d</w:t>
      </w:r>
      <w:r w:rsidR="00F91994" w:rsidRPr="00F36B4E">
        <w:rPr>
          <w:rFonts w:cs="Arial"/>
          <w:b/>
          <w:sz w:val="22"/>
          <w:szCs w:val="22"/>
          <w:u w:val="single"/>
          <w:lang w:val="es-ES_tradnl"/>
        </w:rPr>
        <w:t>enuncia</w:t>
      </w:r>
      <w:r w:rsidR="00F36B4E" w:rsidRPr="00F36B4E">
        <w:rPr>
          <w:rFonts w:cs="Arial"/>
          <w:b/>
          <w:sz w:val="22"/>
          <w:szCs w:val="22"/>
          <w:u w:val="single"/>
          <w:lang w:val="es-ES_tradnl"/>
        </w:rPr>
        <w:t>)</w:t>
      </w:r>
    </w:p>
    <w:p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:rsidR="00FE6AD1" w:rsidRDefault="00755A1F" w:rsidP="009D03F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lang w:val="es-ES_tradnl"/>
        </w:rPr>
        <w:t>Se retira de la sesión el Auditor Interno y se procede a conocer la denuncia que,</w:t>
      </w:r>
      <w:r w:rsidRPr="00FE6AD1">
        <w:rPr>
          <w:rFonts w:cs="Arial"/>
          <w:sz w:val="22"/>
          <w:lang w:val="es-ES_tradnl"/>
        </w:rPr>
        <w:t xml:space="preserve"> </w:t>
      </w:r>
      <w:r>
        <w:rPr>
          <w:rFonts w:cs="Arial"/>
          <w:sz w:val="22"/>
          <w:lang w:val="es-ES_tradnl"/>
        </w:rPr>
        <w:t xml:space="preserve">de forma confidencial </w:t>
      </w:r>
      <w:r w:rsidR="00FE6AD1">
        <w:rPr>
          <w:rFonts w:cs="Arial"/>
          <w:sz w:val="22"/>
          <w:lang w:val="es-ES_tradnl"/>
        </w:rPr>
        <w:t xml:space="preserve">y mediante el </w:t>
      </w:r>
      <w:r w:rsidR="00FE6AD1">
        <w:rPr>
          <w:rFonts w:cs="Arial"/>
          <w:sz w:val="22"/>
          <w:szCs w:val="22"/>
        </w:rPr>
        <w:t>oficio GG-OF-0375-2019 de fecha 09 de abril de 2019</w:t>
      </w:r>
      <w:r w:rsidR="00FE6AD1">
        <w:rPr>
          <w:rFonts w:cs="Arial"/>
          <w:sz w:val="22"/>
          <w:lang w:val="es-ES_tradnl"/>
        </w:rPr>
        <w:t xml:space="preserve">,  ha sido </w:t>
      </w:r>
      <w:r w:rsidR="00D16011">
        <w:rPr>
          <w:rFonts w:cs="Arial"/>
          <w:sz w:val="22"/>
          <w:lang w:val="es-ES_tradnl"/>
        </w:rPr>
        <w:t>trasladada</w:t>
      </w:r>
      <w:r w:rsidR="00FE6AD1">
        <w:rPr>
          <w:rFonts w:cs="Arial"/>
          <w:sz w:val="22"/>
          <w:lang w:val="es-ES_tradnl"/>
        </w:rPr>
        <w:t xml:space="preserve"> a los miembros de la </w:t>
      </w:r>
      <w:r w:rsidR="00FE6AD1">
        <w:rPr>
          <w:rFonts w:cs="Arial"/>
          <w:sz w:val="22"/>
          <w:szCs w:val="22"/>
          <w:lang w:val="es-ES_tradnl"/>
        </w:rPr>
        <w:t>Junta Directiva</w:t>
      </w:r>
      <w:r w:rsidR="00D16011">
        <w:rPr>
          <w:rFonts w:cs="Arial"/>
          <w:sz w:val="22"/>
          <w:szCs w:val="22"/>
          <w:lang w:val="es-ES_tradnl"/>
        </w:rPr>
        <w:t>,</w:t>
      </w:r>
      <w:r w:rsidR="00FE6AD1">
        <w:rPr>
          <w:rFonts w:cs="Arial"/>
          <w:sz w:val="22"/>
          <w:szCs w:val="22"/>
          <w:lang w:val="es-ES_tradnl"/>
        </w:rPr>
        <w:t xml:space="preserve"> por</w:t>
      </w:r>
      <w:r w:rsidR="009B1863">
        <w:rPr>
          <w:rFonts w:cs="Arial"/>
          <w:sz w:val="22"/>
          <w:szCs w:val="22"/>
          <w:lang w:val="es-ES_tradnl"/>
        </w:rPr>
        <w:t xml:space="preserve"> parte del Gerente General </w:t>
      </w:r>
      <w:proofErr w:type="spellStart"/>
      <w:r w:rsidR="009B1863">
        <w:rPr>
          <w:rFonts w:cs="Arial"/>
          <w:sz w:val="22"/>
          <w:szCs w:val="22"/>
          <w:lang w:val="es-ES_tradnl"/>
        </w:rPr>
        <w:t>a.i.</w:t>
      </w:r>
      <w:proofErr w:type="spellEnd"/>
    </w:p>
    <w:p w:rsidR="00FE6AD1" w:rsidRDefault="00FE6AD1" w:rsidP="009D03F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:rsidR="009D03FE" w:rsidRDefault="00FE6AD1" w:rsidP="009D03FE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Sobre el particular, se concuerda en la pertinencia de comisionar a la Directora Presidenta, </w:t>
      </w:r>
      <w:r>
        <w:rPr>
          <w:rFonts w:cs="Arial"/>
          <w:sz w:val="22"/>
          <w:szCs w:val="22"/>
        </w:rPr>
        <w:t xml:space="preserve">para que de forma inmediata y en razón de la materia, someta a la valoración y resolución del Área de Denuncias de la </w:t>
      </w:r>
      <w:r w:rsidRPr="00254B84">
        <w:rPr>
          <w:rFonts w:cs="Arial"/>
          <w:sz w:val="22"/>
          <w:szCs w:val="22"/>
          <w:lang w:val="es-CR"/>
        </w:rPr>
        <w:t>Contraloría General de la República</w:t>
      </w:r>
      <w:r>
        <w:rPr>
          <w:rFonts w:cs="Arial"/>
          <w:sz w:val="22"/>
          <w:szCs w:val="22"/>
          <w:lang w:val="es-CR"/>
        </w:rPr>
        <w:t xml:space="preserve">, </w:t>
      </w:r>
      <w:r>
        <w:rPr>
          <w:rFonts w:cs="Arial"/>
          <w:sz w:val="22"/>
          <w:szCs w:val="22"/>
        </w:rPr>
        <w:t>la referida denuncia.  Lo anterior, según se indica en el Acuerdo N° 4 que se anexa a esta minuta.</w:t>
      </w:r>
    </w:p>
    <w:p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77DD3" w:rsidRDefault="00277DD3" w:rsidP="00277DD3">
      <w:pPr>
        <w:spacing w:line="360" w:lineRule="auto"/>
        <w:jc w:val="both"/>
        <w:rPr>
          <w:rFonts w:cs="Arial"/>
          <w:sz w:val="22"/>
          <w:szCs w:val="22"/>
        </w:rPr>
      </w:pPr>
    </w:p>
    <w:p w:rsidR="00FA4CCB" w:rsidRPr="00AB2826" w:rsidRDefault="00FA4CCB" w:rsidP="002D0146">
      <w:pPr>
        <w:pStyle w:val="Textoindependiente"/>
        <w:ind w:right="0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Siendo las </w:t>
      </w:r>
      <w:r w:rsidR="009159CD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FE6AD1">
        <w:rPr>
          <w:rFonts w:cs="Arial"/>
          <w:szCs w:val="22"/>
        </w:rPr>
        <w:t>diez</w:t>
      </w:r>
      <w:r w:rsidR="00EC7E01">
        <w:rPr>
          <w:rFonts w:cs="Arial"/>
          <w:szCs w:val="22"/>
        </w:rPr>
        <w:t xml:space="preserve"> minutos</w:t>
      </w:r>
      <w:r w:rsidRPr="00AB2826">
        <w:rPr>
          <w:rFonts w:cs="Arial"/>
          <w:szCs w:val="22"/>
        </w:rPr>
        <w:t>, se levanta la sesión.</w:t>
      </w:r>
    </w:p>
    <w:p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1A6FCC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1A6FCC">
        <w:rPr>
          <w:rFonts w:cs="Arial"/>
          <w:b/>
          <w:sz w:val="22"/>
          <w:u w:val="single"/>
        </w:rPr>
        <w:t>31</w:t>
      </w:r>
      <w:r>
        <w:rPr>
          <w:rFonts w:cs="Arial"/>
          <w:b/>
          <w:sz w:val="22"/>
          <w:u w:val="single"/>
        </w:rPr>
        <w:t>-2019</w:t>
      </w:r>
    </w:p>
    <w:p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1A6FCC">
        <w:rPr>
          <w:rFonts w:cs="Arial"/>
          <w:b/>
          <w:sz w:val="22"/>
          <w:u w:val="single"/>
        </w:rPr>
        <w:t>25</w:t>
      </w:r>
      <w:r>
        <w:rPr>
          <w:rFonts w:cs="Arial"/>
          <w:b/>
          <w:sz w:val="22"/>
          <w:u w:val="single"/>
        </w:rPr>
        <w:t xml:space="preserve"> DE </w:t>
      </w:r>
      <w:r w:rsidR="001A6FCC">
        <w:rPr>
          <w:rFonts w:cs="Arial"/>
          <w:b/>
          <w:sz w:val="22"/>
          <w:u w:val="single"/>
        </w:rPr>
        <w:t>ABRIL</w:t>
      </w:r>
      <w:r>
        <w:rPr>
          <w:rFonts w:cs="Arial"/>
          <w:b/>
          <w:sz w:val="22"/>
          <w:u w:val="single"/>
        </w:rPr>
        <w:t xml:space="preserve"> DE 2019</w:t>
      </w:r>
    </w:p>
    <w:p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:rsidR="002B71CC" w:rsidRDefault="001875BA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Acogiendo lo solicitado por la </w:t>
      </w:r>
      <w:r w:rsidRPr="001875BA">
        <w:rPr>
          <w:rFonts w:cs="Arial"/>
          <w:sz w:val="22"/>
          <w:szCs w:val="22"/>
        </w:rPr>
        <w:t>Administración</w:t>
      </w:r>
      <w:r>
        <w:rPr>
          <w:rFonts w:cs="Arial"/>
          <w:sz w:val="22"/>
          <w:szCs w:val="22"/>
        </w:rPr>
        <w:t xml:space="preserve"> en la presente sesión, se resuelve modificar el inciso b) del </w:t>
      </w:r>
      <w:r>
        <w:rPr>
          <w:rFonts w:cs="Arial"/>
          <w:sz w:val="22"/>
          <w:lang w:val="es-ES_tradnl"/>
        </w:rPr>
        <w:t xml:space="preserve">acuerdo N° 1 de la sesión 26-2019, celebrada el pasado 1° de abril, referido a los proyectos </w:t>
      </w:r>
      <w:r w:rsidRPr="001875BA">
        <w:rPr>
          <w:rFonts w:cs="Arial"/>
          <w:sz w:val="22"/>
          <w:szCs w:val="22"/>
        </w:rPr>
        <w:t>Sistema de Apoyo a la Gestión Financiera, Rediseño del Sistema de Vivienda y Expediente Electrónico – Fase II</w:t>
      </w:r>
      <w:r>
        <w:rPr>
          <w:rFonts w:cs="Arial"/>
          <w:sz w:val="22"/>
          <w:szCs w:val="22"/>
        </w:rPr>
        <w:t xml:space="preserve">, en el sentido que la </w:t>
      </w:r>
      <w:r w:rsidRPr="001875BA">
        <w:rPr>
          <w:rFonts w:cs="Arial"/>
          <w:sz w:val="22"/>
          <w:szCs w:val="22"/>
        </w:rPr>
        <w:t>Administración</w:t>
      </w:r>
      <w:r>
        <w:rPr>
          <w:rFonts w:cs="Arial"/>
          <w:sz w:val="22"/>
          <w:szCs w:val="22"/>
        </w:rPr>
        <w:t xml:space="preserve"> deberá informar bisemanalmente a esta </w:t>
      </w:r>
      <w:r w:rsidRPr="001875BA">
        <w:rPr>
          <w:rFonts w:cs="Arial"/>
          <w:sz w:val="22"/>
          <w:szCs w:val="22"/>
        </w:rPr>
        <w:t>Junta Directiva, sobre el avance en la ejecución de las actividades de dichos proyectos informáticos.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:rsidR="002B71CC" w:rsidRDefault="00B74885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Conocido </w:t>
      </w:r>
      <w:r w:rsidR="001E220E">
        <w:rPr>
          <w:rFonts w:cs="Arial"/>
          <w:sz w:val="22"/>
          <w:lang w:val="es-ES_tradnl"/>
        </w:rPr>
        <w:t xml:space="preserve">el </w:t>
      </w:r>
      <w:r>
        <w:rPr>
          <w:rFonts w:cs="Arial"/>
          <w:sz w:val="22"/>
          <w:lang w:val="es-ES_tradnl"/>
        </w:rPr>
        <w:t>informe</w:t>
      </w:r>
      <w:r w:rsidR="001E220E">
        <w:rPr>
          <w:rFonts w:cs="Arial"/>
          <w:sz w:val="22"/>
          <w:lang w:val="es-ES_tradnl"/>
        </w:rPr>
        <w:t xml:space="preserve"> GG-OF-0415-2019, referido al incumplimiento </w:t>
      </w:r>
      <w:r w:rsidR="001E220E">
        <w:rPr>
          <w:rFonts w:cs="Arial"/>
          <w:sz w:val="22"/>
          <w:szCs w:val="22"/>
          <w:lang w:val="es-ES_tradnl"/>
        </w:rPr>
        <w:t xml:space="preserve">de la empresa constructora Le </w:t>
      </w:r>
      <w:proofErr w:type="spellStart"/>
      <w:r w:rsidR="001E220E">
        <w:rPr>
          <w:rFonts w:cs="Arial"/>
          <w:sz w:val="22"/>
          <w:szCs w:val="22"/>
          <w:lang w:val="es-ES_tradnl"/>
        </w:rPr>
        <w:t>Group</w:t>
      </w:r>
      <w:proofErr w:type="spellEnd"/>
      <w:r w:rsidR="001E220E">
        <w:rPr>
          <w:rFonts w:cs="Arial"/>
          <w:sz w:val="22"/>
          <w:szCs w:val="22"/>
          <w:lang w:val="es-ES_tradnl"/>
        </w:rPr>
        <w:t xml:space="preserve"> Empresa Consultora y Constructora </w:t>
      </w:r>
      <w:proofErr w:type="spellStart"/>
      <w:r w:rsidR="001E220E">
        <w:rPr>
          <w:rFonts w:cs="Arial"/>
          <w:sz w:val="22"/>
          <w:szCs w:val="22"/>
          <w:lang w:val="es-ES_tradnl"/>
        </w:rPr>
        <w:t>Zukasa</w:t>
      </w:r>
      <w:proofErr w:type="spellEnd"/>
      <w:r w:rsidR="001E220E">
        <w:rPr>
          <w:rFonts w:cs="Arial"/>
          <w:sz w:val="22"/>
          <w:szCs w:val="22"/>
          <w:lang w:val="es-ES_tradnl"/>
        </w:rPr>
        <w:t xml:space="preserve"> S.A., en contratos de construcción con recursos del FOSUVI, tramitados por el Banco BAC San José, se instruye a la </w:t>
      </w:r>
      <w:r w:rsidR="001E220E" w:rsidRPr="001E220E">
        <w:rPr>
          <w:rFonts w:cs="Arial"/>
          <w:sz w:val="22"/>
          <w:szCs w:val="22"/>
          <w:lang w:val="es-ES_tradnl"/>
        </w:rPr>
        <w:t>Administración</w:t>
      </w:r>
      <w:r w:rsidR="001E220E">
        <w:rPr>
          <w:rFonts w:cs="Arial"/>
          <w:sz w:val="22"/>
          <w:szCs w:val="22"/>
          <w:lang w:val="es-ES_tradnl"/>
        </w:rPr>
        <w:t xml:space="preserve">, para que oportunamente tome las acciones que correspondan, tanto para </w:t>
      </w:r>
      <w:r>
        <w:rPr>
          <w:rFonts w:cs="Arial"/>
          <w:sz w:val="22"/>
          <w:szCs w:val="22"/>
          <w:lang w:val="es-ES_tradnl"/>
        </w:rPr>
        <w:t>lograr la entrega efectiva de las soluciones de vivienda, como para proteger los recursos públicos invertidos por este Banco.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3</w:t>
      </w:r>
      <w:r w:rsidRPr="00AB2826">
        <w:rPr>
          <w:rFonts w:cs="Arial"/>
          <w:szCs w:val="22"/>
        </w:rPr>
        <w:t>:</w:t>
      </w:r>
    </w:p>
    <w:p w:rsidR="00D07574" w:rsidRDefault="007B6B55" w:rsidP="00D07574">
      <w:pPr>
        <w:spacing w:line="360" w:lineRule="auto"/>
        <w:jc w:val="both"/>
        <w:rPr>
          <w:rFonts w:cs="Arial"/>
          <w:sz w:val="22"/>
          <w:szCs w:val="22"/>
        </w:rPr>
      </w:pPr>
      <w:r w:rsidRPr="007B6B55">
        <w:rPr>
          <w:rFonts w:cs="Arial"/>
          <w:b/>
          <w:sz w:val="22"/>
          <w:szCs w:val="22"/>
        </w:rPr>
        <w:t>A)</w:t>
      </w:r>
      <w:r>
        <w:rPr>
          <w:rFonts w:cs="Arial"/>
          <w:sz w:val="22"/>
          <w:szCs w:val="22"/>
        </w:rPr>
        <w:t xml:space="preserve"> </w:t>
      </w:r>
      <w:r w:rsidR="00D07574">
        <w:rPr>
          <w:rFonts w:cs="Arial"/>
          <w:sz w:val="22"/>
          <w:szCs w:val="22"/>
        </w:rPr>
        <w:t xml:space="preserve">Instruir al Gerente General </w:t>
      </w:r>
      <w:proofErr w:type="spellStart"/>
      <w:r w:rsidR="00D07574">
        <w:rPr>
          <w:rFonts w:cs="Arial"/>
          <w:sz w:val="22"/>
          <w:szCs w:val="22"/>
        </w:rPr>
        <w:t>a.i.</w:t>
      </w:r>
      <w:proofErr w:type="spellEnd"/>
      <w:r w:rsidR="00D07574">
        <w:rPr>
          <w:rFonts w:cs="Arial"/>
          <w:sz w:val="22"/>
          <w:szCs w:val="22"/>
        </w:rPr>
        <w:t xml:space="preserve">, para que </w:t>
      </w:r>
      <w:r>
        <w:rPr>
          <w:rFonts w:cs="Arial"/>
          <w:sz w:val="22"/>
          <w:szCs w:val="22"/>
        </w:rPr>
        <w:t xml:space="preserve">según lo informado verbalmente en esta sesión y </w:t>
      </w:r>
      <w:r w:rsidR="00D07574">
        <w:rPr>
          <w:rFonts w:cs="Arial"/>
          <w:sz w:val="22"/>
          <w:szCs w:val="22"/>
        </w:rPr>
        <w:t xml:space="preserve">a más tardar el próximo lunes 29 de abril, remita a la </w:t>
      </w:r>
      <w:r w:rsidR="00D07574" w:rsidRPr="00D07574">
        <w:rPr>
          <w:rFonts w:cs="Arial"/>
          <w:sz w:val="22"/>
          <w:szCs w:val="22"/>
        </w:rPr>
        <w:t>Superintendencia General de Entidades Financieras</w:t>
      </w:r>
      <w:r w:rsidR="00D07574">
        <w:rPr>
          <w:rFonts w:cs="Arial"/>
          <w:sz w:val="22"/>
          <w:szCs w:val="22"/>
        </w:rPr>
        <w:t xml:space="preserve"> (SUGEF), el informe de avance trimestral, con corte al mes de febrero de 2019, del plan de acción para subsanar las debilidades </w:t>
      </w:r>
      <w:r w:rsidR="000971AC">
        <w:rPr>
          <w:rFonts w:cs="Arial"/>
          <w:sz w:val="22"/>
          <w:szCs w:val="22"/>
        </w:rPr>
        <w:t>señaladas</w:t>
      </w:r>
      <w:r w:rsidR="00D07574">
        <w:rPr>
          <w:rFonts w:cs="Arial"/>
          <w:sz w:val="22"/>
          <w:szCs w:val="22"/>
        </w:rPr>
        <w:t xml:space="preserve"> por esa </w:t>
      </w:r>
      <w:r w:rsidR="00D07574" w:rsidRPr="00AA05DC">
        <w:rPr>
          <w:rFonts w:cs="Arial"/>
          <w:sz w:val="22"/>
          <w:szCs w:val="22"/>
        </w:rPr>
        <w:t>Superintendencia</w:t>
      </w:r>
      <w:r w:rsidR="00D07574">
        <w:rPr>
          <w:rFonts w:cs="Arial"/>
          <w:sz w:val="22"/>
          <w:szCs w:val="22"/>
        </w:rPr>
        <w:t xml:space="preserve"> en el escrito SGF-2419-2018.</w:t>
      </w:r>
    </w:p>
    <w:p w:rsidR="00D07574" w:rsidRDefault="00D07574" w:rsidP="00D07574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Default="00D07574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3033EC">
        <w:rPr>
          <w:rFonts w:cs="Arial"/>
          <w:b/>
          <w:sz w:val="22"/>
          <w:szCs w:val="22"/>
        </w:rPr>
        <w:t>B)</w:t>
      </w:r>
      <w:r>
        <w:rPr>
          <w:rFonts w:cs="Arial"/>
          <w:sz w:val="22"/>
          <w:szCs w:val="22"/>
        </w:rPr>
        <w:t xml:space="preserve"> Se </w:t>
      </w:r>
      <w:r w:rsidR="00B52307">
        <w:rPr>
          <w:rFonts w:cs="Arial"/>
          <w:sz w:val="22"/>
          <w:szCs w:val="22"/>
        </w:rPr>
        <w:t xml:space="preserve">previene </w:t>
      </w:r>
      <w:r w:rsidR="00764202">
        <w:rPr>
          <w:rFonts w:cs="Arial"/>
          <w:sz w:val="22"/>
          <w:szCs w:val="22"/>
        </w:rPr>
        <w:t xml:space="preserve">a la </w:t>
      </w:r>
      <w:r w:rsidRPr="00AA05DC">
        <w:rPr>
          <w:rFonts w:cs="Arial"/>
          <w:sz w:val="22"/>
          <w:szCs w:val="22"/>
        </w:rPr>
        <w:t>Gerencia General</w:t>
      </w:r>
      <w:r>
        <w:rPr>
          <w:rFonts w:cs="Arial"/>
          <w:sz w:val="22"/>
          <w:szCs w:val="22"/>
        </w:rPr>
        <w:t xml:space="preserve">, </w:t>
      </w:r>
      <w:r w:rsidR="00764202">
        <w:rPr>
          <w:rFonts w:cs="Arial"/>
          <w:sz w:val="22"/>
          <w:szCs w:val="22"/>
        </w:rPr>
        <w:t xml:space="preserve">que el próximo informe de avance, con corte al mes de mayo de 2019, deberá </w:t>
      </w:r>
      <w:r w:rsidR="00D90F97">
        <w:rPr>
          <w:rFonts w:cs="Arial"/>
          <w:sz w:val="22"/>
          <w:szCs w:val="22"/>
        </w:rPr>
        <w:t xml:space="preserve">someterse a la consideración de </w:t>
      </w:r>
      <w:r w:rsidR="00764202">
        <w:rPr>
          <w:rFonts w:cs="Arial"/>
          <w:sz w:val="22"/>
          <w:szCs w:val="22"/>
        </w:rPr>
        <w:t xml:space="preserve">esta </w:t>
      </w:r>
      <w:r w:rsidR="00B426D7">
        <w:rPr>
          <w:rFonts w:cs="Arial"/>
          <w:sz w:val="22"/>
          <w:szCs w:val="22"/>
        </w:rPr>
        <w:t>Junta Directiva</w:t>
      </w:r>
      <w:r w:rsidR="00D90F97">
        <w:rPr>
          <w:rFonts w:cs="Arial"/>
          <w:sz w:val="22"/>
          <w:szCs w:val="22"/>
        </w:rPr>
        <w:t>,</w:t>
      </w:r>
      <w:r w:rsidR="00764202">
        <w:rPr>
          <w:rFonts w:cs="Arial"/>
          <w:sz w:val="22"/>
          <w:szCs w:val="22"/>
        </w:rPr>
        <w:t xml:space="preserve"> por escrito y con suficiente antelación a la fecha de vencimiento</w:t>
      </w:r>
      <w:r>
        <w:rPr>
          <w:rFonts w:cs="Arial"/>
          <w:sz w:val="22"/>
          <w:szCs w:val="22"/>
        </w:rPr>
        <w:t>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4</w:t>
      </w:r>
      <w:r w:rsidRPr="00AB2826">
        <w:rPr>
          <w:rFonts w:cs="Arial"/>
          <w:szCs w:val="22"/>
        </w:rPr>
        <w:t>:</w:t>
      </w:r>
    </w:p>
    <w:p w:rsidR="002B71CC" w:rsidRDefault="00254B84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Comisionar a la Presidenta de esta Junta Directiva, para que de forma inmediata y en razón de la materia, someta a la valoración y resolución del Área de Denuncias de la </w:t>
      </w:r>
      <w:r w:rsidRPr="00254B84">
        <w:rPr>
          <w:rFonts w:cs="Arial"/>
          <w:sz w:val="22"/>
          <w:szCs w:val="22"/>
          <w:lang w:val="es-CR"/>
        </w:rPr>
        <w:t>Contraloría General de la República</w:t>
      </w:r>
      <w:r>
        <w:rPr>
          <w:rFonts w:cs="Arial"/>
          <w:sz w:val="22"/>
          <w:szCs w:val="22"/>
          <w:lang w:val="es-CR"/>
        </w:rPr>
        <w:t xml:space="preserve">, </w:t>
      </w:r>
      <w:r>
        <w:rPr>
          <w:rFonts w:cs="Arial"/>
          <w:sz w:val="22"/>
          <w:szCs w:val="22"/>
        </w:rPr>
        <w:t>la denuncia remitida a este Órgano Colegiado</w:t>
      </w:r>
      <w:r w:rsidR="00251AA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por parte del Gerente General </w:t>
      </w:r>
      <w:proofErr w:type="spellStart"/>
      <w:r>
        <w:rPr>
          <w:rFonts w:cs="Arial"/>
          <w:sz w:val="22"/>
          <w:szCs w:val="22"/>
        </w:rPr>
        <w:t>a.i.</w:t>
      </w:r>
      <w:proofErr w:type="spellEnd"/>
      <w:r>
        <w:rPr>
          <w:rFonts w:cs="Arial"/>
          <w:sz w:val="22"/>
          <w:szCs w:val="22"/>
        </w:rPr>
        <w:t xml:space="preserve">, mediante el oficio </w:t>
      </w:r>
      <w:r w:rsidR="00251AA6">
        <w:rPr>
          <w:rFonts w:cs="Arial"/>
          <w:sz w:val="22"/>
          <w:szCs w:val="22"/>
        </w:rPr>
        <w:t>GG-OF-0375-2019 de fecha 09 de abril de 2019.</w:t>
      </w:r>
    </w:p>
    <w:p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2B71CC" w:rsidRPr="00AB2826">
      <w:headerReference w:type="default" r:id="rId8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D5" w:rsidRDefault="000C67D5">
      <w:r>
        <w:separator/>
      </w:r>
    </w:p>
  </w:endnote>
  <w:endnote w:type="continuationSeparator" w:id="0">
    <w:p w:rsidR="000C67D5" w:rsidRDefault="000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D5" w:rsidRDefault="000C67D5">
      <w:r>
        <w:separator/>
      </w:r>
    </w:p>
  </w:footnote>
  <w:footnote w:type="continuationSeparator" w:id="0">
    <w:p w:rsidR="000C67D5" w:rsidRDefault="000C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FE" w:rsidRDefault="009D03FE">
    <w:pPr>
      <w:pStyle w:val="Encabezado"/>
      <w:rPr>
        <w:lang w:val="es-ES"/>
      </w:rPr>
    </w:pPr>
  </w:p>
  <w:p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011956">
      <w:rPr>
        <w:sz w:val="18"/>
        <w:lang w:val="es-ES"/>
      </w:rPr>
      <w:t>31</w:t>
    </w:r>
    <w:r>
      <w:rPr>
        <w:sz w:val="18"/>
        <w:lang w:val="es-ES"/>
      </w:rPr>
      <w:t>-201</w:t>
    </w:r>
    <w:r w:rsidR="00320F35">
      <w:rPr>
        <w:sz w:val="18"/>
        <w:lang w:val="es-ES"/>
      </w:rPr>
      <w:t>9</w:t>
    </w:r>
    <w:r>
      <w:rPr>
        <w:sz w:val="18"/>
        <w:lang w:val="es-ES"/>
      </w:rPr>
      <w:t xml:space="preserve">                   25 de </w:t>
    </w:r>
    <w:r w:rsidR="00011956">
      <w:rPr>
        <w:sz w:val="18"/>
        <w:lang w:val="es-ES"/>
      </w:rPr>
      <w:t>abril</w:t>
    </w:r>
    <w:r>
      <w:rPr>
        <w:sz w:val="18"/>
        <w:lang w:val="es-ES"/>
      </w:rPr>
      <w:t xml:space="preserve"> de 201</w:t>
    </w:r>
    <w:r w:rsidR="00320F35">
      <w:rPr>
        <w:sz w:val="18"/>
        <w:lang w:val="es-ES"/>
      </w:rPr>
      <w:t>9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9229CC">
      <w:rPr>
        <w:rStyle w:val="Nmerodepgina"/>
        <w:noProof/>
        <w:sz w:val="18"/>
      </w:rPr>
      <w:t>7</w:t>
    </w:r>
    <w:r>
      <w:rPr>
        <w:rStyle w:val="Nmerodepgina"/>
        <w:sz w:val="18"/>
      </w:rPr>
      <w:fldChar w:fldCharType="end"/>
    </w:r>
  </w:p>
  <w:p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00CC9"/>
    <w:multiLevelType w:val="hybridMultilevel"/>
    <w:tmpl w:val="51640010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4zQh593/z2fUSd97Eb631wFYm4U=" w:salt="ue71rugXxN4zOXWukEfBq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D5"/>
    <w:rsid w:val="000001FF"/>
    <w:rsid w:val="0000085A"/>
    <w:rsid w:val="000104FA"/>
    <w:rsid w:val="00011956"/>
    <w:rsid w:val="00011DC1"/>
    <w:rsid w:val="0001401F"/>
    <w:rsid w:val="00026DCA"/>
    <w:rsid w:val="00027E78"/>
    <w:rsid w:val="0003318B"/>
    <w:rsid w:val="000337A2"/>
    <w:rsid w:val="00036A8B"/>
    <w:rsid w:val="00053A32"/>
    <w:rsid w:val="000547A2"/>
    <w:rsid w:val="00067B32"/>
    <w:rsid w:val="00076A47"/>
    <w:rsid w:val="00081BB0"/>
    <w:rsid w:val="00085DF1"/>
    <w:rsid w:val="0009389D"/>
    <w:rsid w:val="000971AC"/>
    <w:rsid w:val="000A6259"/>
    <w:rsid w:val="000B0F7B"/>
    <w:rsid w:val="000C4E35"/>
    <w:rsid w:val="000C5661"/>
    <w:rsid w:val="000C67D5"/>
    <w:rsid w:val="000D2762"/>
    <w:rsid w:val="000D7141"/>
    <w:rsid w:val="000F5F31"/>
    <w:rsid w:val="00105CCE"/>
    <w:rsid w:val="0011401E"/>
    <w:rsid w:val="001147C3"/>
    <w:rsid w:val="00117E78"/>
    <w:rsid w:val="001227FE"/>
    <w:rsid w:val="00154E36"/>
    <w:rsid w:val="00172D3E"/>
    <w:rsid w:val="00183234"/>
    <w:rsid w:val="0018634C"/>
    <w:rsid w:val="001875BA"/>
    <w:rsid w:val="001909BE"/>
    <w:rsid w:val="00193B2D"/>
    <w:rsid w:val="00196DD0"/>
    <w:rsid w:val="001A6FCC"/>
    <w:rsid w:val="001B6D7C"/>
    <w:rsid w:val="001B703A"/>
    <w:rsid w:val="001C3F1B"/>
    <w:rsid w:val="001D7E23"/>
    <w:rsid w:val="001E220E"/>
    <w:rsid w:val="001F277B"/>
    <w:rsid w:val="001F33C2"/>
    <w:rsid w:val="001F7D2C"/>
    <w:rsid w:val="002026DC"/>
    <w:rsid w:val="00204086"/>
    <w:rsid w:val="00210B7F"/>
    <w:rsid w:val="00213FA6"/>
    <w:rsid w:val="00214849"/>
    <w:rsid w:val="002149DA"/>
    <w:rsid w:val="002163C7"/>
    <w:rsid w:val="00236CA9"/>
    <w:rsid w:val="00237191"/>
    <w:rsid w:val="00240946"/>
    <w:rsid w:val="00243275"/>
    <w:rsid w:val="00243461"/>
    <w:rsid w:val="00251AA6"/>
    <w:rsid w:val="00253CA2"/>
    <w:rsid w:val="00253D8D"/>
    <w:rsid w:val="00254B84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87671"/>
    <w:rsid w:val="002A51F3"/>
    <w:rsid w:val="002A6A4B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3A72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7CC4"/>
    <w:rsid w:val="00421BEA"/>
    <w:rsid w:val="00432126"/>
    <w:rsid w:val="00433C93"/>
    <w:rsid w:val="00445673"/>
    <w:rsid w:val="00463406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6DD"/>
    <w:rsid w:val="004E1777"/>
    <w:rsid w:val="004E5D21"/>
    <w:rsid w:val="005011AD"/>
    <w:rsid w:val="00513B4F"/>
    <w:rsid w:val="00527F21"/>
    <w:rsid w:val="00531B93"/>
    <w:rsid w:val="005459D0"/>
    <w:rsid w:val="005504E6"/>
    <w:rsid w:val="0057519A"/>
    <w:rsid w:val="0058178D"/>
    <w:rsid w:val="00584C8F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D7DB3"/>
    <w:rsid w:val="005E7559"/>
    <w:rsid w:val="00614040"/>
    <w:rsid w:val="00615FBF"/>
    <w:rsid w:val="00623D36"/>
    <w:rsid w:val="006321F4"/>
    <w:rsid w:val="00646C5C"/>
    <w:rsid w:val="0066494B"/>
    <w:rsid w:val="0066756A"/>
    <w:rsid w:val="00681878"/>
    <w:rsid w:val="00683504"/>
    <w:rsid w:val="006A474B"/>
    <w:rsid w:val="006A4B05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43879"/>
    <w:rsid w:val="00751002"/>
    <w:rsid w:val="00755A1F"/>
    <w:rsid w:val="007605D2"/>
    <w:rsid w:val="00764202"/>
    <w:rsid w:val="00765327"/>
    <w:rsid w:val="007749FC"/>
    <w:rsid w:val="00797660"/>
    <w:rsid w:val="007B2EB9"/>
    <w:rsid w:val="007B5EDF"/>
    <w:rsid w:val="007B6B55"/>
    <w:rsid w:val="007C2929"/>
    <w:rsid w:val="007C3229"/>
    <w:rsid w:val="007D6EF8"/>
    <w:rsid w:val="007E31DD"/>
    <w:rsid w:val="007F614F"/>
    <w:rsid w:val="007F66D6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05E"/>
    <w:rsid w:val="00870163"/>
    <w:rsid w:val="00874A79"/>
    <w:rsid w:val="00895A5D"/>
    <w:rsid w:val="00896BC6"/>
    <w:rsid w:val="008D35D8"/>
    <w:rsid w:val="008D6E0F"/>
    <w:rsid w:val="008F273D"/>
    <w:rsid w:val="008F38A8"/>
    <w:rsid w:val="008F6C96"/>
    <w:rsid w:val="00911F06"/>
    <w:rsid w:val="009159CD"/>
    <w:rsid w:val="009229CC"/>
    <w:rsid w:val="00940420"/>
    <w:rsid w:val="009669CF"/>
    <w:rsid w:val="00986348"/>
    <w:rsid w:val="00995E63"/>
    <w:rsid w:val="009B1863"/>
    <w:rsid w:val="009C11C0"/>
    <w:rsid w:val="009D03FE"/>
    <w:rsid w:val="009D3CAF"/>
    <w:rsid w:val="009D70A8"/>
    <w:rsid w:val="009D78B0"/>
    <w:rsid w:val="009E1B07"/>
    <w:rsid w:val="009F2788"/>
    <w:rsid w:val="009F53FA"/>
    <w:rsid w:val="009F62A9"/>
    <w:rsid w:val="00A270F6"/>
    <w:rsid w:val="00A3146D"/>
    <w:rsid w:val="00A330FA"/>
    <w:rsid w:val="00A536DE"/>
    <w:rsid w:val="00A57ECD"/>
    <w:rsid w:val="00A70A82"/>
    <w:rsid w:val="00A73DC5"/>
    <w:rsid w:val="00A775DD"/>
    <w:rsid w:val="00A837EB"/>
    <w:rsid w:val="00AA4E2A"/>
    <w:rsid w:val="00AB15C1"/>
    <w:rsid w:val="00AB1E41"/>
    <w:rsid w:val="00AB2826"/>
    <w:rsid w:val="00AB4B39"/>
    <w:rsid w:val="00AD4F06"/>
    <w:rsid w:val="00AD565A"/>
    <w:rsid w:val="00AE7AB3"/>
    <w:rsid w:val="00AF4C49"/>
    <w:rsid w:val="00B00832"/>
    <w:rsid w:val="00B019A0"/>
    <w:rsid w:val="00B01DD6"/>
    <w:rsid w:val="00B074BE"/>
    <w:rsid w:val="00B2152C"/>
    <w:rsid w:val="00B34414"/>
    <w:rsid w:val="00B3640B"/>
    <w:rsid w:val="00B36CE6"/>
    <w:rsid w:val="00B400EA"/>
    <w:rsid w:val="00B426D7"/>
    <w:rsid w:val="00B52307"/>
    <w:rsid w:val="00B54CDC"/>
    <w:rsid w:val="00B5583C"/>
    <w:rsid w:val="00B56F87"/>
    <w:rsid w:val="00B64449"/>
    <w:rsid w:val="00B66D8C"/>
    <w:rsid w:val="00B74885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76D8"/>
    <w:rsid w:val="00C80B39"/>
    <w:rsid w:val="00C8601B"/>
    <w:rsid w:val="00CA3661"/>
    <w:rsid w:val="00CA42F6"/>
    <w:rsid w:val="00CB0773"/>
    <w:rsid w:val="00CC0A79"/>
    <w:rsid w:val="00CC60FC"/>
    <w:rsid w:val="00CC7940"/>
    <w:rsid w:val="00CD7A02"/>
    <w:rsid w:val="00CE4B08"/>
    <w:rsid w:val="00CF0E50"/>
    <w:rsid w:val="00CF4BE9"/>
    <w:rsid w:val="00D034AB"/>
    <w:rsid w:val="00D07574"/>
    <w:rsid w:val="00D13B6B"/>
    <w:rsid w:val="00D16011"/>
    <w:rsid w:val="00D20720"/>
    <w:rsid w:val="00D22B80"/>
    <w:rsid w:val="00D23759"/>
    <w:rsid w:val="00D330C4"/>
    <w:rsid w:val="00D3451F"/>
    <w:rsid w:val="00D35784"/>
    <w:rsid w:val="00D37592"/>
    <w:rsid w:val="00D509A7"/>
    <w:rsid w:val="00D54758"/>
    <w:rsid w:val="00D60482"/>
    <w:rsid w:val="00D61F89"/>
    <w:rsid w:val="00D72C3B"/>
    <w:rsid w:val="00D90F97"/>
    <w:rsid w:val="00D917F4"/>
    <w:rsid w:val="00DA156E"/>
    <w:rsid w:val="00DA4C56"/>
    <w:rsid w:val="00DB38FB"/>
    <w:rsid w:val="00DC32CD"/>
    <w:rsid w:val="00DE0BBA"/>
    <w:rsid w:val="00DE7715"/>
    <w:rsid w:val="00E0071B"/>
    <w:rsid w:val="00E2143B"/>
    <w:rsid w:val="00E31F79"/>
    <w:rsid w:val="00E6222D"/>
    <w:rsid w:val="00E63068"/>
    <w:rsid w:val="00E63BC8"/>
    <w:rsid w:val="00E646C7"/>
    <w:rsid w:val="00E73FBB"/>
    <w:rsid w:val="00E76C46"/>
    <w:rsid w:val="00E8788A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CED"/>
    <w:rsid w:val="00F00FF1"/>
    <w:rsid w:val="00F16E81"/>
    <w:rsid w:val="00F30531"/>
    <w:rsid w:val="00F31891"/>
    <w:rsid w:val="00F343EA"/>
    <w:rsid w:val="00F357CB"/>
    <w:rsid w:val="00F36B4E"/>
    <w:rsid w:val="00F42278"/>
    <w:rsid w:val="00F541D9"/>
    <w:rsid w:val="00F83C00"/>
    <w:rsid w:val="00F87AFC"/>
    <w:rsid w:val="00F9130B"/>
    <w:rsid w:val="00F91994"/>
    <w:rsid w:val="00F97718"/>
    <w:rsid w:val="00FA1809"/>
    <w:rsid w:val="00FA2104"/>
    <w:rsid w:val="00FA4CCB"/>
    <w:rsid w:val="00FB1DF3"/>
    <w:rsid w:val="00FC257F"/>
    <w:rsid w:val="00FE310F"/>
    <w:rsid w:val="00FE4822"/>
    <w:rsid w:val="00FE57D3"/>
    <w:rsid w:val="00FE6AD1"/>
    <w:rsid w:val="00FE6D52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p\AppData\Roaming\Microsoft\Plantillas\Plantilla%20Minuta%20de%20Act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Minuta de Actas</Template>
  <TotalTime>152</TotalTime>
  <Pages>7</Pages>
  <Words>1810</Words>
  <Characters>9688</Characters>
  <Application>Microsoft Office Word</Application>
  <DocSecurity>8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David López Pacheco</dc:creator>
  <cp:lastModifiedBy> David López Pacheco</cp:lastModifiedBy>
  <cp:revision>135</cp:revision>
  <cp:lastPrinted>2011-09-07T16:03:00Z</cp:lastPrinted>
  <dcterms:created xsi:type="dcterms:W3CDTF">2019-04-29T17:02:00Z</dcterms:created>
  <dcterms:modified xsi:type="dcterms:W3CDTF">2019-05-07T16:20:00Z</dcterms:modified>
</cp:coreProperties>
</file>