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B54A75">
        <w:rPr>
          <w:rFonts w:cs="Arial"/>
          <w:b/>
          <w:sz w:val="22"/>
          <w:u w:val="single"/>
        </w:rPr>
        <w:t>07</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B54A75">
        <w:rPr>
          <w:rFonts w:cs="Arial"/>
          <w:b/>
          <w:sz w:val="22"/>
          <w:u w:val="single"/>
        </w:rPr>
        <w:t>28</w:t>
      </w:r>
      <w:r>
        <w:rPr>
          <w:rFonts w:cs="Arial"/>
          <w:b/>
          <w:sz w:val="22"/>
          <w:u w:val="single"/>
        </w:rPr>
        <w:t xml:space="preserve"> DE </w:t>
      </w:r>
      <w:r w:rsidR="00B54A75">
        <w:rPr>
          <w:rFonts w:cs="Arial"/>
          <w:b/>
          <w:sz w:val="22"/>
          <w:u w:val="single"/>
        </w:rPr>
        <w:t>ENERO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C50862">
        <w:rPr>
          <w:rFonts w:cs="Arial"/>
          <w:sz w:val="22"/>
        </w:rPr>
        <w:t xml:space="preserve">  El Director Jorge Carranza González, se incorpora a la sesión en el minuto 50:00.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DB38FB">
        <w:rPr>
          <w:rFonts w:cs="Arial"/>
          <w:sz w:val="22"/>
        </w:rPr>
        <w:t xml:space="preserve">Luis Ángel Montoya Mora, Gerente General; </w:t>
      </w:r>
      <w:r w:rsidR="000547A2">
        <w:rPr>
          <w:rFonts w:cs="Arial"/>
          <w:sz w:val="22"/>
        </w:rPr>
        <w:t xml:space="preserve">Alexander Sandoval Loría, Subgerente Financiero; </w:t>
      </w:r>
      <w:r w:rsidR="00BF0C80">
        <w:rPr>
          <w:rFonts w:cs="Arial"/>
          <w:sz w:val="22"/>
        </w:rPr>
        <w:t xml:space="preserve">Larry Alvarado Ajún, Subgerente de Operaciones; </w:t>
      </w:r>
      <w:r w:rsidR="00C50862">
        <w:rPr>
          <w:rFonts w:cs="Arial"/>
          <w:sz w:val="22"/>
        </w:rPr>
        <w:t xml:space="preserve">Zaida Agüero Salazar, Auditora Interna a.i.; Ericka Masís Calderón, funcionaria de la </w:t>
      </w:r>
      <w:r w:rsidR="00C50862" w:rsidRPr="00C50862">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C50862" w:rsidRPr="00C50862">
        <w:rPr>
          <w:rFonts w:cs="Arial"/>
          <w:sz w:val="22"/>
        </w:rPr>
        <w:t xml:space="preserve"> </w:t>
      </w:r>
      <w:r w:rsidR="00C50862">
        <w:rPr>
          <w:rFonts w:cs="Arial"/>
          <w:sz w:val="22"/>
        </w:rPr>
        <w:t xml:space="preserve">Gustavo Flores Oviedo, </w:t>
      </w:r>
      <w:r w:rsidR="00C50862">
        <w:rPr>
          <w:rFonts w:cs="Arial"/>
          <w:sz w:val="22"/>
          <w:szCs w:val="22"/>
        </w:rPr>
        <w:t>Auditor Interno</w:t>
      </w:r>
      <w:r w:rsidR="00C50862">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B54A75" w:rsidRPr="00B730E0" w:rsidRDefault="00B54A75" w:rsidP="00B730E0">
      <w:pPr>
        <w:pStyle w:val="Prrafodelista"/>
        <w:numPr>
          <w:ilvl w:val="0"/>
          <w:numId w:val="18"/>
        </w:numPr>
        <w:spacing w:line="360" w:lineRule="auto"/>
        <w:ind w:left="567" w:hanging="567"/>
        <w:jc w:val="both"/>
        <w:rPr>
          <w:rFonts w:cs="Arial"/>
          <w:sz w:val="22"/>
          <w:lang w:val="es-ES_tradnl"/>
        </w:rPr>
      </w:pPr>
      <w:r w:rsidRPr="00B730E0">
        <w:rPr>
          <w:rFonts w:cs="Arial"/>
          <w:sz w:val="22"/>
          <w:lang w:val="es-ES_tradnl"/>
        </w:rPr>
        <w:t>Revisión y aprobación de las actas N°01-2019 del 07/</w:t>
      </w:r>
      <w:r w:rsidR="00DE31C0">
        <w:rPr>
          <w:rFonts w:cs="Arial"/>
          <w:sz w:val="22"/>
          <w:lang w:val="es-ES_tradnl"/>
        </w:rPr>
        <w:t>0</w:t>
      </w:r>
      <w:r w:rsidRPr="00B730E0">
        <w:rPr>
          <w:rFonts w:cs="Arial"/>
          <w:sz w:val="22"/>
          <w:lang w:val="es-ES_tradnl"/>
        </w:rPr>
        <w:t>1/2019, N°02-2019 del 10/</w:t>
      </w:r>
      <w:r w:rsidR="00DE31C0">
        <w:rPr>
          <w:rFonts w:cs="Arial"/>
          <w:sz w:val="22"/>
          <w:lang w:val="es-ES_tradnl"/>
        </w:rPr>
        <w:t>0</w:t>
      </w:r>
      <w:r w:rsidRPr="00B730E0">
        <w:rPr>
          <w:rFonts w:cs="Arial"/>
          <w:sz w:val="22"/>
          <w:lang w:val="es-ES_tradnl"/>
        </w:rPr>
        <w:t>1/2019 y N°03-2019 del 14/01/2019.</w:t>
      </w:r>
    </w:p>
    <w:p w:rsidR="00B54A75" w:rsidRPr="00B730E0" w:rsidRDefault="00B54A75" w:rsidP="00B730E0">
      <w:pPr>
        <w:pStyle w:val="Prrafodelista"/>
        <w:numPr>
          <w:ilvl w:val="0"/>
          <w:numId w:val="18"/>
        </w:numPr>
        <w:spacing w:line="360" w:lineRule="auto"/>
        <w:ind w:left="567" w:hanging="567"/>
        <w:jc w:val="both"/>
        <w:rPr>
          <w:rFonts w:cs="Arial"/>
          <w:sz w:val="22"/>
          <w:lang w:val="es-ES_tradnl"/>
        </w:rPr>
      </w:pPr>
      <w:r w:rsidRPr="00B730E0">
        <w:rPr>
          <w:rFonts w:cs="Arial"/>
          <w:sz w:val="22"/>
          <w:szCs w:val="22"/>
          <w:lang w:val="es-ES_tradnl"/>
        </w:rPr>
        <w:t>Propuesta de ajuste al cronograma del proyecto de implementación de la gestión por procesos.</w:t>
      </w:r>
    </w:p>
    <w:p w:rsidR="00B54A75" w:rsidRPr="00B730E0" w:rsidRDefault="00B54A75" w:rsidP="00B730E0">
      <w:pPr>
        <w:pStyle w:val="Prrafodelista"/>
        <w:numPr>
          <w:ilvl w:val="0"/>
          <w:numId w:val="18"/>
        </w:numPr>
        <w:spacing w:line="360" w:lineRule="auto"/>
        <w:ind w:left="567" w:hanging="567"/>
        <w:jc w:val="both"/>
        <w:rPr>
          <w:rFonts w:cs="Arial"/>
          <w:sz w:val="22"/>
          <w:lang w:val="es-ES_tradnl"/>
        </w:rPr>
      </w:pPr>
      <w:r w:rsidRPr="00B730E0">
        <w:rPr>
          <w:rFonts w:cs="Arial"/>
          <w:sz w:val="22"/>
          <w:lang w:val="es-ES_tradnl"/>
        </w:rPr>
        <w:t>Solicitud de aprobación de cuatro Bonos extraordinarios en el proyecto Josué.</w:t>
      </w:r>
    </w:p>
    <w:p w:rsidR="00B54A75" w:rsidRPr="00B730E0" w:rsidRDefault="00B54A75" w:rsidP="00B730E0">
      <w:pPr>
        <w:pStyle w:val="Prrafodelista"/>
        <w:numPr>
          <w:ilvl w:val="0"/>
          <w:numId w:val="18"/>
        </w:numPr>
        <w:spacing w:line="360" w:lineRule="auto"/>
        <w:ind w:left="567" w:hanging="567"/>
        <w:jc w:val="both"/>
        <w:rPr>
          <w:rFonts w:cs="Arial"/>
          <w:sz w:val="22"/>
          <w:lang w:val="es-ES_tradnl"/>
        </w:rPr>
      </w:pPr>
      <w:r w:rsidRPr="00B730E0">
        <w:rPr>
          <w:rFonts w:cs="Arial"/>
          <w:sz w:val="22"/>
          <w:lang w:val="es-ES_tradnl"/>
        </w:rPr>
        <w:t>Solicitud de aprobación de treinta y un Bonos extraordinarios individuales.</w:t>
      </w:r>
    </w:p>
    <w:p w:rsidR="00B54A75" w:rsidRPr="00B730E0" w:rsidRDefault="00B54A75" w:rsidP="00B730E0">
      <w:pPr>
        <w:pStyle w:val="Prrafodelista"/>
        <w:numPr>
          <w:ilvl w:val="0"/>
          <w:numId w:val="18"/>
        </w:numPr>
        <w:spacing w:line="360" w:lineRule="auto"/>
        <w:ind w:left="567" w:hanging="567"/>
        <w:jc w:val="both"/>
        <w:rPr>
          <w:rFonts w:cs="Arial"/>
          <w:sz w:val="22"/>
          <w:lang w:val="es-ES_tradnl"/>
        </w:rPr>
      </w:pPr>
      <w:r w:rsidRPr="00B730E0">
        <w:rPr>
          <w:rFonts w:cs="Arial"/>
          <w:sz w:val="22"/>
          <w:lang w:val="es-ES_tradnl"/>
        </w:rPr>
        <w:t xml:space="preserve">Solicitud de aprobación de cinco Bonos extraordinarios en el proyecto </w:t>
      </w:r>
      <w:r w:rsidR="00DF57EA">
        <w:rPr>
          <w:rFonts w:cs="Arial"/>
          <w:sz w:val="22"/>
          <w:lang w:val="es-ES_tradnl"/>
        </w:rPr>
        <w:t xml:space="preserve">habitacional </w:t>
      </w:r>
      <w:r w:rsidRPr="00B730E0">
        <w:rPr>
          <w:rFonts w:cs="Arial"/>
          <w:sz w:val="22"/>
          <w:lang w:val="es-ES_tradnl"/>
        </w:rPr>
        <w:t>La Reseda II.</w:t>
      </w:r>
    </w:p>
    <w:p w:rsidR="00B54A75" w:rsidRPr="00B730E0" w:rsidRDefault="00B54A75" w:rsidP="00B730E0">
      <w:pPr>
        <w:pStyle w:val="Prrafodelista"/>
        <w:numPr>
          <w:ilvl w:val="0"/>
          <w:numId w:val="18"/>
        </w:numPr>
        <w:spacing w:line="360" w:lineRule="auto"/>
        <w:ind w:left="567" w:hanging="567"/>
        <w:jc w:val="both"/>
        <w:rPr>
          <w:rFonts w:cs="Arial"/>
          <w:sz w:val="22"/>
          <w:lang w:val="es-ES_tradnl"/>
        </w:rPr>
      </w:pPr>
      <w:r w:rsidRPr="00B730E0">
        <w:rPr>
          <w:rFonts w:cs="Arial"/>
          <w:sz w:val="22"/>
          <w:lang w:val="es-ES_tradnl"/>
        </w:rPr>
        <w:t>Solicitud de aprobación de un Bono extraordinario para Dunia Vega Jiménez.</w:t>
      </w:r>
    </w:p>
    <w:p w:rsidR="00B54A75" w:rsidRPr="00B730E0" w:rsidRDefault="00B54A75" w:rsidP="00B730E0">
      <w:pPr>
        <w:pStyle w:val="Prrafodelista"/>
        <w:numPr>
          <w:ilvl w:val="0"/>
          <w:numId w:val="18"/>
        </w:numPr>
        <w:spacing w:line="360" w:lineRule="auto"/>
        <w:ind w:left="567" w:hanging="567"/>
        <w:jc w:val="both"/>
        <w:rPr>
          <w:rFonts w:cs="Arial"/>
          <w:sz w:val="22"/>
          <w:lang w:val="es-ES_tradnl"/>
        </w:rPr>
      </w:pPr>
      <w:r w:rsidRPr="00B730E0">
        <w:rPr>
          <w:rFonts w:cs="Arial"/>
          <w:sz w:val="22"/>
          <w:lang w:val="es-ES_tradnl"/>
        </w:rPr>
        <w:t>Solicitud de financiamiento adicional para el proyecto Cocales de Duacarí.</w:t>
      </w:r>
    </w:p>
    <w:p w:rsidR="00B54A75" w:rsidRPr="00B730E0" w:rsidRDefault="00B54A75" w:rsidP="00B730E0">
      <w:pPr>
        <w:pStyle w:val="Prrafodelista"/>
        <w:numPr>
          <w:ilvl w:val="0"/>
          <w:numId w:val="18"/>
        </w:numPr>
        <w:spacing w:line="360" w:lineRule="auto"/>
        <w:ind w:left="567" w:hanging="567"/>
        <w:jc w:val="both"/>
        <w:rPr>
          <w:rFonts w:cs="Arial"/>
          <w:sz w:val="22"/>
          <w:lang w:val="es-ES_tradnl"/>
        </w:rPr>
      </w:pPr>
      <w:r w:rsidRPr="00B730E0">
        <w:rPr>
          <w:rFonts w:cs="Arial"/>
          <w:sz w:val="22"/>
          <w:lang w:val="es-ES_tradnl"/>
        </w:rPr>
        <w:lastRenderedPageBreak/>
        <w:t>Solicitud de ampliación al plazo del contrato de administración de recursos del proyecto La Hoja Dorada.</w:t>
      </w:r>
    </w:p>
    <w:p w:rsidR="00B54A75" w:rsidRPr="00B730E0" w:rsidRDefault="00B54A75" w:rsidP="00B730E0">
      <w:pPr>
        <w:pStyle w:val="Prrafodelista"/>
        <w:numPr>
          <w:ilvl w:val="0"/>
          <w:numId w:val="18"/>
        </w:numPr>
        <w:spacing w:line="360" w:lineRule="auto"/>
        <w:ind w:left="567" w:hanging="567"/>
        <w:jc w:val="both"/>
        <w:rPr>
          <w:rFonts w:cs="Arial"/>
          <w:sz w:val="22"/>
          <w:lang w:val="es-ES_tradnl"/>
        </w:rPr>
      </w:pPr>
      <w:r w:rsidRPr="00B730E0">
        <w:rPr>
          <w:rFonts w:cs="Arial"/>
          <w:sz w:val="22"/>
          <w:lang w:val="es-ES_tradnl"/>
        </w:rPr>
        <w:t>Solicitud de ampliación del plazo constructivo y del plazo del contrato de administración de recursos del proyecto Barrio Goly.</w:t>
      </w:r>
    </w:p>
    <w:p w:rsidR="00B54A75" w:rsidRPr="00B730E0" w:rsidRDefault="00B54A75" w:rsidP="00B730E0">
      <w:pPr>
        <w:pStyle w:val="Prrafodelista"/>
        <w:numPr>
          <w:ilvl w:val="0"/>
          <w:numId w:val="18"/>
        </w:numPr>
        <w:spacing w:line="360" w:lineRule="auto"/>
        <w:ind w:left="567" w:hanging="567"/>
        <w:jc w:val="both"/>
        <w:rPr>
          <w:rFonts w:cs="Arial"/>
          <w:sz w:val="22"/>
          <w:lang w:val="es-ES_tradnl"/>
        </w:rPr>
      </w:pPr>
      <w:r w:rsidRPr="00B730E0">
        <w:rPr>
          <w:rFonts w:cs="Arial"/>
          <w:sz w:val="22"/>
          <w:lang w:val="es-ES_tradnl"/>
        </w:rPr>
        <w:t>Solicitud de corrección al acuerdo de aprobación de 22 bonos extraordinarios en el territorio indígena Guaymí.</w:t>
      </w:r>
    </w:p>
    <w:p w:rsidR="00B54A75" w:rsidRPr="00B730E0" w:rsidRDefault="00B54A75" w:rsidP="00B730E0">
      <w:pPr>
        <w:pStyle w:val="Prrafodelista"/>
        <w:numPr>
          <w:ilvl w:val="0"/>
          <w:numId w:val="18"/>
        </w:numPr>
        <w:spacing w:line="360" w:lineRule="auto"/>
        <w:ind w:left="567" w:hanging="567"/>
        <w:jc w:val="both"/>
        <w:rPr>
          <w:rFonts w:cs="Arial"/>
          <w:sz w:val="22"/>
          <w:lang w:val="es-ES_tradnl"/>
        </w:rPr>
      </w:pPr>
      <w:r w:rsidRPr="00B730E0">
        <w:rPr>
          <w:rFonts w:cs="Arial"/>
          <w:sz w:val="22"/>
          <w:lang w:val="es-ES_tradnl"/>
        </w:rPr>
        <w:t>Informe semanal sobre trámite de casos individuales al amparo del artículo 59 de la Ley 7052.</w:t>
      </w:r>
    </w:p>
    <w:p w:rsidR="00B54A75" w:rsidRPr="00B730E0" w:rsidRDefault="00B54A75" w:rsidP="00B730E0">
      <w:pPr>
        <w:pStyle w:val="Prrafodelista"/>
        <w:numPr>
          <w:ilvl w:val="0"/>
          <w:numId w:val="18"/>
        </w:numPr>
        <w:spacing w:line="360" w:lineRule="auto"/>
        <w:ind w:left="567" w:hanging="567"/>
        <w:jc w:val="both"/>
        <w:rPr>
          <w:rFonts w:cs="Arial"/>
          <w:sz w:val="22"/>
          <w:lang w:val="es-ES_tradnl"/>
        </w:rPr>
      </w:pPr>
      <w:r w:rsidRPr="00B730E0">
        <w:rPr>
          <w:rFonts w:cs="Arial"/>
          <w:sz w:val="22"/>
          <w:lang w:val="es-ES_tradnl"/>
        </w:rPr>
        <w:t>Solicitud de ampliación al plazo para presentar los requerimientos del Sistema de Vivienda.</w:t>
      </w:r>
    </w:p>
    <w:p w:rsidR="00B54A75" w:rsidRPr="00B730E0" w:rsidRDefault="00B54A75" w:rsidP="00B730E0">
      <w:pPr>
        <w:pStyle w:val="Prrafodelista"/>
        <w:numPr>
          <w:ilvl w:val="0"/>
          <w:numId w:val="18"/>
        </w:numPr>
        <w:spacing w:line="360" w:lineRule="auto"/>
        <w:ind w:left="567" w:hanging="567"/>
        <w:jc w:val="both"/>
        <w:rPr>
          <w:rFonts w:cs="Arial"/>
          <w:sz w:val="22"/>
          <w:lang w:val="es-ES_tradnl"/>
        </w:rPr>
      </w:pPr>
      <w:r w:rsidRPr="00B730E0">
        <w:rPr>
          <w:rFonts w:cs="Arial"/>
          <w:sz w:val="22"/>
          <w:lang w:val="es-ES_tradnl"/>
        </w:rPr>
        <w:t>Sustitución de gestiones realizadas en torno al caso de la señora Floribeth González Barahona.</w:t>
      </w:r>
    </w:p>
    <w:p w:rsidR="00B54A75" w:rsidRPr="00B730E0" w:rsidRDefault="00A03902" w:rsidP="00B730E0">
      <w:pPr>
        <w:pStyle w:val="Prrafodelista"/>
        <w:numPr>
          <w:ilvl w:val="0"/>
          <w:numId w:val="18"/>
        </w:numPr>
        <w:spacing w:line="360" w:lineRule="auto"/>
        <w:ind w:left="567" w:hanging="567"/>
        <w:jc w:val="both"/>
        <w:rPr>
          <w:rFonts w:cs="Arial"/>
          <w:sz w:val="22"/>
          <w:lang w:val="es-ES_tradnl"/>
        </w:rPr>
      </w:pPr>
      <w:r w:rsidRPr="00B730E0">
        <w:rPr>
          <w:rFonts w:cs="Arial"/>
          <w:sz w:val="22"/>
          <w:lang w:val="es-ES_tradnl"/>
        </w:rPr>
        <w:t>Solicitud de plazo para presentar recomendación sobre estrategia para la intervención del proyecto Cobasur.</w:t>
      </w:r>
    </w:p>
    <w:p w:rsidR="00B54A75" w:rsidRPr="00B730E0" w:rsidRDefault="00A03902" w:rsidP="00B730E0">
      <w:pPr>
        <w:pStyle w:val="Prrafodelista"/>
        <w:numPr>
          <w:ilvl w:val="0"/>
          <w:numId w:val="18"/>
        </w:numPr>
        <w:spacing w:line="360" w:lineRule="auto"/>
        <w:ind w:left="567" w:hanging="567"/>
        <w:jc w:val="both"/>
        <w:rPr>
          <w:rFonts w:cs="Arial"/>
          <w:sz w:val="22"/>
          <w:lang w:val="es-ES_tradnl"/>
        </w:rPr>
      </w:pPr>
      <w:r w:rsidRPr="00B730E0">
        <w:rPr>
          <w:rFonts w:cs="Arial"/>
          <w:sz w:val="22"/>
          <w:szCs w:val="22"/>
        </w:rPr>
        <w:t>Ampliación de plazo para presentar revisión sobre</w:t>
      </w:r>
      <w:r w:rsidRPr="00B730E0">
        <w:rPr>
          <w:rFonts w:cs="Arial"/>
          <w:sz w:val="22"/>
        </w:rPr>
        <w:t xml:space="preserve"> los lineamientos pendientes de Gobierno Corporativo.</w:t>
      </w:r>
    </w:p>
    <w:p w:rsidR="00B54A75" w:rsidRPr="00B730E0" w:rsidRDefault="00A03902" w:rsidP="00B730E0">
      <w:pPr>
        <w:pStyle w:val="Prrafodelista"/>
        <w:numPr>
          <w:ilvl w:val="0"/>
          <w:numId w:val="18"/>
        </w:numPr>
        <w:spacing w:line="360" w:lineRule="auto"/>
        <w:ind w:left="567" w:hanging="567"/>
        <w:jc w:val="both"/>
        <w:rPr>
          <w:rFonts w:cs="Arial"/>
          <w:sz w:val="22"/>
          <w:lang w:val="es-ES_tradnl"/>
        </w:rPr>
      </w:pPr>
      <w:r w:rsidRPr="00B730E0">
        <w:rPr>
          <w:rFonts w:cs="Arial"/>
          <w:sz w:val="22"/>
          <w:lang w:val="es-ES_tradnl"/>
        </w:rPr>
        <w:t xml:space="preserve">Solicitudes con respecto a la reorganización del Banco, la contratación de la asesoría legal externa para la </w:t>
      </w:r>
      <w:r w:rsidRPr="00B730E0">
        <w:rPr>
          <w:rFonts w:cs="Arial"/>
          <w:sz w:val="22"/>
          <w:szCs w:val="22"/>
          <w:lang w:val="es-ES_tradnl"/>
        </w:rPr>
        <w:t xml:space="preserve">Junta Directiva y la tercerización de la contratación de </w:t>
      </w:r>
      <w:r w:rsidR="00A8147F" w:rsidRPr="00B730E0">
        <w:rPr>
          <w:rFonts w:cs="Arial"/>
          <w:sz w:val="22"/>
          <w:szCs w:val="22"/>
          <w:lang w:val="es-ES_tradnl"/>
        </w:rPr>
        <w:t>recursos humanos.</w:t>
      </w:r>
    </w:p>
    <w:p w:rsidR="00A03902" w:rsidRPr="00B730E0" w:rsidRDefault="00A8147F" w:rsidP="00B730E0">
      <w:pPr>
        <w:pStyle w:val="Prrafodelista"/>
        <w:numPr>
          <w:ilvl w:val="0"/>
          <w:numId w:val="18"/>
        </w:numPr>
        <w:spacing w:line="360" w:lineRule="auto"/>
        <w:ind w:left="567" w:hanging="567"/>
        <w:jc w:val="both"/>
        <w:rPr>
          <w:rFonts w:cs="Arial"/>
          <w:sz w:val="22"/>
          <w:lang w:val="es-ES_tradnl"/>
        </w:rPr>
      </w:pPr>
      <w:r w:rsidRPr="00B730E0">
        <w:rPr>
          <w:rFonts w:cs="Arial"/>
          <w:sz w:val="22"/>
          <w:lang w:val="es-ES_tradnl"/>
        </w:rPr>
        <w:t>Disposición con respecto a lo actuado sobre los recursos del Impuesto Solidario.</w:t>
      </w:r>
    </w:p>
    <w:p w:rsidR="00A8147F" w:rsidRPr="00B730E0" w:rsidRDefault="00A8147F" w:rsidP="00B730E0">
      <w:pPr>
        <w:pStyle w:val="Prrafodelista"/>
        <w:numPr>
          <w:ilvl w:val="0"/>
          <w:numId w:val="18"/>
        </w:numPr>
        <w:spacing w:line="360" w:lineRule="auto"/>
        <w:ind w:left="567" w:hanging="567"/>
        <w:jc w:val="both"/>
        <w:rPr>
          <w:rFonts w:cs="Arial"/>
          <w:sz w:val="22"/>
          <w:lang w:val="es-ES_tradnl"/>
        </w:rPr>
      </w:pPr>
      <w:r w:rsidRPr="00B730E0">
        <w:rPr>
          <w:rFonts w:cs="Arial"/>
          <w:sz w:val="22"/>
          <w:lang w:val="es-ES_tradnl"/>
        </w:rPr>
        <w:t>Informe semanal sobre los proyectos Ivannia y La Flor.</w:t>
      </w:r>
    </w:p>
    <w:p w:rsidR="00A8147F" w:rsidRPr="00B730E0" w:rsidRDefault="00A8147F" w:rsidP="00B730E0">
      <w:pPr>
        <w:pStyle w:val="Prrafodelista"/>
        <w:numPr>
          <w:ilvl w:val="0"/>
          <w:numId w:val="18"/>
        </w:numPr>
        <w:spacing w:line="360" w:lineRule="auto"/>
        <w:ind w:left="567" w:hanging="567"/>
        <w:jc w:val="both"/>
        <w:rPr>
          <w:rFonts w:cs="Arial"/>
          <w:sz w:val="22"/>
          <w:lang w:val="es-ES_tradnl"/>
        </w:rPr>
      </w:pPr>
      <w:r w:rsidRPr="00B730E0">
        <w:rPr>
          <w:rFonts w:cs="Arial"/>
          <w:sz w:val="22"/>
          <w:lang w:val="es-ES_tradnl"/>
        </w:rPr>
        <w:t>Informe sobre la situación del proyecto Bajo Tejares.</w:t>
      </w:r>
    </w:p>
    <w:p w:rsidR="00A8147F" w:rsidRPr="00B730E0" w:rsidRDefault="00496B50" w:rsidP="00B730E0">
      <w:pPr>
        <w:pStyle w:val="Prrafodelista"/>
        <w:numPr>
          <w:ilvl w:val="0"/>
          <w:numId w:val="18"/>
        </w:numPr>
        <w:spacing w:line="360" w:lineRule="auto"/>
        <w:ind w:left="567" w:hanging="567"/>
        <w:jc w:val="both"/>
        <w:rPr>
          <w:rFonts w:cs="Arial"/>
          <w:sz w:val="22"/>
          <w:szCs w:val="22"/>
          <w:lang w:val="es-ES_tradnl"/>
        </w:rPr>
      </w:pPr>
      <w:r w:rsidRPr="00B730E0">
        <w:rPr>
          <w:rFonts w:cs="Arial"/>
          <w:sz w:val="22"/>
          <w:lang w:val="es-ES_tradnl"/>
        </w:rPr>
        <w:t xml:space="preserve">Copia de oficio enviado por el Ministerio de Vivienda a la </w:t>
      </w:r>
      <w:r w:rsidRPr="00B730E0">
        <w:rPr>
          <w:rFonts w:cs="Arial"/>
          <w:sz w:val="22"/>
          <w:szCs w:val="22"/>
          <w:lang w:val="es-ES_tradnl"/>
        </w:rPr>
        <w:t xml:space="preserve">Gerencia General, remitiendo </w:t>
      </w:r>
      <w:r w:rsidR="00DD7690" w:rsidRPr="00B730E0">
        <w:rPr>
          <w:rFonts w:cs="Arial"/>
          <w:sz w:val="22"/>
          <w:szCs w:val="22"/>
          <w:lang w:val="es-ES_tradnl"/>
        </w:rPr>
        <w:t>solicitud del INVU con respecto al presupuesto para el proyecto Duarco Cocorí.</w:t>
      </w:r>
    </w:p>
    <w:p w:rsidR="00DD7690" w:rsidRPr="00B730E0" w:rsidRDefault="00F76E09" w:rsidP="00B730E0">
      <w:pPr>
        <w:pStyle w:val="Prrafodelista"/>
        <w:numPr>
          <w:ilvl w:val="0"/>
          <w:numId w:val="18"/>
        </w:numPr>
        <w:spacing w:line="360" w:lineRule="auto"/>
        <w:ind w:left="567" w:hanging="567"/>
        <w:jc w:val="both"/>
        <w:rPr>
          <w:rFonts w:cs="Arial"/>
          <w:sz w:val="22"/>
          <w:lang w:val="es-CR"/>
        </w:rPr>
      </w:pPr>
      <w:r w:rsidRPr="00B730E0">
        <w:rPr>
          <w:rFonts w:cs="Arial"/>
          <w:sz w:val="22"/>
          <w:lang w:val="es-ES_tradnl"/>
        </w:rPr>
        <w:t xml:space="preserve">Oficio de la Cámara Costarricense de la Construcción, solicitando aclaración sobre el </w:t>
      </w:r>
      <w:r w:rsidRPr="00B730E0">
        <w:rPr>
          <w:rFonts w:cs="Arial"/>
          <w:sz w:val="22"/>
          <w:lang w:val="es-CR"/>
        </w:rPr>
        <w:t>límite máximo del área de los lotes a financiar en los proyectos de vivienda.</w:t>
      </w:r>
    </w:p>
    <w:p w:rsidR="00F76E09" w:rsidRPr="00B730E0" w:rsidRDefault="00F76E09" w:rsidP="00B730E0">
      <w:pPr>
        <w:pStyle w:val="Prrafodelista"/>
        <w:numPr>
          <w:ilvl w:val="0"/>
          <w:numId w:val="18"/>
        </w:numPr>
        <w:spacing w:line="360" w:lineRule="auto"/>
        <w:ind w:left="567" w:hanging="567"/>
        <w:jc w:val="both"/>
        <w:rPr>
          <w:rFonts w:cs="Arial"/>
          <w:sz w:val="22"/>
          <w:lang w:val="es-CR"/>
        </w:rPr>
      </w:pPr>
      <w:r w:rsidRPr="00B730E0">
        <w:rPr>
          <w:rFonts w:cs="Arial"/>
          <w:sz w:val="22"/>
          <w:lang w:val="es-CR"/>
        </w:rPr>
        <w:t>Oficio de vecinos de Barrio Unido de Upala, manifestando desacuerdo con el rechazo de solicitudes de Bono, para lotes situados en servidumbres de paso.</w:t>
      </w:r>
    </w:p>
    <w:p w:rsidR="00F76E09" w:rsidRPr="00B730E0" w:rsidRDefault="00F76E09" w:rsidP="00B730E0">
      <w:pPr>
        <w:pStyle w:val="Prrafodelista"/>
        <w:numPr>
          <w:ilvl w:val="0"/>
          <w:numId w:val="18"/>
        </w:numPr>
        <w:spacing w:line="360" w:lineRule="auto"/>
        <w:ind w:left="567" w:hanging="567"/>
        <w:jc w:val="both"/>
        <w:rPr>
          <w:rFonts w:cs="Arial"/>
          <w:sz w:val="22"/>
          <w:lang w:val="es-CR"/>
        </w:rPr>
      </w:pPr>
      <w:r w:rsidRPr="00B730E0">
        <w:rPr>
          <w:rFonts w:cs="Arial"/>
          <w:sz w:val="22"/>
          <w:lang w:val="es-CR"/>
        </w:rPr>
        <w:t xml:space="preserve">Copia de oficio enviado por la </w:t>
      </w:r>
      <w:r w:rsidRPr="00B730E0">
        <w:rPr>
          <w:rFonts w:cs="Arial"/>
          <w:sz w:val="22"/>
          <w:szCs w:val="22"/>
          <w:lang w:val="es-CR"/>
        </w:rPr>
        <w:t xml:space="preserve">Gerencia General a la Dirección FOSUVI, autorizando la corrección de un error contenido en el acuerdo de aprobación de un </w:t>
      </w:r>
      <w:r w:rsidRPr="00B730E0">
        <w:rPr>
          <w:rFonts w:cs="Arial"/>
          <w:color w:val="000000"/>
          <w:sz w:val="22"/>
          <w:szCs w:val="22"/>
          <w:lang w:val="es-CR"/>
        </w:rPr>
        <w:t>Bono.</w:t>
      </w:r>
    </w:p>
    <w:p w:rsidR="00F76E09" w:rsidRPr="00B730E0" w:rsidRDefault="00F76E09" w:rsidP="00B730E0">
      <w:pPr>
        <w:pStyle w:val="Prrafodelista"/>
        <w:numPr>
          <w:ilvl w:val="0"/>
          <w:numId w:val="18"/>
        </w:numPr>
        <w:spacing w:line="360" w:lineRule="auto"/>
        <w:ind w:left="567" w:hanging="567"/>
        <w:jc w:val="both"/>
        <w:rPr>
          <w:rFonts w:cs="Arial"/>
          <w:sz w:val="22"/>
          <w:lang w:val="es-CR"/>
        </w:rPr>
      </w:pPr>
      <w:r w:rsidRPr="00B730E0">
        <w:rPr>
          <w:rFonts w:cs="Arial"/>
          <w:sz w:val="22"/>
          <w:lang w:val="es-CR"/>
        </w:rPr>
        <w:t>Oficio de la ASADA de La Perla de Guácimo, en relación con los recursos pendientes de girar para el proyecto La Perla.</w:t>
      </w:r>
    </w:p>
    <w:p w:rsidR="00F76E09" w:rsidRPr="00B730E0" w:rsidRDefault="00F76E09" w:rsidP="00B730E0">
      <w:pPr>
        <w:pStyle w:val="Prrafodelista"/>
        <w:numPr>
          <w:ilvl w:val="0"/>
          <w:numId w:val="18"/>
        </w:numPr>
        <w:spacing w:line="360" w:lineRule="auto"/>
        <w:ind w:left="567" w:hanging="567"/>
        <w:jc w:val="both"/>
        <w:rPr>
          <w:rFonts w:cs="Arial"/>
          <w:sz w:val="22"/>
          <w:szCs w:val="22"/>
          <w:lang w:val="es-CR"/>
        </w:rPr>
      </w:pPr>
      <w:r w:rsidRPr="00B730E0">
        <w:rPr>
          <w:rFonts w:cs="Arial"/>
          <w:sz w:val="22"/>
          <w:lang w:val="es-CR"/>
        </w:rPr>
        <w:lastRenderedPageBreak/>
        <w:t xml:space="preserve">Copia de oficio enviado por la DESAF a la </w:t>
      </w:r>
      <w:r w:rsidRPr="00B730E0">
        <w:rPr>
          <w:rFonts w:cs="Arial"/>
          <w:sz w:val="22"/>
          <w:szCs w:val="22"/>
          <w:lang w:val="es-CR"/>
        </w:rPr>
        <w:t>Gerencia General, con respecto al Informe de Ejecución Anual 2017 del BANHVI.</w:t>
      </w:r>
    </w:p>
    <w:p w:rsidR="00F76E09" w:rsidRPr="00B730E0" w:rsidRDefault="00BF48D8" w:rsidP="00B730E0">
      <w:pPr>
        <w:pStyle w:val="Prrafodelista"/>
        <w:numPr>
          <w:ilvl w:val="0"/>
          <w:numId w:val="18"/>
        </w:numPr>
        <w:spacing w:line="360" w:lineRule="auto"/>
        <w:ind w:left="567" w:hanging="567"/>
        <w:jc w:val="both"/>
        <w:rPr>
          <w:rFonts w:cs="Arial"/>
          <w:sz w:val="22"/>
          <w:szCs w:val="22"/>
          <w:lang w:val="es-CR"/>
        </w:rPr>
      </w:pPr>
      <w:r w:rsidRPr="00B730E0">
        <w:rPr>
          <w:rFonts w:cs="Arial"/>
          <w:sz w:val="22"/>
          <w:szCs w:val="22"/>
          <w:lang w:val="es-CR"/>
        </w:rPr>
        <w:t>Oficio del MEIC, cursando invitación para la firma del Decreto Ejecutivo que declarará de interés público y prioritario la Educación Financiera.</w:t>
      </w:r>
    </w:p>
    <w:p w:rsidR="00F76E09" w:rsidRPr="00B730E0" w:rsidRDefault="00BF48D8" w:rsidP="00B730E0">
      <w:pPr>
        <w:pStyle w:val="Prrafodelista"/>
        <w:numPr>
          <w:ilvl w:val="0"/>
          <w:numId w:val="18"/>
        </w:numPr>
        <w:spacing w:line="360" w:lineRule="auto"/>
        <w:ind w:left="567" w:hanging="567"/>
        <w:jc w:val="both"/>
        <w:rPr>
          <w:rFonts w:cs="Arial"/>
          <w:sz w:val="22"/>
          <w:szCs w:val="22"/>
          <w:lang w:val="es-CR"/>
        </w:rPr>
      </w:pPr>
      <w:r w:rsidRPr="00B730E0">
        <w:rPr>
          <w:rFonts w:cs="Arial"/>
          <w:sz w:val="22"/>
          <w:szCs w:val="22"/>
          <w:lang w:val="es-CR"/>
        </w:rPr>
        <w:t>Solicitud para ampliar el plazo para presentar recomendación sobre la retención efectuada a los bonos del proyecto Guapinol.</w:t>
      </w:r>
    </w:p>
    <w:p w:rsidR="00BF48D8" w:rsidRPr="00B730E0" w:rsidRDefault="00BF48D8" w:rsidP="00B730E0">
      <w:pPr>
        <w:pStyle w:val="Prrafodelista"/>
        <w:numPr>
          <w:ilvl w:val="0"/>
          <w:numId w:val="18"/>
        </w:numPr>
        <w:spacing w:line="360" w:lineRule="auto"/>
        <w:ind w:left="567" w:hanging="567"/>
        <w:jc w:val="both"/>
        <w:rPr>
          <w:rFonts w:cs="Arial"/>
          <w:sz w:val="22"/>
          <w:szCs w:val="22"/>
          <w:lang w:val="es-CR"/>
        </w:rPr>
      </w:pPr>
      <w:r w:rsidRPr="00B730E0">
        <w:rPr>
          <w:rFonts w:cs="Arial"/>
          <w:sz w:val="22"/>
          <w:szCs w:val="22"/>
          <w:lang w:val="es-CR"/>
        </w:rPr>
        <w:t>Oficio de varios vecinos de un proyecto de vivienda, solicitando audiencia para exponer aparentes irregularidades que se están presentando.</w:t>
      </w:r>
    </w:p>
    <w:p w:rsidR="00A8147F" w:rsidRPr="00B730E0" w:rsidRDefault="00B730E0" w:rsidP="00B730E0">
      <w:pPr>
        <w:pStyle w:val="Prrafodelista"/>
        <w:numPr>
          <w:ilvl w:val="0"/>
          <w:numId w:val="18"/>
        </w:numPr>
        <w:spacing w:line="360" w:lineRule="auto"/>
        <w:ind w:left="567" w:hanging="567"/>
        <w:jc w:val="both"/>
        <w:rPr>
          <w:rFonts w:cs="Arial"/>
          <w:sz w:val="22"/>
          <w:lang w:val="es-ES_tradnl"/>
        </w:rPr>
      </w:pPr>
      <w:r w:rsidRPr="00B730E0">
        <w:rPr>
          <w:rFonts w:cs="Arial"/>
          <w:sz w:val="22"/>
          <w:szCs w:val="22"/>
          <w:lang w:val="es-CR"/>
        </w:rPr>
        <w:t>Oficio del Órgano Director del Procedimiento Administrativo, remitiendo información requerida por la Junta Directiva.</w:t>
      </w:r>
    </w:p>
    <w:p w:rsidR="007749FC" w:rsidRPr="00B730E0" w:rsidRDefault="00B54A75" w:rsidP="00B730E0">
      <w:pPr>
        <w:pStyle w:val="Prrafodelista"/>
        <w:numPr>
          <w:ilvl w:val="0"/>
          <w:numId w:val="18"/>
        </w:numPr>
        <w:spacing w:line="360" w:lineRule="auto"/>
        <w:ind w:left="567" w:hanging="567"/>
        <w:jc w:val="both"/>
        <w:rPr>
          <w:rFonts w:cs="Arial"/>
          <w:sz w:val="22"/>
        </w:rPr>
      </w:pPr>
      <w:r w:rsidRPr="00B730E0">
        <w:rPr>
          <w:rFonts w:cs="Arial"/>
          <w:sz w:val="22"/>
        </w:rPr>
        <w:t>Evaluación del desempeño de los puestos de Gerente General, Subgerente Financiero, Subgerente de Operaciones, Auditor Interno y Secretario de Junta Directiva, correspondiente al segundo semestre de 2018.</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730E0" w:rsidRPr="00DF57EA">
        <w:rPr>
          <w:rFonts w:cs="Arial"/>
          <w:b/>
          <w:sz w:val="22"/>
          <w:szCs w:val="22"/>
          <w:u w:val="single"/>
          <w:lang w:val="es-ES_tradnl"/>
        </w:rPr>
        <w:t>Revisión y aprobación de las actas N°01-2019 del 07/</w:t>
      </w:r>
      <w:r w:rsidR="00DE31C0" w:rsidRPr="00DF57EA">
        <w:rPr>
          <w:rFonts w:cs="Arial"/>
          <w:b/>
          <w:sz w:val="22"/>
          <w:szCs w:val="22"/>
          <w:u w:val="single"/>
          <w:lang w:val="es-ES_tradnl"/>
        </w:rPr>
        <w:t>0</w:t>
      </w:r>
      <w:r w:rsidR="00B730E0" w:rsidRPr="00DF57EA">
        <w:rPr>
          <w:rFonts w:cs="Arial"/>
          <w:b/>
          <w:sz w:val="22"/>
          <w:szCs w:val="22"/>
          <w:u w:val="single"/>
          <w:lang w:val="es-ES_tradnl"/>
        </w:rPr>
        <w:t>1/2019, N°02-2019 del 10/</w:t>
      </w:r>
      <w:r w:rsidR="00DE31C0" w:rsidRPr="00DF57EA">
        <w:rPr>
          <w:rFonts w:cs="Arial"/>
          <w:b/>
          <w:sz w:val="22"/>
          <w:szCs w:val="22"/>
          <w:u w:val="single"/>
          <w:lang w:val="es-ES_tradnl"/>
        </w:rPr>
        <w:t>0</w:t>
      </w:r>
      <w:r w:rsidR="00B730E0" w:rsidRPr="00DF57EA">
        <w:rPr>
          <w:rFonts w:cs="Arial"/>
          <w:b/>
          <w:sz w:val="22"/>
          <w:szCs w:val="22"/>
          <w:u w:val="single"/>
          <w:lang w:val="es-ES_tradnl"/>
        </w:rPr>
        <w:t>1/2019 y N°03-2019 del 14/01/2019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E31C0">
        <w:rPr>
          <w:rFonts w:cs="Arial"/>
          <w:sz w:val="22"/>
          <w:u w:val="single"/>
          <w:lang w:val="es-ES_tradnl"/>
        </w:rPr>
        <w:t>01</w:t>
      </w:r>
      <w:r w:rsidRPr="0039311E">
        <w:rPr>
          <w:rFonts w:cs="Arial"/>
          <w:sz w:val="22"/>
          <w:u w:val="single"/>
          <w:lang w:val="es-ES_tradnl"/>
        </w:rPr>
        <w:t>:</w:t>
      </w:r>
      <w:r w:rsidR="00DE31C0">
        <w:rPr>
          <w:rFonts w:cs="Arial"/>
          <w:sz w:val="22"/>
          <w:u w:val="single"/>
          <w:lang w:val="es-ES_tradnl"/>
        </w:rPr>
        <w:t>1</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acta </w:t>
      </w:r>
      <w:r w:rsidR="00657BFD">
        <w:rPr>
          <w:rFonts w:cs="Arial"/>
          <w:sz w:val="22"/>
          <w:szCs w:val="22"/>
          <w:lang w:val="es-ES_tradnl"/>
        </w:rPr>
        <w:t xml:space="preserve">y la minuta </w:t>
      </w:r>
      <w:r>
        <w:rPr>
          <w:rFonts w:cs="Arial"/>
          <w:sz w:val="22"/>
          <w:szCs w:val="22"/>
          <w:lang w:val="es-ES_tradnl"/>
        </w:rPr>
        <w:t>de</w:t>
      </w:r>
      <w:r w:rsidR="00DE31C0">
        <w:rPr>
          <w:rFonts w:cs="Arial"/>
          <w:sz w:val="22"/>
          <w:lang w:val="es-ES_tradnl"/>
        </w:rPr>
        <w:t xml:space="preserve"> la sesión ordinaria N° 01</w:t>
      </w:r>
      <w:r>
        <w:rPr>
          <w:rFonts w:cs="Arial"/>
          <w:sz w:val="22"/>
          <w:lang w:val="es-ES_tradnl"/>
        </w:rPr>
        <w:t>-201</w:t>
      </w:r>
      <w:r w:rsidR="00DE31C0">
        <w:rPr>
          <w:rFonts w:cs="Arial"/>
          <w:sz w:val="22"/>
          <w:lang w:val="es-ES_tradnl"/>
        </w:rPr>
        <w:t>9</w:t>
      </w:r>
      <w:r>
        <w:rPr>
          <w:rFonts w:cs="Arial"/>
          <w:sz w:val="22"/>
          <w:lang w:val="es-ES_tradnl"/>
        </w:rPr>
        <w:t xml:space="preserve">, celebrada el </w:t>
      </w:r>
      <w:r w:rsidR="00DE31C0">
        <w:rPr>
          <w:rFonts w:cs="Arial"/>
          <w:sz w:val="22"/>
          <w:lang w:val="es-ES_tradnl"/>
        </w:rPr>
        <w:t>07</w:t>
      </w:r>
      <w:r>
        <w:rPr>
          <w:rFonts w:cs="Arial"/>
          <w:sz w:val="22"/>
          <w:lang w:val="es-ES_tradnl"/>
        </w:rPr>
        <w:t xml:space="preserve"> de </w:t>
      </w:r>
      <w:r w:rsidR="00DE31C0">
        <w:rPr>
          <w:rFonts w:cs="Arial"/>
          <w:sz w:val="22"/>
          <w:lang w:val="es-ES_tradnl"/>
        </w:rPr>
        <w:t>enero</w:t>
      </w:r>
      <w:r>
        <w:rPr>
          <w:rFonts w:cs="Arial"/>
          <w:sz w:val="22"/>
          <w:lang w:val="es-ES_tradnl"/>
        </w:rPr>
        <w:t xml:space="preserve"> de 201</w:t>
      </w:r>
      <w:r w:rsidR="00DE31C0">
        <w:rPr>
          <w:rFonts w:cs="Arial"/>
          <w:sz w:val="22"/>
          <w:lang w:val="es-ES_tradnl"/>
        </w:rPr>
        <w:t>9</w:t>
      </w:r>
      <w:r>
        <w:rPr>
          <w:rFonts w:cs="Arial"/>
          <w:sz w:val="22"/>
          <w:lang w:val="es-ES_tradnl"/>
        </w:rPr>
        <w:t>.</w:t>
      </w:r>
    </w:p>
    <w:p w:rsidR="00DE31C0" w:rsidRDefault="00DE31C0" w:rsidP="002D0146">
      <w:pPr>
        <w:spacing w:line="360" w:lineRule="auto"/>
        <w:jc w:val="both"/>
        <w:rPr>
          <w:rFonts w:cs="Arial"/>
          <w:sz w:val="22"/>
          <w:u w:val="single"/>
          <w:lang w:val="es-ES_tradnl"/>
        </w:rPr>
      </w:pPr>
    </w:p>
    <w:p w:rsidR="009D03FE" w:rsidRDefault="00DE31C0" w:rsidP="002D0146">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04</w:t>
      </w:r>
      <w:r w:rsidRPr="00A25DB7">
        <w:rPr>
          <w:rFonts w:cs="Arial"/>
          <w:sz w:val="22"/>
          <w:u w:val="single"/>
          <w:lang w:val="es-ES_tradnl"/>
        </w:rPr>
        <w:t>:</w:t>
      </w:r>
      <w:r>
        <w:rPr>
          <w:rFonts w:cs="Arial"/>
          <w:sz w:val="22"/>
          <w:u w:val="single"/>
          <w:lang w:val="es-ES_tradnl"/>
        </w:rPr>
        <w:t>00</w:t>
      </w:r>
      <w:r>
        <w:rPr>
          <w:rFonts w:cs="Arial"/>
          <w:sz w:val="22"/>
          <w:lang w:val="es-ES_tradnl"/>
        </w:rPr>
        <w:t xml:space="preserve"> </w:t>
      </w:r>
      <w:r w:rsidR="00B078B3">
        <w:rPr>
          <w:rFonts w:cs="Arial"/>
          <w:sz w:val="22"/>
          <w:lang w:val="es-ES_tradnl"/>
        </w:rPr>
        <w:t xml:space="preserve">El Gerente General toma nota de una solicitud de la Directora Presidenta, para darle prioridad a la </w:t>
      </w:r>
      <w:r>
        <w:rPr>
          <w:rFonts w:cs="Arial"/>
          <w:color w:val="000000"/>
          <w:sz w:val="22"/>
          <w:szCs w:val="22"/>
        </w:rPr>
        <w:t>propuesta de nuevo Sistema de Evaluación del Desempeño de los Funcionarios del Banco</w:t>
      </w:r>
      <w:r w:rsidR="00B078B3">
        <w:rPr>
          <w:rFonts w:cs="Arial"/>
          <w:color w:val="000000"/>
          <w:sz w:val="22"/>
          <w:szCs w:val="22"/>
        </w:rPr>
        <w:t>.</w:t>
      </w:r>
    </w:p>
    <w:p w:rsidR="00DE31C0" w:rsidRDefault="00DE31C0" w:rsidP="009D03FE">
      <w:pPr>
        <w:spacing w:line="360" w:lineRule="auto"/>
        <w:jc w:val="both"/>
        <w:rPr>
          <w:rFonts w:cs="Arial"/>
          <w:sz w:val="22"/>
          <w:u w:val="single"/>
          <w:lang w:val="es-ES_tradnl"/>
        </w:rPr>
      </w:pPr>
    </w:p>
    <w:p w:rsidR="0030445E" w:rsidRDefault="0030445E" w:rsidP="009D03FE">
      <w:pPr>
        <w:spacing w:line="360" w:lineRule="auto"/>
        <w:jc w:val="both"/>
        <w:rPr>
          <w:rFonts w:cs="Arial"/>
          <w:sz w:val="22"/>
          <w:u w:val="single"/>
          <w:lang w:val="es-ES_tradnl"/>
        </w:rPr>
      </w:pPr>
      <w:r w:rsidRPr="00A25DB7">
        <w:rPr>
          <w:rFonts w:cs="Arial"/>
          <w:sz w:val="22"/>
          <w:u w:val="single"/>
          <w:lang w:val="es-ES_tradnl"/>
        </w:rPr>
        <w:t xml:space="preserve">Minuto </w:t>
      </w:r>
      <w:r>
        <w:rPr>
          <w:rFonts w:cs="Arial"/>
          <w:sz w:val="22"/>
          <w:u w:val="single"/>
          <w:lang w:val="es-ES_tradnl"/>
        </w:rPr>
        <w:t>12</w:t>
      </w:r>
      <w:r w:rsidRPr="00A25DB7">
        <w:rPr>
          <w:rFonts w:cs="Arial"/>
          <w:sz w:val="22"/>
          <w:u w:val="single"/>
          <w:lang w:val="es-ES_tradnl"/>
        </w:rPr>
        <w:t>:</w:t>
      </w:r>
      <w:r>
        <w:rPr>
          <w:rFonts w:cs="Arial"/>
          <w:sz w:val="22"/>
          <w:u w:val="single"/>
          <w:lang w:val="es-ES_tradnl"/>
        </w:rPr>
        <w:t>25</w:t>
      </w:r>
      <w:r>
        <w:rPr>
          <w:rFonts w:cs="Arial"/>
          <w:sz w:val="22"/>
          <w:lang w:val="es-ES_tradnl"/>
        </w:rPr>
        <w:t xml:space="preserve"> La </w:t>
      </w:r>
      <w:r>
        <w:rPr>
          <w:rFonts w:cs="Arial"/>
          <w:sz w:val="22"/>
          <w:szCs w:val="22"/>
        </w:rPr>
        <w:t>Presidenta de esta Junta Directiva informa que</w:t>
      </w:r>
      <w:r>
        <w:rPr>
          <w:rFonts w:cs="Arial"/>
          <w:color w:val="000000"/>
          <w:sz w:val="22"/>
          <w:szCs w:val="22"/>
        </w:rPr>
        <w:t xml:space="preserve"> la </w:t>
      </w:r>
      <w:r w:rsidRPr="0030445E">
        <w:rPr>
          <w:rFonts w:cs="Arial"/>
          <w:color w:val="000000"/>
          <w:sz w:val="22"/>
          <w:szCs w:val="22"/>
          <w:lang w:val="es-CR"/>
        </w:rPr>
        <w:t>Contraloría General de la República</w:t>
      </w:r>
      <w:r>
        <w:rPr>
          <w:rFonts w:cs="Arial"/>
          <w:color w:val="000000"/>
          <w:sz w:val="22"/>
          <w:szCs w:val="22"/>
          <w:lang w:val="es-CR"/>
        </w:rPr>
        <w:t xml:space="preserve"> rechazó </w:t>
      </w:r>
      <w:r>
        <w:rPr>
          <w:rFonts w:cs="Arial"/>
          <w:color w:val="000000"/>
          <w:sz w:val="22"/>
          <w:szCs w:val="22"/>
        </w:rPr>
        <w:t>el Presupuesto Extraordinario N° 1-2019, considerando que esos recursos del Impuesto Solidario correspondían al año 2018</w:t>
      </w:r>
      <w:r>
        <w:rPr>
          <w:rFonts w:cs="Arial"/>
          <w:bCs/>
          <w:sz w:val="22"/>
          <w:szCs w:val="22"/>
          <w:lang w:val="es-ES_tradnl"/>
        </w:rPr>
        <w:t>; razón por la cual se ha buscado otra alternativa pero insiste en la necesidad de tomar acciones para que los recursos sean solicitados oportunamente y esa situación no se vuelva a repetir.</w:t>
      </w:r>
    </w:p>
    <w:p w:rsidR="0030445E" w:rsidRDefault="0030445E" w:rsidP="009D03FE">
      <w:pPr>
        <w:spacing w:line="360" w:lineRule="auto"/>
        <w:jc w:val="both"/>
        <w:rPr>
          <w:rFonts w:cs="Arial"/>
          <w:sz w:val="22"/>
          <w:u w:val="single"/>
          <w:lang w:val="es-ES_tradnl"/>
        </w:rPr>
      </w:pPr>
    </w:p>
    <w:p w:rsidR="00806962" w:rsidRDefault="00806962" w:rsidP="0080696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20</w:t>
      </w:r>
      <w:r w:rsidRPr="00A25DB7">
        <w:rPr>
          <w:rFonts w:cs="Arial"/>
          <w:sz w:val="22"/>
          <w:u w:val="single"/>
          <w:lang w:val="es-ES_tradnl"/>
        </w:rPr>
        <w:t>:</w:t>
      </w:r>
      <w:r>
        <w:rPr>
          <w:rFonts w:cs="Arial"/>
          <w:sz w:val="22"/>
          <w:u w:val="single"/>
          <w:lang w:val="es-ES_tradnl"/>
        </w:rPr>
        <w:t>15</w:t>
      </w:r>
      <w:r>
        <w:rPr>
          <w:rFonts w:cs="Arial"/>
          <w:sz w:val="22"/>
          <w:lang w:val="es-ES_tradnl"/>
        </w:rPr>
        <w:t xml:space="preserve"> Hechas las enmiendas pertinentes al acta en discusión, se aprueba en forma unánime por parte de los señores Directores.</w:t>
      </w:r>
    </w:p>
    <w:p w:rsidR="0030445E" w:rsidRDefault="0030445E" w:rsidP="009D03FE">
      <w:pPr>
        <w:spacing w:line="360" w:lineRule="auto"/>
        <w:jc w:val="both"/>
        <w:rPr>
          <w:rFonts w:cs="Arial"/>
          <w:sz w:val="22"/>
          <w:u w:val="single"/>
          <w:lang w:val="es-ES_tradnl"/>
        </w:rPr>
      </w:pPr>
    </w:p>
    <w:p w:rsidR="00DE31C0" w:rsidRDefault="00DE31C0" w:rsidP="00DE31C0">
      <w:pPr>
        <w:spacing w:line="360" w:lineRule="auto"/>
        <w:jc w:val="both"/>
        <w:rPr>
          <w:rFonts w:cs="Arial"/>
          <w:sz w:val="22"/>
          <w:lang w:val="es-ES_tradnl"/>
        </w:rPr>
      </w:pPr>
      <w:r w:rsidRPr="0039311E">
        <w:rPr>
          <w:rFonts w:cs="Arial"/>
          <w:sz w:val="22"/>
          <w:u w:val="single"/>
          <w:lang w:val="es-ES_tradnl"/>
        </w:rPr>
        <w:lastRenderedPageBreak/>
        <w:t xml:space="preserve">Minuto </w:t>
      </w:r>
      <w:r w:rsidR="00806962">
        <w:rPr>
          <w:rFonts w:cs="Arial"/>
          <w:sz w:val="22"/>
          <w:u w:val="single"/>
          <w:lang w:val="es-ES_tradnl"/>
        </w:rPr>
        <w:t>20</w:t>
      </w:r>
      <w:r w:rsidRPr="0039311E">
        <w:rPr>
          <w:rFonts w:cs="Arial"/>
          <w:sz w:val="22"/>
          <w:u w:val="single"/>
          <w:lang w:val="es-ES_tradnl"/>
        </w:rPr>
        <w:t>:</w:t>
      </w:r>
      <w:r w:rsidR="00806962">
        <w:rPr>
          <w:rFonts w:cs="Arial"/>
          <w:sz w:val="22"/>
          <w:u w:val="single"/>
          <w:lang w:val="es-ES_tradnl"/>
        </w:rPr>
        <w:t>35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w:t>
      </w:r>
      <w:r w:rsidR="00657BFD">
        <w:rPr>
          <w:rFonts w:cs="Arial"/>
          <w:sz w:val="22"/>
          <w:szCs w:val="22"/>
          <w:lang w:val="es-ES_tradnl"/>
        </w:rPr>
        <w:t>el acta y la minuta de</w:t>
      </w:r>
      <w:r>
        <w:rPr>
          <w:rFonts w:cs="Arial"/>
          <w:sz w:val="22"/>
          <w:szCs w:val="22"/>
          <w:lang w:val="es-ES_tradnl"/>
        </w:rPr>
        <w:t xml:space="preserve"> </w:t>
      </w:r>
      <w:r>
        <w:rPr>
          <w:rFonts w:cs="Arial"/>
          <w:sz w:val="22"/>
          <w:lang w:val="es-ES_tradnl"/>
        </w:rPr>
        <w:t xml:space="preserve">la sesión </w:t>
      </w:r>
      <w:r w:rsidR="00657BFD">
        <w:rPr>
          <w:rFonts w:cs="Arial"/>
          <w:sz w:val="22"/>
          <w:lang w:val="es-ES_tradnl"/>
        </w:rPr>
        <w:t>extra</w:t>
      </w:r>
      <w:r>
        <w:rPr>
          <w:rFonts w:cs="Arial"/>
          <w:sz w:val="22"/>
          <w:lang w:val="es-ES_tradnl"/>
        </w:rPr>
        <w:t xml:space="preserve">ordinaria N° </w:t>
      </w:r>
      <w:r w:rsidR="00657BFD">
        <w:rPr>
          <w:rFonts w:cs="Arial"/>
          <w:sz w:val="22"/>
          <w:lang w:val="es-ES_tradnl"/>
        </w:rPr>
        <w:t>02</w:t>
      </w:r>
      <w:r>
        <w:rPr>
          <w:rFonts w:cs="Arial"/>
          <w:sz w:val="22"/>
          <w:lang w:val="es-ES_tradnl"/>
        </w:rPr>
        <w:t>-201</w:t>
      </w:r>
      <w:r w:rsidR="00657BFD">
        <w:rPr>
          <w:rFonts w:cs="Arial"/>
          <w:sz w:val="22"/>
          <w:lang w:val="es-ES_tradnl"/>
        </w:rPr>
        <w:t>9</w:t>
      </w:r>
      <w:r>
        <w:rPr>
          <w:rFonts w:cs="Arial"/>
          <w:sz w:val="22"/>
          <w:lang w:val="es-ES_tradnl"/>
        </w:rPr>
        <w:t xml:space="preserve">, celebrada el 10 de </w:t>
      </w:r>
      <w:r w:rsidR="00657BFD">
        <w:rPr>
          <w:rFonts w:cs="Arial"/>
          <w:sz w:val="22"/>
          <w:lang w:val="es-ES_tradnl"/>
        </w:rPr>
        <w:t>enero</w:t>
      </w:r>
      <w:r>
        <w:rPr>
          <w:rFonts w:cs="Arial"/>
          <w:sz w:val="22"/>
          <w:lang w:val="es-ES_tradnl"/>
        </w:rPr>
        <w:t xml:space="preserve"> de 201</w:t>
      </w:r>
      <w:r w:rsidR="00657BFD">
        <w:rPr>
          <w:rFonts w:cs="Arial"/>
          <w:sz w:val="22"/>
          <w:lang w:val="es-ES_tradnl"/>
        </w:rPr>
        <w:t>9</w:t>
      </w:r>
      <w:r>
        <w:rPr>
          <w:rFonts w:cs="Arial"/>
          <w:sz w:val="22"/>
          <w:lang w:val="es-ES_tradnl"/>
        </w:rPr>
        <w:t>.</w:t>
      </w:r>
    </w:p>
    <w:p w:rsidR="00DE31C0" w:rsidRDefault="00DE31C0" w:rsidP="00DE31C0">
      <w:pPr>
        <w:spacing w:line="360" w:lineRule="auto"/>
        <w:jc w:val="both"/>
        <w:rPr>
          <w:rFonts w:cs="Arial"/>
          <w:sz w:val="22"/>
          <w:szCs w:val="22"/>
        </w:rPr>
      </w:pPr>
    </w:p>
    <w:p w:rsidR="00DE31C0" w:rsidRDefault="00DE31C0" w:rsidP="00DE31C0">
      <w:pPr>
        <w:spacing w:line="360" w:lineRule="auto"/>
        <w:jc w:val="both"/>
        <w:rPr>
          <w:rFonts w:cs="Arial"/>
          <w:sz w:val="22"/>
          <w:lang w:val="es-ES_tradnl"/>
        </w:rPr>
      </w:pPr>
      <w:r w:rsidRPr="00A25DB7">
        <w:rPr>
          <w:rFonts w:cs="Arial"/>
          <w:sz w:val="22"/>
          <w:u w:val="single"/>
          <w:lang w:val="es-ES_tradnl"/>
        </w:rPr>
        <w:t xml:space="preserve">Minuto </w:t>
      </w:r>
      <w:r w:rsidR="00657BFD">
        <w:rPr>
          <w:rFonts w:cs="Arial"/>
          <w:sz w:val="22"/>
          <w:u w:val="single"/>
          <w:lang w:val="es-ES_tradnl"/>
        </w:rPr>
        <w:t>39</w:t>
      </w:r>
      <w:r w:rsidRPr="00A25DB7">
        <w:rPr>
          <w:rFonts w:cs="Arial"/>
          <w:sz w:val="22"/>
          <w:u w:val="single"/>
          <w:lang w:val="es-ES_tradnl"/>
        </w:rPr>
        <w:t>:</w:t>
      </w:r>
      <w:r w:rsidR="00657BFD">
        <w:rPr>
          <w:rFonts w:cs="Arial"/>
          <w:sz w:val="22"/>
          <w:u w:val="single"/>
          <w:lang w:val="es-ES_tradnl"/>
        </w:rPr>
        <w:t>20</w:t>
      </w:r>
      <w:r>
        <w:rPr>
          <w:rFonts w:cs="Arial"/>
          <w:sz w:val="22"/>
          <w:lang w:val="es-ES_tradnl"/>
        </w:rPr>
        <w:t xml:space="preserve"> Hechas las enmiendas pertinentes al acta en discusión, se aprueba en forma unánime por parte de los señores Directores.</w:t>
      </w:r>
    </w:p>
    <w:p w:rsidR="00DE31C0" w:rsidRDefault="00DE31C0" w:rsidP="009D03FE">
      <w:pPr>
        <w:spacing w:line="360" w:lineRule="auto"/>
        <w:jc w:val="both"/>
        <w:rPr>
          <w:rFonts w:cs="Arial"/>
          <w:sz w:val="22"/>
          <w:lang w:val="es-ES_tradnl"/>
        </w:rPr>
      </w:pPr>
    </w:p>
    <w:p w:rsidR="00DE31C0" w:rsidRDefault="00DE31C0" w:rsidP="00DE31C0">
      <w:pPr>
        <w:spacing w:line="360" w:lineRule="auto"/>
        <w:jc w:val="both"/>
        <w:rPr>
          <w:rFonts w:cs="Arial"/>
          <w:sz w:val="22"/>
          <w:lang w:val="es-ES_tradnl"/>
        </w:rPr>
      </w:pPr>
      <w:r w:rsidRPr="0039311E">
        <w:rPr>
          <w:rFonts w:cs="Arial"/>
          <w:sz w:val="22"/>
          <w:u w:val="single"/>
          <w:lang w:val="es-ES_tradnl"/>
        </w:rPr>
        <w:t xml:space="preserve">Minuto </w:t>
      </w:r>
      <w:r w:rsidR="00657BFD">
        <w:rPr>
          <w:rFonts w:cs="Arial"/>
          <w:sz w:val="22"/>
          <w:u w:val="single"/>
          <w:lang w:val="es-ES_tradnl"/>
        </w:rPr>
        <w:t>39</w:t>
      </w:r>
      <w:r w:rsidRPr="0039311E">
        <w:rPr>
          <w:rFonts w:cs="Arial"/>
          <w:sz w:val="22"/>
          <w:u w:val="single"/>
          <w:lang w:val="es-ES_tradnl"/>
        </w:rPr>
        <w:t>:</w:t>
      </w:r>
      <w:r w:rsidR="00657BFD">
        <w:rPr>
          <w:rFonts w:cs="Arial"/>
          <w:sz w:val="22"/>
          <w:u w:val="single"/>
          <w:lang w:val="es-ES_tradnl"/>
        </w:rPr>
        <w:t>35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w:t>
      </w:r>
      <w:r w:rsidR="00657BFD">
        <w:rPr>
          <w:rFonts w:cs="Arial"/>
          <w:sz w:val="22"/>
          <w:szCs w:val="22"/>
          <w:lang w:val="es-ES_tradnl"/>
        </w:rPr>
        <w:t xml:space="preserve">el acta y la minuta </w:t>
      </w:r>
      <w:r>
        <w:rPr>
          <w:rFonts w:cs="Arial"/>
          <w:sz w:val="22"/>
          <w:szCs w:val="22"/>
          <w:lang w:val="es-ES_tradnl"/>
        </w:rPr>
        <w:t>de</w:t>
      </w:r>
      <w:r>
        <w:rPr>
          <w:rFonts w:cs="Arial"/>
          <w:sz w:val="22"/>
          <w:lang w:val="es-ES_tradnl"/>
        </w:rPr>
        <w:t xml:space="preserve"> la sesión ordinaria N° </w:t>
      </w:r>
      <w:r w:rsidR="00657BFD">
        <w:rPr>
          <w:rFonts w:cs="Arial"/>
          <w:sz w:val="22"/>
          <w:lang w:val="es-ES_tradnl"/>
        </w:rPr>
        <w:t>03</w:t>
      </w:r>
      <w:r>
        <w:rPr>
          <w:rFonts w:cs="Arial"/>
          <w:sz w:val="22"/>
          <w:lang w:val="es-ES_tradnl"/>
        </w:rPr>
        <w:t>-201</w:t>
      </w:r>
      <w:r w:rsidR="00657BFD">
        <w:rPr>
          <w:rFonts w:cs="Arial"/>
          <w:sz w:val="22"/>
          <w:lang w:val="es-ES_tradnl"/>
        </w:rPr>
        <w:t>9</w:t>
      </w:r>
      <w:r>
        <w:rPr>
          <w:rFonts w:cs="Arial"/>
          <w:sz w:val="22"/>
          <w:lang w:val="es-ES_tradnl"/>
        </w:rPr>
        <w:t>, celebrada el 1</w:t>
      </w:r>
      <w:r w:rsidR="00657BFD">
        <w:rPr>
          <w:rFonts w:cs="Arial"/>
          <w:sz w:val="22"/>
          <w:lang w:val="es-ES_tradnl"/>
        </w:rPr>
        <w:t>4</w:t>
      </w:r>
      <w:r>
        <w:rPr>
          <w:rFonts w:cs="Arial"/>
          <w:sz w:val="22"/>
          <w:lang w:val="es-ES_tradnl"/>
        </w:rPr>
        <w:t xml:space="preserve"> de </w:t>
      </w:r>
      <w:r w:rsidR="00657BFD">
        <w:rPr>
          <w:rFonts w:cs="Arial"/>
          <w:sz w:val="22"/>
          <w:lang w:val="es-ES_tradnl"/>
        </w:rPr>
        <w:t>enero</w:t>
      </w:r>
      <w:r>
        <w:rPr>
          <w:rFonts w:cs="Arial"/>
          <w:sz w:val="22"/>
          <w:lang w:val="es-ES_tradnl"/>
        </w:rPr>
        <w:t xml:space="preserve"> de 201</w:t>
      </w:r>
      <w:r w:rsidR="00657BFD">
        <w:rPr>
          <w:rFonts w:cs="Arial"/>
          <w:sz w:val="22"/>
          <w:lang w:val="es-ES_tradnl"/>
        </w:rPr>
        <w:t>9</w:t>
      </w:r>
      <w:r>
        <w:rPr>
          <w:rFonts w:cs="Arial"/>
          <w:sz w:val="22"/>
          <w:lang w:val="es-ES_tradnl"/>
        </w:rPr>
        <w:t>.</w:t>
      </w:r>
    </w:p>
    <w:p w:rsidR="009C0420" w:rsidRDefault="009C0420" w:rsidP="00DE31C0">
      <w:pPr>
        <w:spacing w:line="360" w:lineRule="auto"/>
        <w:jc w:val="both"/>
        <w:rPr>
          <w:rFonts w:cs="Arial"/>
          <w:sz w:val="22"/>
          <w:lang w:val="es-ES_tradnl"/>
        </w:rPr>
      </w:pPr>
    </w:p>
    <w:p w:rsidR="009C0420" w:rsidRDefault="009C0420" w:rsidP="009C042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50</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incorpora a la sesión el Director </w:t>
      </w:r>
      <w:r w:rsidRPr="009C0420">
        <w:rPr>
          <w:rFonts w:cs="Arial"/>
          <w:sz w:val="22"/>
          <w:szCs w:val="22"/>
          <w:lang w:val="es-ES_tradnl"/>
        </w:rPr>
        <w:t>Carranza González</w:t>
      </w:r>
      <w:r>
        <w:rPr>
          <w:rFonts w:cs="Arial"/>
          <w:sz w:val="22"/>
          <w:lang w:val="es-ES_tradnl"/>
        </w:rPr>
        <w:t>.</w:t>
      </w:r>
    </w:p>
    <w:p w:rsidR="007D323E" w:rsidRDefault="007D323E" w:rsidP="009C0420">
      <w:pPr>
        <w:spacing w:line="360" w:lineRule="auto"/>
        <w:jc w:val="both"/>
        <w:rPr>
          <w:rFonts w:cs="Arial"/>
          <w:sz w:val="22"/>
          <w:lang w:val="es-ES_tradnl"/>
        </w:rPr>
      </w:pPr>
    </w:p>
    <w:p w:rsidR="007D323E" w:rsidRDefault="007D323E" w:rsidP="007D323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55</w:t>
      </w:r>
      <w:r w:rsidRPr="0039311E">
        <w:rPr>
          <w:rFonts w:cs="Arial"/>
          <w:sz w:val="22"/>
          <w:u w:val="single"/>
          <w:lang w:val="es-ES_tradnl"/>
        </w:rPr>
        <w:t>:</w:t>
      </w:r>
      <w:r>
        <w:rPr>
          <w:rFonts w:cs="Arial"/>
          <w:sz w:val="22"/>
          <w:u w:val="single"/>
          <w:lang w:val="es-ES_tradnl"/>
        </w:rPr>
        <w:t>0</w:t>
      </w:r>
      <w:r w:rsidR="00A37820">
        <w:rPr>
          <w:rFonts w:cs="Arial"/>
          <w:sz w:val="22"/>
          <w:u w:val="single"/>
          <w:lang w:val="es-ES_tradnl"/>
        </w:rPr>
        <w:t>5</w:t>
      </w:r>
      <w:r>
        <w:rPr>
          <w:rFonts w:cs="Arial"/>
          <w:sz w:val="22"/>
          <w:lang w:val="es-ES_tradnl"/>
        </w:rPr>
        <w:t xml:space="preserve"> Para revisar el contenido del acuerdo N° 12, se retiran de la sesión los funcionarios </w:t>
      </w:r>
      <w:r>
        <w:rPr>
          <w:rFonts w:cs="Arial"/>
          <w:sz w:val="22"/>
        </w:rPr>
        <w:t>Montoya Mora, Sandoval Loría, Alvarado Ajún, Agüero Salazar y Masís Calderón</w:t>
      </w:r>
      <w:r>
        <w:rPr>
          <w:rFonts w:cs="Arial"/>
          <w:sz w:val="22"/>
          <w:lang w:val="es-ES_tradnl"/>
        </w:rPr>
        <w:t>.</w:t>
      </w:r>
    </w:p>
    <w:p w:rsidR="007D323E" w:rsidRDefault="007D323E" w:rsidP="009C0420">
      <w:pPr>
        <w:spacing w:line="360" w:lineRule="auto"/>
        <w:jc w:val="both"/>
        <w:rPr>
          <w:rFonts w:cs="Arial"/>
          <w:sz w:val="22"/>
          <w:lang w:val="es-ES_tradnl"/>
        </w:rPr>
      </w:pPr>
    </w:p>
    <w:p w:rsidR="00DE31C0" w:rsidRDefault="00DE31C0" w:rsidP="009D03FE">
      <w:pPr>
        <w:spacing w:line="360" w:lineRule="auto"/>
        <w:jc w:val="both"/>
        <w:rPr>
          <w:rFonts w:cs="Arial"/>
          <w:sz w:val="22"/>
          <w:lang w:val="es-ES_tradnl"/>
        </w:rPr>
      </w:pPr>
      <w:r w:rsidRPr="00A25DB7">
        <w:rPr>
          <w:rFonts w:cs="Arial"/>
          <w:sz w:val="22"/>
          <w:u w:val="single"/>
          <w:lang w:val="es-ES_tradnl"/>
        </w:rPr>
        <w:t xml:space="preserve">Minuto </w:t>
      </w:r>
      <w:r w:rsidR="00A37820">
        <w:rPr>
          <w:rFonts w:cs="Arial"/>
          <w:sz w:val="22"/>
          <w:u w:val="single"/>
          <w:lang w:val="es-ES_tradnl"/>
        </w:rPr>
        <w:t>55</w:t>
      </w:r>
      <w:r w:rsidRPr="00A25DB7">
        <w:rPr>
          <w:rFonts w:cs="Arial"/>
          <w:sz w:val="22"/>
          <w:u w:val="single"/>
          <w:lang w:val="es-ES_tradnl"/>
        </w:rPr>
        <w:t>:</w:t>
      </w:r>
      <w:r w:rsidR="00A37820">
        <w:rPr>
          <w:rFonts w:cs="Arial"/>
          <w:sz w:val="22"/>
          <w:u w:val="single"/>
          <w:lang w:val="es-ES_tradnl"/>
        </w:rPr>
        <w:t>35</w:t>
      </w:r>
      <w:r>
        <w:rPr>
          <w:rFonts w:cs="Arial"/>
          <w:sz w:val="22"/>
          <w:lang w:val="es-ES_tradnl"/>
        </w:rPr>
        <w:t xml:space="preserve"> Hechas las enmiendas pertinentes al acta 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B730E0" w:rsidRPr="00DF57EA">
        <w:rPr>
          <w:rFonts w:cs="Arial"/>
          <w:b/>
          <w:sz w:val="22"/>
          <w:szCs w:val="22"/>
          <w:u w:val="single"/>
          <w:lang w:val="es-ES_tradnl"/>
        </w:rPr>
        <w:t>Propuesta de ajuste al cronograma del proyecto de implementación de la gestión por procesos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37820">
        <w:rPr>
          <w:rFonts w:cs="Arial"/>
          <w:sz w:val="22"/>
          <w:u w:val="single"/>
          <w:lang w:val="es-ES_tradnl"/>
        </w:rPr>
        <w:t>55</w:t>
      </w:r>
      <w:r w:rsidRPr="0039311E">
        <w:rPr>
          <w:rFonts w:cs="Arial"/>
          <w:sz w:val="22"/>
          <w:u w:val="single"/>
          <w:lang w:val="es-ES_tradnl"/>
        </w:rPr>
        <w:t>:</w:t>
      </w:r>
      <w:r w:rsidR="00A37820">
        <w:rPr>
          <w:rFonts w:cs="Arial"/>
          <w:sz w:val="22"/>
          <w:u w:val="single"/>
          <w:lang w:val="es-ES_tradnl"/>
        </w:rPr>
        <w:t>40</w:t>
      </w:r>
      <w:r>
        <w:rPr>
          <w:rFonts w:cs="Arial"/>
          <w:sz w:val="22"/>
          <w:lang w:val="es-ES_tradnl"/>
        </w:rPr>
        <w:t xml:space="preserve"> Se </w:t>
      </w:r>
      <w:r w:rsidR="00A37820">
        <w:rPr>
          <w:rFonts w:cs="Arial"/>
          <w:sz w:val="22"/>
          <w:lang w:val="es-ES_tradnl"/>
        </w:rPr>
        <w:t xml:space="preserve">reincorporan a la sesión los funcionarios </w:t>
      </w:r>
      <w:r w:rsidR="00A37820">
        <w:rPr>
          <w:rFonts w:cs="Arial"/>
          <w:sz w:val="22"/>
        </w:rPr>
        <w:t>Montoya Mora, Sandoval Loría, Alvarado Ajún, Agüero Salazar y Masís Calderón</w:t>
      </w:r>
      <w:r w:rsidR="00A37820">
        <w:rPr>
          <w:rFonts w:cs="Arial"/>
          <w:sz w:val="22"/>
          <w:lang w:val="es-ES_tradnl"/>
        </w:rPr>
        <w:t>.</w:t>
      </w:r>
    </w:p>
    <w:p w:rsidR="0000143F" w:rsidRDefault="0000143F" w:rsidP="009D03FE">
      <w:pPr>
        <w:spacing w:line="360" w:lineRule="auto"/>
        <w:jc w:val="both"/>
        <w:rPr>
          <w:rFonts w:cs="Arial"/>
          <w:sz w:val="22"/>
          <w:lang w:val="es-ES_tradnl"/>
        </w:rPr>
      </w:pPr>
    </w:p>
    <w:p w:rsidR="006377B3" w:rsidRPr="00AB2826" w:rsidRDefault="005F2C78" w:rsidP="006377B3">
      <w:pPr>
        <w:spacing w:line="360" w:lineRule="auto"/>
        <w:jc w:val="both"/>
        <w:rPr>
          <w:rFonts w:cs="Arial"/>
          <w:sz w:val="22"/>
          <w:szCs w:val="22"/>
        </w:rPr>
      </w:pPr>
      <w:r w:rsidRPr="00E934E3">
        <w:rPr>
          <w:rFonts w:cs="Arial"/>
          <w:color w:val="000000"/>
          <w:sz w:val="22"/>
          <w:szCs w:val="22"/>
          <w:u w:val="single"/>
        </w:rPr>
        <w:t xml:space="preserve">Minuto </w:t>
      </w:r>
      <w:r>
        <w:rPr>
          <w:rFonts w:cs="Arial"/>
          <w:color w:val="000000"/>
          <w:sz w:val="22"/>
          <w:szCs w:val="22"/>
          <w:u w:val="single"/>
        </w:rPr>
        <w:t>56</w:t>
      </w:r>
      <w:r w:rsidRPr="00E934E3">
        <w:rPr>
          <w:rFonts w:cs="Arial"/>
          <w:color w:val="000000"/>
          <w:sz w:val="22"/>
          <w:szCs w:val="22"/>
          <w:u w:val="single"/>
        </w:rPr>
        <w:t>:</w:t>
      </w:r>
      <w:r w:rsidR="000A77D7">
        <w:rPr>
          <w:rFonts w:cs="Arial"/>
          <w:color w:val="000000"/>
          <w:sz w:val="22"/>
          <w:szCs w:val="22"/>
          <w:u w:val="single"/>
        </w:rPr>
        <w:t>30</w:t>
      </w:r>
      <w:r>
        <w:rPr>
          <w:rFonts w:cs="Arial"/>
          <w:color w:val="000000"/>
          <w:sz w:val="22"/>
          <w:szCs w:val="22"/>
        </w:rPr>
        <w:t xml:space="preserve"> </w:t>
      </w:r>
      <w:r w:rsidR="0000143F">
        <w:rPr>
          <w:rFonts w:cs="Arial"/>
          <w:color w:val="000000"/>
          <w:sz w:val="22"/>
          <w:szCs w:val="22"/>
        </w:rPr>
        <w:t>De conformidad con lo resuelto en la sesión 0</w:t>
      </w:r>
      <w:r w:rsidR="006377B3">
        <w:rPr>
          <w:rFonts w:cs="Arial"/>
          <w:color w:val="000000"/>
          <w:sz w:val="22"/>
          <w:szCs w:val="22"/>
        </w:rPr>
        <w:t>5</w:t>
      </w:r>
      <w:r w:rsidR="0000143F">
        <w:rPr>
          <w:rFonts w:cs="Arial"/>
          <w:color w:val="000000"/>
          <w:sz w:val="22"/>
          <w:szCs w:val="22"/>
        </w:rPr>
        <w:t xml:space="preserve">-2019 del pasado </w:t>
      </w:r>
      <w:r w:rsidR="006377B3">
        <w:rPr>
          <w:rFonts w:cs="Arial"/>
          <w:color w:val="000000"/>
          <w:sz w:val="22"/>
          <w:szCs w:val="22"/>
        </w:rPr>
        <w:t>21 de enero, se</w:t>
      </w:r>
      <w:r w:rsidRPr="005133E2">
        <w:rPr>
          <w:rFonts w:cs="Arial"/>
          <w:color w:val="000000"/>
          <w:sz w:val="22"/>
          <w:szCs w:val="22"/>
        </w:rPr>
        <w:t xml:space="preserve"> conoce el oficio </w:t>
      </w:r>
      <w:r w:rsidR="006377B3">
        <w:rPr>
          <w:rFonts w:cs="Arial"/>
          <w:sz w:val="22"/>
          <w:szCs w:val="22"/>
        </w:rPr>
        <w:t xml:space="preserve">el oficio GG-ME-0034-2019 del 18 de enero de 2019, </w:t>
      </w:r>
      <w:r w:rsidR="006377B3" w:rsidRPr="0095175A">
        <w:rPr>
          <w:rFonts w:cs="Arial"/>
          <w:sz w:val="22"/>
          <w:szCs w:val="22"/>
        </w:rPr>
        <w:t xml:space="preserve"> por medio del cual, la Gerencia General </w:t>
      </w:r>
      <w:r w:rsidR="006377B3">
        <w:rPr>
          <w:rFonts w:cs="Arial"/>
          <w:sz w:val="22"/>
          <w:szCs w:val="22"/>
        </w:rPr>
        <w:t xml:space="preserve">somete al conocimiento de esta </w:t>
      </w:r>
      <w:r w:rsidR="006377B3" w:rsidRPr="00766965">
        <w:rPr>
          <w:rFonts w:cs="Arial"/>
          <w:sz w:val="22"/>
          <w:szCs w:val="22"/>
        </w:rPr>
        <w:t>Junta Directiva</w:t>
      </w:r>
      <w:r w:rsidR="006377B3">
        <w:rPr>
          <w:rFonts w:cs="Arial"/>
          <w:sz w:val="22"/>
          <w:szCs w:val="22"/>
        </w:rPr>
        <w:t>, una</w:t>
      </w:r>
      <w:r w:rsidR="006377B3" w:rsidRPr="0095175A">
        <w:rPr>
          <w:rFonts w:cs="Arial"/>
          <w:sz w:val="22"/>
          <w:szCs w:val="22"/>
        </w:rPr>
        <w:t xml:space="preserve"> </w:t>
      </w:r>
      <w:r w:rsidR="006377B3">
        <w:rPr>
          <w:rFonts w:cs="Arial"/>
          <w:sz w:val="22"/>
          <w:szCs w:val="22"/>
        </w:rPr>
        <w:t>propuesta de ajuste al cronograma del proyecto de implementación de la gestión por proceso</w:t>
      </w:r>
      <w:r w:rsidR="001E18B3">
        <w:rPr>
          <w:rFonts w:cs="Arial"/>
          <w:sz w:val="22"/>
          <w:szCs w:val="22"/>
        </w:rPr>
        <w:t>s</w:t>
      </w:r>
      <w:r w:rsidR="006377B3" w:rsidRPr="0095175A">
        <w:rPr>
          <w:rFonts w:cs="Arial"/>
          <w:sz w:val="22"/>
          <w:szCs w:val="22"/>
        </w:rPr>
        <w:t xml:space="preserve">, elaborado por la </w:t>
      </w:r>
      <w:r w:rsidR="006377B3" w:rsidRPr="00EA681C">
        <w:rPr>
          <w:rFonts w:cs="Arial"/>
          <w:sz w:val="22"/>
          <w:szCs w:val="22"/>
        </w:rPr>
        <w:t>Unidad de Planificación Institucional y que se adjunta a la nota UPI-</w:t>
      </w:r>
      <w:r w:rsidR="006377B3">
        <w:rPr>
          <w:rFonts w:cs="Arial"/>
          <w:sz w:val="22"/>
          <w:szCs w:val="22"/>
        </w:rPr>
        <w:t>ME</w:t>
      </w:r>
      <w:r w:rsidR="006377B3" w:rsidRPr="00EA681C">
        <w:rPr>
          <w:rFonts w:cs="Arial"/>
          <w:sz w:val="22"/>
          <w:szCs w:val="22"/>
        </w:rPr>
        <w:t>-00</w:t>
      </w:r>
      <w:r w:rsidR="006377B3">
        <w:rPr>
          <w:rFonts w:cs="Arial"/>
          <w:sz w:val="22"/>
          <w:szCs w:val="22"/>
        </w:rPr>
        <w:t>7</w:t>
      </w:r>
      <w:r w:rsidR="006377B3" w:rsidRPr="00EA681C">
        <w:rPr>
          <w:rFonts w:cs="Arial"/>
          <w:sz w:val="22"/>
          <w:szCs w:val="22"/>
        </w:rPr>
        <w:t>-201</w:t>
      </w:r>
      <w:r w:rsidR="006377B3">
        <w:rPr>
          <w:rFonts w:cs="Arial"/>
          <w:sz w:val="22"/>
          <w:szCs w:val="22"/>
        </w:rPr>
        <w:t>9</w:t>
      </w:r>
      <w:r w:rsidR="006377B3" w:rsidRPr="00EA681C">
        <w:rPr>
          <w:rFonts w:cs="Arial"/>
          <w:sz w:val="22"/>
          <w:szCs w:val="22"/>
        </w:rPr>
        <w:t xml:space="preserve"> del </w:t>
      </w:r>
      <w:r w:rsidR="006377B3">
        <w:rPr>
          <w:rFonts w:cs="Arial"/>
          <w:sz w:val="22"/>
          <w:szCs w:val="22"/>
        </w:rPr>
        <w:t>18</w:t>
      </w:r>
      <w:r w:rsidR="006377B3" w:rsidRPr="00EA681C">
        <w:rPr>
          <w:rFonts w:cs="Arial"/>
          <w:sz w:val="22"/>
          <w:szCs w:val="22"/>
        </w:rPr>
        <w:t xml:space="preserve"> de </w:t>
      </w:r>
      <w:r w:rsidR="006377B3">
        <w:rPr>
          <w:rFonts w:cs="Arial"/>
          <w:sz w:val="22"/>
          <w:szCs w:val="22"/>
        </w:rPr>
        <w:t>enero</w:t>
      </w:r>
      <w:r w:rsidR="006377B3" w:rsidRPr="00EA681C">
        <w:rPr>
          <w:rFonts w:cs="Arial"/>
          <w:sz w:val="22"/>
          <w:szCs w:val="22"/>
        </w:rPr>
        <w:t xml:space="preserve"> de 201</w:t>
      </w:r>
      <w:r w:rsidR="006377B3">
        <w:rPr>
          <w:rFonts w:cs="Arial"/>
          <w:sz w:val="22"/>
          <w:szCs w:val="22"/>
        </w:rPr>
        <w:t>9</w:t>
      </w:r>
      <w:r w:rsidR="006377B3" w:rsidRPr="00EA681C">
        <w:rPr>
          <w:rFonts w:cs="Arial"/>
          <w:sz w:val="22"/>
          <w:szCs w:val="22"/>
        </w:rPr>
        <w:t>.  Dichos documentos se anexan a</w:t>
      </w:r>
      <w:r w:rsidR="006377B3">
        <w:rPr>
          <w:rFonts w:cs="Arial"/>
          <w:sz w:val="22"/>
          <w:szCs w:val="22"/>
        </w:rPr>
        <w:t xml:space="preserve">l expediente del </w:t>
      </w:r>
      <w:r w:rsidR="006377B3" w:rsidRPr="00EA681C">
        <w:rPr>
          <w:rFonts w:cs="Arial"/>
          <w:sz w:val="22"/>
          <w:szCs w:val="22"/>
        </w:rPr>
        <w:t>acta.</w:t>
      </w:r>
    </w:p>
    <w:p w:rsidR="005F2C78" w:rsidRPr="00E05D01" w:rsidRDefault="005F2C78" w:rsidP="005F2C78">
      <w:pPr>
        <w:spacing w:line="360" w:lineRule="auto"/>
        <w:jc w:val="both"/>
        <w:rPr>
          <w:rFonts w:cs="Arial"/>
          <w:sz w:val="22"/>
          <w:szCs w:val="22"/>
        </w:rPr>
      </w:pPr>
    </w:p>
    <w:p w:rsidR="001E18B3" w:rsidRDefault="005F2C78" w:rsidP="009D03FE">
      <w:pPr>
        <w:spacing w:line="360" w:lineRule="auto"/>
        <w:jc w:val="both"/>
        <w:rPr>
          <w:rFonts w:cs="Arial"/>
          <w:sz w:val="22"/>
          <w:szCs w:val="22"/>
        </w:rPr>
      </w:pPr>
      <w:r w:rsidRPr="00E934E3">
        <w:rPr>
          <w:rFonts w:cs="Arial"/>
          <w:color w:val="000000"/>
          <w:sz w:val="22"/>
          <w:szCs w:val="22"/>
          <w:u w:val="single"/>
        </w:rPr>
        <w:lastRenderedPageBreak/>
        <w:t xml:space="preserve">Minuto </w:t>
      </w:r>
      <w:r w:rsidR="000A77D7">
        <w:rPr>
          <w:rFonts w:cs="Arial"/>
          <w:color w:val="000000"/>
          <w:sz w:val="22"/>
          <w:szCs w:val="22"/>
          <w:u w:val="single"/>
        </w:rPr>
        <w:t>5</w:t>
      </w:r>
      <w:r>
        <w:rPr>
          <w:rFonts w:cs="Arial"/>
          <w:color w:val="000000"/>
          <w:sz w:val="22"/>
          <w:szCs w:val="22"/>
          <w:u w:val="single"/>
        </w:rPr>
        <w:t>7</w:t>
      </w:r>
      <w:r w:rsidRPr="0003719E">
        <w:rPr>
          <w:rFonts w:cs="Arial"/>
          <w:color w:val="000000"/>
          <w:sz w:val="22"/>
          <w:szCs w:val="22"/>
          <w:u w:val="single"/>
        </w:rPr>
        <w:t>:</w:t>
      </w:r>
      <w:r>
        <w:rPr>
          <w:rFonts w:cs="Arial"/>
          <w:color w:val="000000"/>
          <w:sz w:val="22"/>
          <w:szCs w:val="22"/>
          <w:u w:val="single"/>
        </w:rPr>
        <w:t>5</w:t>
      </w:r>
      <w:r w:rsidRPr="0003719E">
        <w:rPr>
          <w:rFonts w:cs="Arial"/>
          <w:color w:val="000000"/>
          <w:sz w:val="22"/>
          <w:szCs w:val="22"/>
          <w:u w:val="single"/>
        </w:rPr>
        <w:t>0</w:t>
      </w:r>
      <w:r>
        <w:rPr>
          <w:rFonts w:cs="Arial"/>
          <w:color w:val="000000"/>
          <w:sz w:val="22"/>
          <w:szCs w:val="22"/>
        </w:rPr>
        <w:t xml:space="preserve"> Conocido el informe de la </w:t>
      </w:r>
      <w:r w:rsidRPr="00E05D01">
        <w:rPr>
          <w:rFonts w:cs="Arial"/>
          <w:color w:val="000000"/>
          <w:sz w:val="22"/>
          <w:szCs w:val="22"/>
        </w:rPr>
        <w:t>Administración</w:t>
      </w:r>
      <w:r w:rsidR="006377B3">
        <w:rPr>
          <w:rFonts w:cs="Arial"/>
          <w:color w:val="000000"/>
          <w:sz w:val="22"/>
          <w:szCs w:val="22"/>
        </w:rPr>
        <w:t>,</w:t>
      </w:r>
      <w:r>
        <w:rPr>
          <w:rFonts w:cs="Arial"/>
          <w:color w:val="000000"/>
          <w:sz w:val="22"/>
          <w:szCs w:val="22"/>
        </w:rPr>
        <w:t xml:space="preserve"> </w:t>
      </w:r>
      <w:r w:rsidR="000A77D7">
        <w:rPr>
          <w:rFonts w:cs="Arial"/>
          <w:color w:val="000000"/>
          <w:sz w:val="22"/>
          <w:szCs w:val="22"/>
        </w:rPr>
        <w:t xml:space="preserve">y </w:t>
      </w:r>
      <w:r w:rsidR="006377B3">
        <w:rPr>
          <w:rFonts w:cs="Arial"/>
          <w:color w:val="000000"/>
          <w:sz w:val="22"/>
          <w:szCs w:val="22"/>
        </w:rPr>
        <w:t xml:space="preserve">siendo que el señor </w:t>
      </w:r>
      <w:r w:rsidR="000A77D7">
        <w:rPr>
          <w:rFonts w:cs="Arial"/>
          <w:color w:val="000000"/>
          <w:sz w:val="22"/>
          <w:szCs w:val="22"/>
        </w:rPr>
        <w:t>Subgerente Financiero</w:t>
      </w:r>
      <w:r w:rsidR="006377B3">
        <w:rPr>
          <w:rFonts w:cs="Arial"/>
          <w:color w:val="000000"/>
          <w:sz w:val="22"/>
          <w:szCs w:val="22"/>
        </w:rPr>
        <w:t xml:space="preserve"> </w:t>
      </w:r>
      <w:r w:rsidR="000A77D7">
        <w:rPr>
          <w:rFonts w:cs="Arial"/>
          <w:color w:val="000000"/>
          <w:sz w:val="22"/>
          <w:szCs w:val="22"/>
        </w:rPr>
        <w:t>señala</w:t>
      </w:r>
      <w:r w:rsidR="006377B3">
        <w:rPr>
          <w:rFonts w:cs="Arial"/>
          <w:color w:val="000000"/>
          <w:sz w:val="22"/>
          <w:szCs w:val="22"/>
        </w:rPr>
        <w:t xml:space="preserve"> la im</w:t>
      </w:r>
      <w:r w:rsidR="006377B3">
        <w:rPr>
          <w:rFonts w:cs="Arial"/>
          <w:bCs/>
          <w:sz w:val="22"/>
          <w:szCs w:val="22"/>
        </w:rPr>
        <w:t xml:space="preserve">posibilidad de ampliar </w:t>
      </w:r>
      <w:r w:rsidR="006377B3" w:rsidRPr="00B26D6B">
        <w:rPr>
          <w:rFonts w:cs="Arial"/>
          <w:sz w:val="22"/>
          <w:szCs w:val="22"/>
        </w:rPr>
        <w:t>el contrato referido al recurso humano (</w:t>
      </w:r>
      <w:r w:rsidR="006377B3">
        <w:rPr>
          <w:rFonts w:cs="Arial"/>
          <w:sz w:val="22"/>
          <w:szCs w:val="22"/>
        </w:rPr>
        <w:t>una</w:t>
      </w:r>
      <w:r w:rsidR="006377B3" w:rsidRPr="00B26D6B">
        <w:rPr>
          <w:rFonts w:cs="Arial"/>
          <w:sz w:val="22"/>
          <w:szCs w:val="22"/>
        </w:rPr>
        <w:t xml:space="preserve"> plaza</w:t>
      </w:r>
      <w:r w:rsidR="006377B3">
        <w:rPr>
          <w:rFonts w:cs="Arial"/>
          <w:sz w:val="22"/>
          <w:szCs w:val="22"/>
        </w:rPr>
        <w:t xml:space="preserve"> de ingeniera industrial</w:t>
      </w:r>
      <w:r w:rsidR="006377B3" w:rsidRPr="00B26D6B">
        <w:rPr>
          <w:rFonts w:cs="Arial"/>
          <w:sz w:val="22"/>
          <w:szCs w:val="22"/>
        </w:rPr>
        <w:t>) asignad</w:t>
      </w:r>
      <w:r w:rsidR="006377B3">
        <w:rPr>
          <w:rFonts w:cs="Arial"/>
          <w:sz w:val="22"/>
          <w:szCs w:val="22"/>
        </w:rPr>
        <w:t xml:space="preserve">o a este proceso, </w:t>
      </w:r>
      <w:r w:rsidR="001E18B3">
        <w:rPr>
          <w:rFonts w:cs="Arial"/>
          <w:sz w:val="22"/>
          <w:szCs w:val="22"/>
        </w:rPr>
        <w:t xml:space="preserve">se resuelve actuar de la forma que recomienda la </w:t>
      </w:r>
      <w:r w:rsidR="001E18B3" w:rsidRPr="001E18B3">
        <w:rPr>
          <w:rFonts w:cs="Arial"/>
          <w:sz w:val="22"/>
          <w:szCs w:val="22"/>
        </w:rPr>
        <w:t>Administración</w:t>
      </w:r>
      <w:r w:rsidR="001E18B3">
        <w:rPr>
          <w:rFonts w:cs="Arial"/>
          <w:sz w:val="22"/>
          <w:szCs w:val="22"/>
        </w:rPr>
        <w:t>, pero se plantea además, ante los atrasos que se han dado en esta labor,  la necesidad de plantear una propuesta para contratar un recurso adicional que permita no solo apoyar las demás etapas del proyecto de implementación de la gestión por procesos, sino también para que sea la contraparte del estudio sobre la estructura del Banco.</w:t>
      </w:r>
    </w:p>
    <w:p w:rsidR="001E18B3" w:rsidRDefault="001E18B3" w:rsidP="009D03FE">
      <w:pPr>
        <w:spacing w:line="360" w:lineRule="auto"/>
        <w:jc w:val="both"/>
        <w:rPr>
          <w:rFonts w:cs="Arial"/>
          <w:sz w:val="22"/>
          <w:szCs w:val="22"/>
        </w:rPr>
      </w:pPr>
    </w:p>
    <w:p w:rsidR="00A01F3C" w:rsidRDefault="001E18B3" w:rsidP="009D03FE">
      <w:pPr>
        <w:spacing w:line="360" w:lineRule="auto"/>
        <w:jc w:val="both"/>
        <w:rPr>
          <w:rFonts w:cs="Arial"/>
          <w:sz w:val="22"/>
          <w:lang w:val="es-ES_tradnl"/>
        </w:rPr>
      </w:pPr>
      <w:r w:rsidRPr="001E18B3">
        <w:rPr>
          <w:rFonts w:cs="Arial"/>
          <w:color w:val="000000"/>
          <w:sz w:val="22"/>
          <w:szCs w:val="22"/>
          <w:u w:val="single"/>
        </w:rPr>
        <w:t>Minuto 69:05</w:t>
      </w:r>
      <w:r>
        <w:rPr>
          <w:rFonts w:cs="Arial"/>
          <w:color w:val="000000"/>
          <w:sz w:val="22"/>
          <w:szCs w:val="22"/>
        </w:rPr>
        <w:t xml:space="preserve"> D</w:t>
      </w:r>
      <w:r w:rsidR="005F2C78">
        <w:rPr>
          <w:rFonts w:cs="Arial"/>
          <w:color w:val="000000"/>
          <w:sz w:val="22"/>
          <w:szCs w:val="22"/>
        </w:rPr>
        <w:t xml:space="preserve">e conformidad con el análisis realizado al respecto, </w:t>
      </w:r>
      <w:r w:rsidR="005F2C78">
        <w:rPr>
          <w:rFonts w:cs="Arial"/>
          <w:bCs/>
          <w:sz w:val="22"/>
          <w:szCs w:val="22"/>
        </w:rPr>
        <w:t xml:space="preserve">la </w:t>
      </w:r>
      <w:r w:rsidR="005F2C78" w:rsidRPr="00691A59">
        <w:rPr>
          <w:rFonts w:cs="Arial"/>
          <w:bCs/>
          <w:sz w:val="22"/>
          <w:szCs w:val="22"/>
        </w:rPr>
        <w:t>Junta Directiva</w:t>
      </w:r>
      <w:r w:rsidR="005F2C78">
        <w:rPr>
          <w:rFonts w:cs="Arial"/>
          <w:bCs/>
          <w:sz w:val="22"/>
          <w:szCs w:val="22"/>
        </w:rPr>
        <w:t xml:space="preserve"> resuelve aprobar el referido plazo del cronograma hasta del 0</w:t>
      </w:r>
      <w:r w:rsidR="006377B3">
        <w:rPr>
          <w:rFonts w:cs="Arial"/>
          <w:bCs/>
          <w:sz w:val="22"/>
          <w:szCs w:val="22"/>
        </w:rPr>
        <w:t>6</w:t>
      </w:r>
      <w:r w:rsidR="005F2C78">
        <w:rPr>
          <w:rFonts w:cs="Arial"/>
          <w:bCs/>
          <w:sz w:val="22"/>
          <w:szCs w:val="22"/>
        </w:rPr>
        <w:t xml:space="preserve"> de </w:t>
      </w:r>
      <w:r w:rsidR="006377B3">
        <w:rPr>
          <w:rFonts w:cs="Arial"/>
          <w:bCs/>
          <w:sz w:val="22"/>
          <w:szCs w:val="22"/>
        </w:rPr>
        <w:t>junio</w:t>
      </w:r>
      <w:r w:rsidR="005F2C78">
        <w:rPr>
          <w:rFonts w:cs="Arial"/>
          <w:bCs/>
          <w:sz w:val="22"/>
          <w:szCs w:val="22"/>
        </w:rPr>
        <w:t xml:space="preserve"> de 201</w:t>
      </w:r>
      <w:r w:rsidR="006377B3">
        <w:rPr>
          <w:rFonts w:cs="Arial"/>
          <w:bCs/>
          <w:sz w:val="22"/>
          <w:szCs w:val="22"/>
        </w:rPr>
        <w:t>9</w:t>
      </w:r>
      <w:r w:rsidR="005F2C78">
        <w:rPr>
          <w:rFonts w:cs="Arial"/>
          <w:sz w:val="22"/>
          <w:szCs w:val="22"/>
        </w:rPr>
        <w:t xml:space="preserve">.  Esto, en los términos que se indican en el </w:t>
      </w:r>
      <w:r w:rsidR="005F2C78">
        <w:rPr>
          <w:rFonts w:cs="Arial"/>
          <w:b/>
          <w:sz w:val="22"/>
          <w:szCs w:val="22"/>
        </w:rPr>
        <w:t>A</w:t>
      </w:r>
      <w:r w:rsidR="005F2C78" w:rsidRPr="00ED0EF0">
        <w:rPr>
          <w:rFonts w:cs="Arial"/>
          <w:b/>
          <w:sz w:val="22"/>
          <w:szCs w:val="22"/>
        </w:rPr>
        <w:t xml:space="preserve">cuerdo N° </w:t>
      </w:r>
      <w:r w:rsidR="006377B3">
        <w:rPr>
          <w:rFonts w:cs="Arial"/>
          <w:b/>
          <w:sz w:val="22"/>
          <w:szCs w:val="22"/>
        </w:rPr>
        <w:t>1</w:t>
      </w:r>
      <w:r w:rsidR="005F2C78">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DF57EA"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B730E0" w:rsidRPr="00DF57EA">
        <w:rPr>
          <w:rFonts w:cs="Arial"/>
          <w:b/>
          <w:sz w:val="22"/>
          <w:szCs w:val="22"/>
          <w:u w:val="single"/>
          <w:lang w:val="es-ES_tradnl"/>
        </w:rPr>
        <w:t>Solicitud de aprobación de cuatro Bonos extraordinarios en el proyecto Josué</w:t>
      </w:r>
    </w:p>
    <w:p w:rsidR="009D03FE" w:rsidRDefault="009D03FE" w:rsidP="009D03FE">
      <w:pPr>
        <w:spacing w:line="360" w:lineRule="auto"/>
        <w:jc w:val="both"/>
        <w:rPr>
          <w:rFonts w:cs="Arial"/>
          <w:sz w:val="22"/>
          <w:szCs w:val="22"/>
        </w:rPr>
      </w:pPr>
    </w:p>
    <w:p w:rsidR="00120E0B" w:rsidRPr="00F32A7D" w:rsidRDefault="009D03FE" w:rsidP="00120E0B">
      <w:pPr>
        <w:spacing w:line="360" w:lineRule="auto"/>
        <w:jc w:val="both"/>
        <w:rPr>
          <w:sz w:val="22"/>
          <w:szCs w:val="22"/>
          <w:lang w:val="es-ES_tradnl"/>
        </w:rPr>
      </w:pPr>
      <w:r w:rsidRPr="0039311E">
        <w:rPr>
          <w:rFonts w:cs="Arial"/>
          <w:sz w:val="22"/>
          <w:u w:val="single"/>
          <w:lang w:val="es-ES_tradnl"/>
        </w:rPr>
        <w:t xml:space="preserve">Minuto </w:t>
      </w:r>
      <w:r w:rsidR="00FE2450">
        <w:rPr>
          <w:rFonts w:cs="Arial"/>
          <w:sz w:val="22"/>
          <w:u w:val="single"/>
          <w:lang w:val="es-ES_tradnl"/>
        </w:rPr>
        <w:t>69</w:t>
      </w:r>
      <w:r w:rsidRPr="0039311E">
        <w:rPr>
          <w:rFonts w:cs="Arial"/>
          <w:sz w:val="22"/>
          <w:u w:val="single"/>
          <w:lang w:val="es-ES_tradnl"/>
        </w:rPr>
        <w:t>:</w:t>
      </w:r>
      <w:r w:rsidR="00FE2450">
        <w:rPr>
          <w:rFonts w:cs="Arial"/>
          <w:sz w:val="22"/>
          <w:u w:val="single"/>
          <w:lang w:val="es-ES_tradnl"/>
        </w:rPr>
        <w:t>35</w:t>
      </w:r>
      <w:r>
        <w:rPr>
          <w:rFonts w:cs="Arial"/>
          <w:sz w:val="22"/>
          <w:lang w:val="es-ES_tradnl"/>
        </w:rPr>
        <w:t xml:space="preserve"> Se conoce el oficio </w:t>
      </w:r>
      <w:r w:rsidR="00120E0B" w:rsidRPr="00F32A7D">
        <w:rPr>
          <w:sz w:val="22"/>
          <w:szCs w:val="22"/>
        </w:rPr>
        <w:t>GG-ME</w:t>
      </w:r>
      <w:r w:rsidR="00120E0B">
        <w:rPr>
          <w:sz w:val="22"/>
          <w:szCs w:val="22"/>
        </w:rPr>
        <w:t>-0</w:t>
      </w:r>
      <w:r w:rsidR="00633205">
        <w:rPr>
          <w:sz w:val="22"/>
          <w:szCs w:val="22"/>
        </w:rPr>
        <w:t>056</w:t>
      </w:r>
      <w:r w:rsidR="00120E0B" w:rsidRPr="00F32A7D">
        <w:rPr>
          <w:sz w:val="22"/>
          <w:szCs w:val="22"/>
        </w:rPr>
        <w:t>-201</w:t>
      </w:r>
      <w:r w:rsidR="00633205">
        <w:rPr>
          <w:sz w:val="22"/>
          <w:szCs w:val="22"/>
        </w:rPr>
        <w:t>9</w:t>
      </w:r>
      <w:r w:rsidR="00120E0B" w:rsidRPr="00F32A7D">
        <w:rPr>
          <w:sz w:val="22"/>
          <w:szCs w:val="22"/>
        </w:rPr>
        <w:t xml:space="preserve"> del </w:t>
      </w:r>
      <w:r w:rsidR="00633205">
        <w:rPr>
          <w:sz w:val="22"/>
          <w:szCs w:val="22"/>
        </w:rPr>
        <w:t>25</w:t>
      </w:r>
      <w:r w:rsidR="00120E0B" w:rsidRPr="00F32A7D">
        <w:rPr>
          <w:sz w:val="22"/>
          <w:szCs w:val="22"/>
        </w:rPr>
        <w:t xml:space="preserve"> de</w:t>
      </w:r>
      <w:r w:rsidR="00120E0B">
        <w:rPr>
          <w:sz w:val="22"/>
          <w:szCs w:val="22"/>
        </w:rPr>
        <w:t xml:space="preserve"> </w:t>
      </w:r>
      <w:r w:rsidR="00633205">
        <w:rPr>
          <w:sz w:val="22"/>
          <w:szCs w:val="22"/>
        </w:rPr>
        <w:t>enero</w:t>
      </w:r>
      <w:r w:rsidR="00120E0B">
        <w:rPr>
          <w:sz w:val="22"/>
          <w:szCs w:val="22"/>
        </w:rPr>
        <w:t xml:space="preserve"> </w:t>
      </w:r>
      <w:r w:rsidR="00120E0B" w:rsidRPr="00F32A7D">
        <w:rPr>
          <w:sz w:val="22"/>
          <w:szCs w:val="22"/>
        </w:rPr>
        <w:t>de 201</w:t>
      </w:r>
      <w:r w:rsidR="00633205">
        <w:rPr>
          <w:sz w:val="22"/>
          <w:szCs w:val="22"/>
        </w:rPr>
        <w:t>9</w:t>
      </w:r>
      <w:r w:rsidR="00120E0B" w:rsidRPr="00F32A7D">
        <w:rPr>
          <w:sz w:val="22"/>
          <w:szCs w:val="22"/>
        </w:rPr>
        <w:t xml:space="preserve">, mediante el cual, la Gerencia General remite </w:t>
      </w:r>
      <w:r w:rsidR="00120E0B">
        <w:rPr>
          <w:sz w:val="22"/>
          <w:szCs w:val="22"/>
        </w:rPr>
        <w:t xml:space="preserve">y avala </w:t>
      </w:r>
      <w:r w:rsidR="00120E0B" w:rsidRPr="00F32A7D">
        <w:rPr>
          <w:sz w:val="22"/>
          <w:szCs w:val="22"/>
        </w:rPr>
        <w:t>el informe DF-OF-</w:t>
      </w:r>
      <w:r w:rsidR="00120E0B">
        <w:rPr>
          <w:sz w:val="22"/>
          <w:szCs w:val="22"/>
        </w:rPr>
        <w:t>0</w:t>
      </w:r>
      <w:r w:rsidR="00633205">
        <w:rPr>
          <w:sz w:val="22"/>
          <w:szCs w:val="22"/>
        </w:rPr>
        <w:t>077</w:t>
      </w:r>
      <w:r w:rsidR="00120E0B" w:rsidRPr="00F32A7D">
        <w:rPr>
          <w:sz w:val="22"/>
          <w:szCs w:val="22"/>
        </w:rPr>
        <w:t>-201</w:t>
      </w:r>
      <w:r w:rsidR="00633205">
        <w:rPr>
          <w:sz w:val="22"/>
          <w:szCs w:val="22"/>
        </w:rPr>
        <w:t>9</w:t>
      </w:r>
      <w:r w:rsidR="00120E0B">
        <w:rPr>
          <w:sz w:val="22"/>
          <w:szCs w:val="22"/>
        </w:rPr>
        <w:t>/SO-OF-0</w:t>
      </w:r>
      <w:r w:rsidR="00633205">
        <w:rPr>
          <w:sz w:val="22"/>
          <w:szCs w:val="22"/>
        </w:rPr>
        <w:t>026</w:t>
      </w:r>
      <w:r w:rsidR="00120E0B">
        <w:rPr>
          <w:sz w:val="22"/>
          <w:szCs w:val="22"/>
        </w:rPr>
        <w:t>-201</w:t>
      </w:r>
      <w:r w:rsidR="00633205">
        <w:rPr>
          <w:sz w:val="22"/>
          <w:szCs w:val="22"/>
        </w:rPr>
        <w:t>9</w:t>
      </w:r>
      <w:r w:rsidR="00120E0B">
        <w:rPr>
          <w:sz w:val="22"/>
          <w:szCs w:val="22"/>
        </w:rPr>
        <w:t xml:space="preserve"> de la </w:t>
      </w:r>
      <w:r w:rsidR="00120E0B" w:rsidRPr="00F32A7D">
        <w:rPr>
          <w:sz w:val="22"/>
          <w:szCs w:val="22"/>
        </w:rPr>
        <w:t>Dirección FOSUVI</w:t>
      </w:r>
      <w:r w:rsidR="00120E0B">
        <w:rPr>
          <w:sz w:val="22"/>
          <w:szCs w:val="22"/>
        </w:rPr>
        <w:t xml:space="preserve"> y la Subgerencia de Operaciones</w:t>
      </w:r>
      <w:r w:rsidR="00120E0B" w:rsidRPr="00F32A7D">
        <w:rPr>
          <w:sz w:val="22"/>
          <w:szCs w:val="22"/>
        </w:rPr>
        <w:t>, que contiene los resultados del estudio efectuado a la solicitud de</w:t>
      </w:r>
      <w:r w:rsidR="00120E0B">
        <w:rPr>
          <w:sz w:val="22"/>
          <w:szCs w:val="22"/>
        </w:rPr>
        <w:t xml:space="preserve">l Grupo Mutual Alajuela – La Vivienda </w:t>
      </w:r>
      <w:r w:rsidR="00120E0B" w:rsidRPr="00163874">
        <w:rPr>
          <w:rFonts w:cs="Arial"/>
          <w:sz w:val="22"/>
          <w:szCs w:val="22"/>
          <w:lang w:val="es-ES_tradnl"/>
        </w:rPr>
        <w:t>de Ahorro y Préstamo</w:t>
      </w:r>
      <w:r w:rsidR="00120E0B">
        <w:rPr>
          <w:rFonts w:cs="Arial"/>
          <w:sz w:val="22"/>
          <w:szCs w:val="22"/>
          <w:lang w:val="es-ES_tradnl"/>
        </w:rPr>
        <w:t xml:space="preserve"> (Grupo Mutual)</w:t>
      </w:r>
      <w:r w:rsidR="00120E0B" w:rsidRPr="00F32A7D">
        <w:rPr>
          <w:sz w:val="22"/>
          <w:szCs w:val="22"/>
        </w:rPr>
        <w:t xml:space="preserve">, para tramitar –al amparo del artículo 59 de la Ley del Sistema Financiero Nacional para la Vivienda– </w:t>
      </w:r>
      <w:r w:rsidR="00633205">
        <w:rPr>
          <w:sz w:val="22"/>
          <w:szCs w:val="22"/>
        </w:rPr>
        <w:t>cuatro</w:t>
      </w:r>
      <w:r w:rsidR="00120E0B">
        <w:rPr>
          <w:sz w:val="22"/>
          <w:szCs w:val="22"/>
        </w:rPr>
        <w:t xml:space="preserve"> </w:t>
      </w:r>
      <w:r w:rsidR="00120E0B" w:rsidRPr="00F32A7D">
        <w:rPr>
          <w:sz w:val="22"/>
          <w:szCs w:val="22"/>
        </w:rPr>
        <w:t xml:space="preserve">Bonos de extrema necesidad para compra de vivienda existente, en el proyecto </w:t>
      </w:r>
      <w:r w:rsidR="00120E0B">
        <w:rPr>
          <w:sz w:val="22"/>
          <w:szCs w:val="22"/>
        </w:rPr>
        <w:t>habitacional Josué</w:t>
      </w:r>
      <w:r w:rsidR="00120E0B" w:rsidRPr="00F32A7D">
        <w:rPr>
          <w:sz w:val="22"/>
          <w:szCs w:val="22"/>
        </w:rPr>
        <w:t xml:space="preserve">, ubicado en el distrito </w:t>
      </w:r>
      <w:r w:rsidR="00120E0B">
        <w:rPr>
          <w:sz w:val="22"/>
          <w:szCs w:val="22"/>
        </w:rPr>
        <w:t>El Roble del cantón y provincia de Puntarenas</w:t>
      </w:r>
      <w:r w:rsidR="00120E0B" w:rsidRPr="00F32A7D">
        <w:rPr>
          <w:sz w:val="22"/>
          <w:szCs w:val="22"/>
        </w:rPr>
        <w:t xml:space="preserve">. </w:t>
      </w:r>
      <w:r w:rsidR="00120E0B">
        <w:rPr>
          <w:sz w:val="22"/>
          <w:szCs w:val="22"/>
        </w:rPr>
        <w:t xml:space="preserve"> </w:t>
      </w:r>
      <w:r w:rsidR="00120E0B" w:rsidRPr="00F32A7D">
        <w:rPr>
          <w:sz w:val="22"/>
          <w:szCs w:val="22"/>
          <w:lang w:val="es-ES_tradnl"/>
        </w:rPr>
        <w:t xml:space="preserve">Dichos documentos se </w:t>
      </w:r>
      <w:r w:rsidR="00633205" w:rsidRPr="00EA681C">
        <w:rPr>
          <w:rFonts w:cs="Arial"/>
          <w:sz w:val="22"/>
          <w:szCs w:val="22"/>
        </w:rPr>
        <w:t>anexan a</w:t>
      </w:r>
      <w:r w:rsidR="00633205">
        <w:rPr>
          <w:rFonts w:cs="Arial"/>
          <w:sz w:val="22"/>
          <w:szCs w:val="22"/>
        </w:rPr>
        <w:t xml:space="preserve">l expediente del </w:t>
      </w:r>
      <w:r w:rsidR="00633205" w:rsidRPr="00EA681C">
        <w:rPr>
          <w:rFonts w:cs="Arial"/>
          <w:sz w:val="22"/>
          <w:szCs w:val="22"/>
        </w:rPr>
        <w:t>acta</w:t>
      </w:r>
      <w:r w:rsidR="00120E0B" w:rsidRPr="00F32A7D">
        <w:rPr>
          <w:sz w:val="22"/>
          <w:szCs w:val="22"/>
          <w:lang w:val="es-ES_tradnl"/>
        </w:rPr>
        <w:t>.</w:t>
      </w:r>
    </w:p>
    <w:p w:rsidR="00775C5E" w:rsidRDefault="00775C5E" w:rsidP="00775C5E">
      <w:pPr>
        <w:spacing w:line="360" w:lineRule="auto"/>
        <w:jc w:val="both"/>
        <w:rPr>
          <w:rFonts w:cs="Arial"/>
          <w:bCs/>
          <w:sz w:val="22"/>
          <w:szCs w:val="22"/>
        </w:rPr>
      </w:pPr>
    </w:p>
    <w:p w:rsidR="00775C5E" w:rsidRPr="008E29ED" w:rsidRDefault="00775C5E" w:rsidP="00775C5E">
      <w:pPr>
        <w:spacing w:line="360" w:lineRule="auto"/>
        <w:jc w:val="both"/>
        <w:rPr>
          <w:rFonts w:cs="Arial"/>
          <w:bCs/>
          <w:sz w:val="22"/>
          <w:szCs w:val="22"/>
        </w:rPr>
      </w:pPr>
      <w:r>
        <w:rPr>
          <w:rFonts w:cs="Arial"/>
          <w:bCs/>
          <w:sz w:val="22"/>
          <w:szCs w:val="22"/>
        </w:rPr>
        <w:t>Complementariamente, se tienen a la vista los oficios GG-OF-</w:t>
      </w:r>
      <w:r w:rsidR="00633205">
        <w:rPr>
          <w:rFonts w:cs="Arial"/>
          <w:bCs/>
          <w:sz w:val="22"/>
          <w:szCs w:val="22"/>
        </w:rPr>
        <w:t>0063</w:t>
      </w:r>
      <w:r>
        <w:rPr>
          <w:rFonts w:cs="Arial"/>
          <w:bCs/>
          <w:sz w:val="22"/>
          <w:szCs w:val="22"/>
        </w:rPr>
        <w:t>-201</w:t>
      </w:r>
      <w:r w:rsidR="00633205">
        <w:rPr>
          <w:rFonts w:cs="Arial"/>
          <w:bCs/>
          <w:sz w:val="22"/>
          <w:szCs w:val="22"/>
        </w:rPr>
        <w:t>9</w:t>
      </w:r>
      <w:r>
        <w:rPr>
          <w:rFonts w:cs="Arial"/>
          <w:bCs/>
          <w:sz w:val="22"/>
          <w:szCs w:val="22"/>
        </w:rPr>
        <w:t xml:space="preserve"> del </w:t>
      </w:r>
      <w:r w:rsidR="00633205">
        <w:rPr>
          <w:rFonts w:cs="Arial"/>
          <w:bCs/>
          <w:sz w:val="22"/>
          <w:szCs w:val="22"/>
        </w:rPr>
        <w:t>25</w:t>
      </w:r>
      <w:r>
        <w:rPr>
          <w:rFonts w:cs="Arial"/>
          <w:bCs/>
          <w:sz w:val="22"/>
          <w:szCs w:val="22"/>
        </w:rPr>
        <w:t xml:space="preserve"> de </w:t>
      </w:r>
      <w:r w:rsidR="00633205">
        <w:rPr>
          <w:rFonts w:cs="Arial"/>
          <w:bCs/>
          <w:sz w:val="22"/>
          <w:szCs w:val="22"/>
        </w:rPr>
        <w:t>enero</w:t>
      </w:r>
      <w:r>
        <w:rPr>
          <w:rFonts w:cs="Arial"/>
          <w:bCs/>
          <w:sz w:val="22"/>
          <w:szCs w:val="22"/>
        </w:rPr>
        <w:t xml:space="preserve"> de 201</w:t>
      </w:r>
      <w:r w:rsidR="00633205">
        <w:rPr>
          <w:rFonts w:cs="Arial"/>
          <w:bCs/>
          <w:sz w:val="22"/>
          <w:szCs w:val="22"/>
        </w:rPr>
        <w:t>9</w:t>
      </w:r>
      <w:r>
        <w:rPr>
          <w:rFonts w:cs="Arial"/>
          <w:bCs/>
          <w:sz w:val="22"/>
          <w:szCs w:val="22"/>
        </w:rPr>
        <w:t xml:space="preserve">, por medio del cual, la </w:t>
      </w:r>
      <w:r w:rsidRPr="00400BEE">
        <w:rPr>
          <w:rFonts w:cs="Arial"/>
          <w:bCs/>
          <w:sz w:val="22"/>
          <w:szCs w:val="22"/>
        </w:rPr>
        <w:t>Gerencia General</w:t>
      </w:r>
      <w:r>
        <w:rPr>
          <w:rFonts w:cs="Arial"/>
          <w:bCs/>
          <w:sz w:val="22"/>
          <w:szCs w:val="22"/>
        </w:rPr>
        <w:t xml:space="preserve"> expone sus 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 nota AL-OF-00</w:t>
      </w:r>
      <w:r w:rsidR="00633205">
        <w:rPr>
          <w:rFonts w:cs="Arial"/>
          <w:bCs/>
          <w:sz w:val="22"/>
          <w:szCs w:val="22"/>
        </w:rPr>
        <w:t>76-</w:t>
      </w:r>
      <w:r>
        <w:rPr>
          <w:rFonts w:cs="Arial"/>
          <w:bCs/>
          <w:sz w:val="22"/>
          <w:szCs w:val="22"/>
        </w:rPr>
        <w:t>201</w:t>
      </w:r>
      <w:r w:rsidR="00633205">
        <w:rPr>
          <w:rFonts w:cs="Arial"/>
          <w:bCs/>
          <w:sz w:val="22"/>
          <w:szCs w:val="22"/>
        </w:rPr>
        <w:t>9</w:t>
      </w:r>
      <w:r>
        <w:rPr>
          <w:rFonts w:cs="Arial"/>
          <w:bCs/>
          <w:sz w:val="22"/>
          <w:szCs w:val="22"/>
        </w:rPr>
        <w:t>.</w:t>
      </w:r>
    </w:p>
    <w:p w:rsidR="00120E0B" w:rsidRDefault="00120E0B" w:rsidP="00120E0B">
      <w:pPr>
        <w:spacing w:line="360" w:lineRule="auto"/>
        <w:jc w:val="both"/>
        <w:rPr>
          <w:sz w:val="22"/>
          <w:szCs w:val="22"/>
          <w:lang w:val="es-ES_tradnl"/>
        </w:rPr>
      </w:pPr>
    </w:p>
    <w:p w:rsidR="00827324" w:rsidRDefault="00827324" w:rsidP="00827324">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69</w:t>
      </w:r>
      <w:r w:rsidRPr="0039311E">
        <w:rPr>
          <w:rFonts w:cs="Arial"/>
          <w:sz w:val="22"/>
          <w:u w:val="single"/>
          <w:lang w:val="es-ES_tradnl"/>
        </w:rPr>
        <w:t>:</w:t>
      </w:r>
      <w:r>
        <w:rPr>
          <w:rFonts w:cs="Arial"/>
          <w:sz w:val="22"/>
          <w:u w:val="single"/>
          <w:lang w:val="es-ES_tradnl"/>
        </w:rPr>
        <w:t>40</w:t>
      </w:r>
      <w:r>
        <w:rPr>
          <w:rFonts w:cs="Arial"/>
          <w:sz w:val="22"/>
          <w:lang w:val="es-ES_tradnl"/>
        </w:rPr>
        <w:t xml:space="preserve"> </w:t>
      </w:r>
      <w:r>
        <w:rPr>
          <w:rFonts w:cs="Arial"/>
          <w:bCs/>
          <w:sz w:val="22"/>
          <w:szCs w:val="22"/>
        </w:rPr>
        <w:t xml:space="preserve">Para exponer los alcances del citado informe y atender eventuales consultas de carácter técnico sobre éste y los siguientes diez temas, se incorporan a la sesión la licenciada Martha Camacho Murillo, Directora del FOSUVI, y el ingeniero Franco Mendoza </w:t>
      </w:r>
      <w:r>
        <w:rPr>
          <w:rFonts w:cs="Arial"/>
          <w:sz w:val="22"/>
          <w:lang w:val="es-ES_tradnl"/>
        </w:rPr>
        <w:t xml:space="preserve">Alfaro, funcionario de dicha Dirección; y acto seguido la licenciada Camacho Murillo </w:t>
      </w:r>
      <w:r>
        <w:rPr>
          <w:rFonts w:cs="Arial"/>
          <w:bCs/>
          <w:sz w:val="22"/>
          <w:szCs w:val="22"/>
        </w:rPr>
        <w:lastRenderedPageBreak/>
        <w:t xml:space="preserve">presenta el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cuatro subsidios </w:t>
      </w:r>
      <w:r w:rsidRPr="00D60576">
        <w:rPr>
          <w:sz w:val="22"/>
          <w:szCs w:val="22"/>
        </w:rPr>
        <w:t xml:space="preserve">por un monto total de </w:t>
      </w:r>
      <w:r w:rsidRPr="00BB303F">
        <w:rPr>
          <w:rFonts w:cs="Arial"/>
          <w:color w:val="000000"/>
          <w:sz w:val="22"/>
          <w:szCs w:val="22"/>
        </w:rPr>
        <w:t>¢</w:t>
      </w:r>
      <w:r>
        <w:rPr>
          <w:rFonts w:cs="Arial"/>
          <w:color w:val="000000"/>
          <w:sz w:val="22"/>
          <w:szCs w:val="22"/>
        </w:rPr>
        <w:t>81,1 millones</w:t>
      </w:r>
      <w:r w:rsidRPr="00D60576">
        <w:rPr>
          <w:sz w:val="22"/>
          <w:szCs w:val="22"/>
        </w:rPr>
        <w:t>, suma que incluye los gastos de formalización que serían financiados por el BANHVI</w:t>
      </w:r>
      <w:r>
        <w:rPr>
          <w:sz w:val="22"/>
          <w:szCs w:val="22"/>
        </w:rPr>
        <w:t xml:space="preserve"> y bajo las </w:t>
      </w:r>
      <w:r w:rsidRPr="00BB303F">
        <w:rPr>
          <w:rFonts w:cs="Arial"/>
          <w:sz w:val="22"/>
          <w:szCs w:val="22"/>
        </w:rPr>
        <w:t xml:space="preserve">condiciones </w:t>
      </w:r>
      <w:r>
        <w:rPr>
          <w:rFonts w:cs="Arial"/>
          <w:sz w:val="22"/>
          <w:szCs w:val="22"/>
        </w:rPr>
        <w:t>que procede a exponer.</w:t>
      </w:r>
    </w:p>
    <w:p w:rsidR="00827324" w:rsidRDefault="00827324" w:rsidP="00827324">
      <w:pPr>
        <w:spacing w:line="360" w:lineRule="auto"/>
        <w:jc w:val="both"/>
        <w:rPr>
          <w:rFonts w:cs="Arial"/>
          <w:sz w:val="22"/>
          <w:szCs w:val="22"/>
        </w:rPr>
      </w:pPr>
    </w:p>
    <w:p w:rsidR="00827324" w:rsidRDefault="00827324" w:rsidP="00827324">
      <w:pPr>
        <w:spacing w:line="360" w:lineRule="auto"/>
        <w:jc w:val="both"/>
        <w:rPr>
          <w:rFonts w:cs="Arial"/>
          <w:sz w:val="22"/>
          <w:szCs w:val="22"/>
        </w:rPr>
      </w:pPr>
      <w:r w:rsidRPr="00085875">
        <w:rPr>
          <w:rFonts w:cs="Arial"/>
          <w:color w:val="000000"/>
          <w:sz w:val="22"/>
          <w:szCs w:val="22"/>
          <w:u w:val="single"/>
        </w:rPr>
        <w:t xml:space="preserve">Minuto </w:t>
      </w:r>
      <w:r w:rsidR="000F3966">
        <w:rPr>
          <w:rFonts w:cs="Arial"/>
          <w:color w:val="000000"/>
          <w:sz w:val="22"/>
          <w:szCs w:val="22"/>
          <w:u w:val="single"/>
        </w:rPr>
        <w:t>72</w:t>
      </w:r>
      <w:r w:rsidRPr="00085875">
        <w:rPr>
          <w:rFonts w:cs="Arial"/>
          <w:color w:val="000000"/>
          <w:sz w:val="22"/>
          <w:szCs w:val="22"/>
          <w:u w:val="single"/>
        </w:rPr>
        <w:t>:</w:t>
      </w:r>
      <w:r w:rsidR="000F3966">
        <w:rPr>
          <w:rFonts w:cs="Arial"/>
          <w:color w:val="000000"/>
          <w:sz w:val="22"/>
          <w:szCs w:val="22"/>
          <w:u w:val="single"/>
        </w:rPr>
        <w:t>25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2</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DF57EA"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4° </w:t>
      </w:r>
      <w:r w:rsidR="00B730E0" w:rsidRPr="00DF57EA">
        <w:rPr>
          <w:rFonts w:cs="Arial"/>
          <w:b/>
          <w:sz w:val="22"/>
          <w:szCs w:val="22"/>
          <w:u w:val="single"/>
          <w:lang w:val="es-ES_tradnl"/>
        </w:rPr>
        <w:t xml:space="preserve">Solicitud de aprobación de treinta y un Bonos extraordinarios individuales </w:t>
      </w:r>
    </w:p>
    <w:p w:rsidR="009D03FE" w:rsidRDefault="009D03FE" w:rsidP="009D03FE">
      <w:pPr>
        <w:spacing w:line="360" w:lineRule="auto"/>
        <w:jc w:val="both"/>
        <w:rPr>
          <w:rFonts w:cs="Arial"/>
          <w:sz w:val="22"/>
          <w:szCs w:val="22"/>
        </w:rPr>
      </w:pPr>
    </w:p>
    <w:p w:rsidR="00A01F3C" w:rsidRDefault="00A01F3C" w:rsidP="00A01F3C">
      <w:pPr>
        <w:spacing w:line="360" w:lineRule="auto"/>
        <w:jc w:val="both"/>
        <w:rPr>
          <w:rFonts w:cs="Arial"/>
          <w:bCs/>
          <w:sz w:val="22"/>
        </w:rPr>
      </w:pPr>
      <w:r w:rsidRPr="0039311E">
        <w:rPr>
          <w:rFonts w:cs="Arial"/>
          <w:sz w:val="22"/>
          <w:u w:val="single"/>
          <w:lang w:val="es-ES_tradnl"/>
        </w:rPr>
        <w:t xml:space="preserve">Minuto </w:t>
      </w:r>
      <w:r w:rsidR="000F3966">
        <w:rPr>
          <w:rFonts w:cs="Arial"/>
          <w:sz w:val="22"/>
          <w:u w:val="single"/>
          <w:lang w:val="es-ES_tradnl"/>
        </w:rPr>
        <w:t>72</w:t>
      </w:r>
      <w:r w:rsidRPr="0039311E">
        <w:rPr>
          <w:rFonts w:cs="Arial"/>
          <w:sz w:val="22"/>
          <w:u w:val="single"/>
          <w:lang w:val="es-ES_tradnl"/>
        </w:rPr>
        <w:t>:</w:t>
      </w:r>
      <w:r w:rsidR="000F3966">
        <w:rPr>
          <w:rFonts w:cs="Arial"/>
          <w:sz w:val="22"/>
          <w:u w:val="single"/>
          <w:lang w:val="es-ES_tradnl"/>
        </w:rPr>
        <w:t>45</w:t>
      </w:r>
      <w:r>
        <w:rPr>
          <w:rFonts w:cs="Arial"/>
          <w:sz w:val="22"/>
          <w:lang w:val="es-ES_tradnl"/>
        </w:rPr>
        <w:t xml:space="preserve"> Se </w:t>
      </w:r>
      <w:r>
        <w:rPr>
          <w:rFonts w:cs="Arial"/>
          <w:bCs/>
          <w:sz w:val="22"/>
        </w:rPr>
        <w:t>conoce el oficio GG-ME-00</w:t>
      </w:r>
      <w:r w:rsidR="00827324">
        <w:rPr>
          <w:rFonts w:cs="Arial"/>
          <w:bCs/>
          <w:sz w:val="22"/>
        </w:rPr>
        <w:t>58</w:t>
      </w:r>
      <w:r>
        <w:rPr>
          <w:rFonts w:cs="Arial"/>
          <w:bCs/>
          <w:sz w:val="22"/>
        </w:rPr>
        <w:t xml:space="preserve">-2019 del </w:t>
      </w:r>
      <w:r w:rsidR="00827324">
        <w:rPr>
          <w:rFonts w:cs="Arial"/>
          <w:bCs/>
          <w:sz w:val="22"/>
        </w:rPr>
        <w:t>25</w:t>
      </w:r>
      <w:r>
        <w:rPr>
          <w:rFonts w:cs="Arial"/>
          <w:bCs/>
          <w:sz w:val="22"/>
        </w:rPr>
        <w:t xml:space="preserve"> enero de 2019, mediante el cual, la Gerencia General remite y avala el informe DF-OF-00</w:t>
      </w:r>
      <w:r w:rsidR="00827324">
        <w:rPr>
          <w:rFonts w:cs="Arial"/>
          <w:bCs/>
          <w:sz w:val="22"/>
        </w:rPr>
        <w:t>80</w:t>
      </w:r>
      <w:r>
        <w:rPr>
          <w:rFonts w:cs="Arial"/>
          <w:bCs/>
          <w:sz w:val="22"/>
        </w:rPr>
        <w:t>019/SO-OF-00</w:t>
      </w:r>
      <w:r w:rsidR="00827324">
        <w:rPr>
          <w:rFonts w:cs="Arial"/>
          <w:bCs/>
          <w:sz w:val="22"/>
        </w:rPr>
        <w:t>2</w:t>
      </w:r>
      <w:r>
        <w:rPr>
          <w:rFonts w:cs="Arial"/>
          <w:bCs/>
          <w:sz w:val="22"/>
        </w:rPr>
        <w:t xml:space="preserve">-2019 de la Dirección FOSUVI y la Subgerencia de Operaciones, que contiene un resumen de los resultados del estudio efectuado a las solicitudes del </w:t>
      </w:r>
      <w:r w:rsidR="00643E33">
        <w:rPr>
          <w:rFonts w:cs="Arial"/>
          <w:bCs/>
          <w:sz w:val="22"/>
        </w:rPr>
        <w:t xml:space="preserve">Instituto Nacional de Vivienda y Urbanismo, </w:t>
      </w:r>
      <w:r w:rsidR="00643E33">
        <w:rPr>
          <w:rFonts w:cs="Arial"/>
          <w:bCs/>
          <w:sz w:val="22"/>
          <w:szCs w:val="22"/>
        </w:rPr>
        <w:t>Grupo Mutual Alajuela – La Vivienda de Ahorro y Préstamo</w:t>
      </w:r>
      <w:r w:rsidR="00643E33">
        <w:rPr>
          <w:rFonts w:cs="Arial"/>
          <w:bCs/>
          <w:sz w:val="22"/>
        </w:rPr>
        <w:t xml:space="preserve">, </w:t>
      </w:r>
      <w:r w:rsidR="00643E33" w:rsidRPr="00DF08F8">
        <w:rPr>
          <w:rFonts w:cs="Arial"/>
          <w:bCs/>
          <w:sz w:val="22"/>
        </w:rPr>
        <w:t>Mut</w:t>
      </w:r>
      <w:r w:rsidR="00643E33">
        <w:rPr>
          <w:rFonts w:cs="Arial"/>
          <w:bCs/>
          <w:sz w:val="22"/>
        </w:rPr>
        <w:t>ual Cartago de Ahorro y Préstamo, Coopeservidores R.L., Banco BAC San José</w:t>
      </w:r>
      <w:r w:rsidR="00643E33">
        <w:rPr>
          <w:rFonts w:cs="Arial"/>
          <w:bCs/>
          <w:sz w:val="22"/>
          <w:szCs w:val="22"/>
        </w:rPr>
        <w:t xml:space="preserve"> y </w:t>
      </w:r>
      <w:r w:rsidR="00643E33" w:rsidRPr="00DF08F8">
        <w:rPr>
          <w:rFonts w:cs="Arial"/>
          <w:bCs/>
          <w:sz w:val="22"/>
        </w:rPr>
        <w:t>Fundación para la Vivienda Rural Costa Rica – Canadá,</w:t>
      </w:r>
      <w:r>
        <w:rPr>
          <w:rFonts w:cs="Arial"/>
          <w:bCs/>
          <w:sz w:val="22"/>
        </w:rPr>
        <w:t xml:space="preserve"> para financiar –al amparo del artículo 59 de la Ley del Sistema Financiero Nacional para la Vivienda– </w:t>
      </w:r>
      <w:r w:rsidR="00643E33">
        <w:rPr>
          <w:rFonts w:cs="Arial"/>
          <w:bCs/>
          <w:sz w:val="22"/>
        </w:rPr>
        <w:t xml:space="preserve">treinta y un </w:t>
      </w:r>
      <w:r w:rsidR="00697029">
        <w:rPr>
          <w:rFonts w:cs="Arial"/>
          <w:bCs/>
          <w:sz w:val="22"/>
        </w:rPr>
        <w:t>opera</w:t>
      </w:r>
      <w:r>
        <w:rPr>
          <w:rFonts w:cs="Arial"/>
          <w:bCs/>
          <w:sz w:val="22"/>
        </w:rPr>
        <w:t xml:space="preserve">ciones de Bono Familiar de Vivienda individuales por situación de extrema necesidad.  </w:t>
      </w:r>
      <w:r>
        <w:rPr>
          <w:rFonts w:cs="Arial"/>
          <w:bCs/>
          <w:sz w:val="22"/>
          <w:szCs w:val="22"/>
        </w:rPr>
        <w:t>Dichos documentos se adjuntan al expediente del acta.</w:t>
      </w:r>
    </w:p>
    <w:p w:rsidR="00A01F3C" w:rsidRDefault="00A01F3C" w:rsidP="00A01F3C">
      <w:pPr>
        <w:spacing w:line="360" w:lineRule="auto"/>
        <w:jc w:val="both"/>
        <w:rPr>
          <w:rFonts w:cs="Arial"/>
          <w:bCs/>
          <w:sz w:val="22"/>
          <w:szCs w:val="22"/>
        </w:rPr>
      </w:pPr>
    </w:p>
    <w:p w:rsidR="00A01F3C" w:rsidRDefault="00A01F3C" w:rsidP="00A01F3C">
      <w:pPr>
        <w:spacing w:line="360" w:lineRule="auto"/>
        <w:jc w:val="both"/>
        <w:rPr>
          <w:rFonts w:cs="Arial"/>
          <w:bCs/>
          <w:sz w:val="22"/>
        </w:rPr>
      </w:pPr>
      <w:r w:rsidRPr="0039311E">
        <w:rPr>
          <w:rFonts w:cs="Arial"/>
          <w:sz w:val="22"/>
          <w:u w:val="single"/>
          <w:lang w:val="es-ES_tradnl"/>
        </w:rPr>
        <w:t xml:space="preserve">Minuto </w:t>
      </w:r>
      <w:r w:rsidR="000F3966">
        <w:rPr>
          <w:rFonts w:cs="Arial"/>
          <w:sz w:val="22"/>
          <w:u w:val="single"/>
          <w:lang w:val="es-ES_tradnl"/>
        </w:rPr>
        <w:t>73</w:t>
      </w:r>
      <w:r w:rsidRPr="0039311E">
        <w:rPr>
          <w:rFonts w:cs="Arial"/>
          <w:sz w:val="22"/>
          <w:u w:val="single"/>
          <w:lang w:val="es-ES_tradnl"/>
        </w:rPr>
        <w:t>:</w:t>
      </w:r>
      <w:r w:rsidR="000F3966">
        <w:rPr>
          <w:rFonts w:cs="Arial"/>
          <w:sz w:val="22"/>
          <w:u w:val="single"/>
          <w:lang w:val="es-ES_tradnl"/>
        </w:rPr>
        <w:t>0</w:t>
      </w:r>
      <w:r>
        <w:rPr>
          <w:rFonts w:cs="Arial"/>
          <w:sz w:val="22"/>
          <w:u w:val="single"/>
          <w:lang w:val="es-ES_tradnl"/>
        </w:rPr>
        <w:t>0</w:t>
      </w:r>
      <w:r>
        <w:rPr>
          <w:rFonts w:cs="Arial"/>
          <w:sz w:val="22"/>
          <w:lang w:val="es-ES_tradnl"/>
        </w:rPr>
        <w:t xml:space="preserve"> </w:t>
      </w:r>
      <w:r w:rsidR="000F3966">
        <w:rPr>
          <w:rFonts w:cs="Arial"/>
          <w:sz w:val="22"/>
          <w:lang w:val="es-ES_tradnl"/>
        </w:rPr>
        <w:t xml:space="preserve">La licenciada Camacho Murillo </w:t>
      </w:r>
      <w:r>
        <w:rPr>
          <w:rFonts w:cs="Arial"/>
          <w:bCs/>
          <w:sz w:val="22"/>
          <w:szCs w:val="22"/>
        </w:rPr>
        <w:t>expone los alcances del citado informe</w:t>
      </w:r>
      <w:r w:rsidR="000F3966">
        <w:rPr>
          <w:rFonts w:cs="Arial"/>
          <w:bCs/>
          <w:sz w:val="22"/>
          <w:szCs w:val="22"/>
        </w:rPr>
        <w:t>,</w:t>
      </w:r>
      <w:r>
        <w:rPr>
          <w:rFonts w:cs="Arial"/>
          <w:bCs/>
          <w:sz w:val="22"/>
          <w:szCs w:val="22"/>
        </w:rPr>
        <w:t xml:space="preserve"> </w:t>
      </w:r>
      <w:r w:rsidR="000F3966">
        <w:rPr>
          <w:rFonts w:cs="Arial"/>
          <w:bCs/>
          <w:sz w:val="22"/>
          <w:szCs w:val="22"/>
        </w:rPr>
        <w:t>presentando</w:t>
      </w:r>
      <w:r>
        <w:rPr>
          <w:rFonts w:cs="Arial"/>
          <w:bCs/>
          <w:sz w:val="22"/>
          <w:szCs w:val="22"/>
        </w:rPr>
        <w:t xml:space="preserve"> presenta el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w:t>
      </w:r>
      <w:r>
        <w:rPr>
          <w:rFonts w:cs="Arial"/>
          <w:bCs/>
          <w:sz w:val="22"/>
          <w:szCs w:val="22"/>
        </w:rPr>
        <w:lastRenderedPageBreak/>
        <w:t>determinándose que los casos cumplen a cabalidad con todos los requisitos que establece la legislación del Sistema y por lo tanto se recomienda aprobar los subsidios bajo las condiciones señaladas por esa Dirección y la Subgerencia de Operaciones.</w:t>
      </w:r>
    </w:p>
    <w:p w:rsidR="00A01F3C" w:rsidRDefault="00A01F3C" w:rsidP="00A01F3C">
      <w:pPr>
        <w:spacing w:line="360" w:lineRule="auto"/>
        <w:jc w:val="both"/>
        <w:rPr>
          <w:rFonts w:cs="Arial"/>
          <w:sz w:val="22"/>
          <w:szCs w:val="22"/>
        </w:rPr>
      </w:pPr>
    </w:p>
    <w:p w:rsidR="00A21797" w:rsidRDefault="00A01F3C" w:rsidP="00A21797">
      <w:pPr>
        <w:spacing w:line="360" w:lineRule="auto"/>
        <w:jc w:val="both"/>
        <w:rPr>
          <w:rFonts w:cs="Arial"/>
          <w:bCs/>
          <w:sz w:val="22"/>
        </w:rPr>
      </w:pPr>
      <w:r w:rsidRPr="00085875">
        <w:rPr>
          <w:rFonts w:cs="Arial"/>
          <w:color w:val="000000"/>
          <w:sz w:val="22"/>
          <w:szCs w:val="22"/>
          <w:u w:val="single"/>
        </w:rPr>
        <w:t xml:space="preserve">Minuto </w:t>
      </w:r>
      <w:r w:rsidR="000F3966">
        <w:rPr>
          <w:rFonts w:cs="Arial"/>
          <w:color w:val="000000"/>
          <w:sz w:val="22"/>
          <w:szCs w:val="22"/>
          <w:u w:val="single"/>
        </w:rPr>
        <w:t>78</w:t>
      </w:r>
      <w:r w:rsidRPr="00085875">
        <w:rPr>
          <w:rFonts w:cs="Arial"/>
          <w:color w:val="000000"/>
          <w:sz w:val="22"/>
          <w:szCs w:val="22"/>
          <w:u w:val="single"/>
        </w:rPr>
        <w:t>:</w:t>
      </w:r>
      <w:r w:rsidR="000F3966">
        <w:rPr>
          <w:rFonts w:cs="Arial"/>
          <w:color w:val="000000"/>
          <w:sz w:val="22"/>
          <w:szCs w:val="22"/>
          <w:u w:val="single"/>
        </w:rPr>
        <w:t>15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000F3966">
        <w:rPr>
          <w:rFonts w:cs="Arial"/>
          <w:bCs/>
          <w:sz w:val="22"/>
          <w:szCs w:val="22"/>
        </w:rPr>
        <w:t xml:space="preserve">, el Director Alvarado Herrera aclara que aprueba los casos de Upala, en el entendido </w:t>
      </w:r>
      <w:r w:rsidR="00A21797">
        <w:rPr>
          <w:rFonts w:cs="Arial"/>
          <w:bCs/>
          <w:sz w:val="22"/>
          <w:szCs w:val="22"/>
          <w:lang w:val="es-CR"/>
        </w:rPr>
        <w:t>que</w:t>
      </w:r>
      <w:r w:rsidR="00A21797" w:rsidRPr="00C522D4">
        <w:rPr>
          <w:rFonts w:cs="Arial"/>
          <w:bCs/>
          <w:sz w:val="22"/>
          <w:szCs w:val="22"/>
          <w:lang w:val="es-CR"/>
        </w:rPr>
        <w:t xml:space="preserve"> </w:t>
      </w:r>
      <w:r w:rsidR="00A21797">
        <w:rPr>
          <w:rFonts w:cs="Arial"/>
          <w:bCs/>
          <w:sz w:val="22"/>
          <w:szCs w:val="22"/>
          <w:lang w:val="es-CR"/>
        </w:rPr>
        <w:t xml:space="preserve">se han analizado para verificar que no </w:t>
      </w:r>
      <w:r w:rsidR="00A21797" w:rsidRPr="00C522D4">
        <w:rPr>
          <w:rFonts w:cs="Arial"/>
          <w:bCs/>
          <w:sz w:val="22"/>
          <w:szCs w:val="22"/>
          <w:lang w:val="es-CR"/>
        </w:rPr>
        <w:t>se ubica</w:t>
      </w:r>
      <w:r w:rsidR="00A21797">
        <w:rPr>
          <w:rFonts w:cs="Arial"/>
          <w:bCs/>
          <w:sz w:val="22"/>
          <w:szCs w:val="22"/>
          <w:lang w:val="es-CR"/>
        </w:rPr>
        <w:t>n</w:t>
      </w:r>
      <w:r w:rsidR="00A21797" w:rsidRPr="00C522D4">
        <w:rPr>
          <w:rFonts w:cs="Arial"/>
          <w:bCs/>
          <w:sz w:val="22"/>
          <w:szCs w:val="22"/>
          <w:lang w:val="es-CR"/>
        </w:rPr>
        <w:t xml:space="preserve"> en </w:t>
      </w:r>
      <w:r w:rsidR="00A21797">
        <w:rPr>
          <w:rFonts w:cs="Arial"/>
          <w:bCs/>
          <w:sz w:val="22"/>
          <w:szCs w:val="22"/>
          <w:lang w:val="es-CR"/>
        </w:rPr>
        <w:t xml:space="preserve">una </w:t>
      </w:r>
      <w:r w:rsidR="00A21797" w:rsidRPr="00C522D4">
        <w:rPr>
          <w:rFonts w:cs="Arial"/>
          <w:bCs/>
          <w:sz w:val="22"/>
          <w:szCs w:val="22"/>
          <w:lang w:val="es-CR"/>
        </w:rPr>
        <w:t>zona</w:t>
      </w:r>
      <w:r w:rsidR="00A21797">
        <w:rPr>
          <w:rFonts w:cs="Arial"/>
          <w:bCs/>
          <w:sz w:val="22"/>
        </w:rPr>
        <w:t xml:space="preserve"> inundable y, además, justifica su voto negativo en los casos de Jeimy Villalobos Mora y Dayle Yeney Jiménez Sánchez.</w:t>
      </w:r>
    </w:p>
    <w:p w:rsidR="000F3966" w:rsidRDefault="000F3966" w:rsidP="00A01F3C">
      <w:pPr>
        <w:spacing w:line="360" w:lineRule="auto"/>
        <w:jc w:val="both"/>
        <w:rPr>
          <w:rFonts w:cs="Arial"/>
          <w:bCs/>
          <w:sz w:val="22"/>
          <w:szCs w:val="22"/>
        </w:rPr>
      </w:pPr>
    </w:p>
    <w:p w:rsidR="00A01F3C" w:rsidRDefault="00A21797" w:rsidP="00A01F3C">
      <w:pPr>
        <w:spacing w:line="360" w:lineRule="auto"/>
        <w:jc w:val="both"/>
        <w:rPr>
          <w:rFonts w:cs="Arial"/>
          <w:sz w:val="22"/>
          <w:szCs w:val="22"/>
        </w:rPr>
      </w:pPr>
      <w:r w:rsidRPr="00A21797">
        <w:rPr>
          <w:rFonts w:cs="Arial"/>
          <w:bCs/>
          <w:sz w:val="22"/>
          <w:szCs w:val="22"/>
          <w:u w:val="single"/>
        </w:rPr>
        <w:t>Minuto 81:05</w:t>
      </w:r>
      <w:r>
        <w:rPr>
          <w:rFonts w:cs="Arial"/>
          <w:bCs/>
          <w:sz w:val="22"/>
          <w:szCs w:val="22"/>
        </w:rPr>
        <w:t xml:space="preserve"> Finalmente, </w:t>
      </w:r>
      <w:r w:rsidR="00A01F3C">
        <w:rPr>
          <w:rFonts w:cs="Arial"/>
          <w:bCs/>
          <w:sz w:val="22"/>
          <w:szCs w:val="22"/>
        </w:rPr>
        <w:t xml:space="preserve">no habiendo </w:t>
      </w:r>
      <w:r>
        <w:rPr>
          <w:rFonts w:cs="Arial"/>
          <w:bCs/>
          <w:sz w:val="22"/>
          <w:szCs w:val="22"/>
        </w:rPr>
        <w:t xml:space="preserve">más observaciones </w:t>
      </w:r>
      <w:r w:rsidR="00A01F3C">
        <w:rPr>
          <w:rFonts w:cs="Arial"/>
          <w:bCs/>
          <w:sz w:val="22"/>
          <w:szCs w:val="22"/>
        </w:rPr>
        <w:t>de los señores Directores ni por parte de los funcionarios presentes</w:t>
      </w:r>
      <w:r>
        <w:rPr>
          <w:rFonts w:cs="Arial"/>
          <w:bCs/>
          <w:sz w:val="22"/>
          <w:szCs w:val="22"/>
        </w:rPr>
        <w:t xml:space="preserve"> y con el voto negativo del Director </w:t>
      </w:r>
      <w:r w:rsidRPr="00A21797">
        <w:rPr>
          <w:rFonts w:cs="Arial"/>
          <w:bCs/>
          <w:sz w:val="22"/>
          <w:szCs w:val="22"/>
          <w:lang w:val="es-CR"/>
        </w:rPr>
        <w:t>Alvarado Herrera</w:t>
      </w:r>
      <w:r>
        <w:rPr>
          <w:rFonts w:cs="Arial"/>
          <w:bCs/>
          <w:sz w:val="22"/>
          <w:szCs w:val="22"/>
          <w:lang w:val="es-CR"/>
        </w:rPr>
        <w:t xml:space="preserve"> en los casos antes indicados</w:t>
      </w:r>
      <w:r w:rsidR="00A01F3C">
        <w:rPr>
          <w:rFonts w:cs="Arial"/>
          <w:bCs/>
          <w:sz w:val="22"/>
          <w:szCs w:val="22"/>
        </w:rPr>
        <w:t xml:space="preserve">, la </w:t>
      </w:r>
      <w:r w:rsidR="00A01F3C" w:rsidRPr="00691A59">
        <w:rPr>
          <w:rFonts w:cs="Arial"/>
          <w:bCs/>
          <w:sz w:val="22"/>
          <w:szCs w:val="22"/>
        </w:rPr>
        <w:t>Junta Directiva</w:t>
      </w:r>
      <w:r w:rsidR="00A01F3C">
        <w:rPr>
          <w:rFonts w:cs="Arial"/>
          <w:bCs/>
          <w:sz w:val="22"/>
          <w:szCs w:val="22"/>
        </w:rPr>
        <w:t xml:space="preserve"> resuelve autorizar los referidos bonos de vivienda</w:t>
      </w:r>
      <w:r w:rsidR="00A01F3C">
        <w:rPr>
          <w:rFonts w:cs="Arial"/>
          <w:sz w:val="22"/>
          <w:szCs w:val="22"/>
        </w:rPr>
        <w:t xml:space="preserve">, según lo recomienda la Administración y en los términos que se indican en </w:t>
      </w:r>
      <w:r w:rsidR="009D1E1F">
        <w:rPr>
          <w:rFonts w:cs="Arial"/>
          <w:sz w:val="22"/>
          <w:szCs w:val="22"/>
        </w:rPr>
        <w:t xml:space="preserve">los </w:t>
      </w:r>
      <w:r w:rsidR="00A01F3C">
        <w:rPr>
          <w:rFonts w:cs="Arial"/>
          <w:b/>
          <w:sz w:val="22"/>
          <w:szCs w:val="22"/>
        </w:rPr>
        <w:t>A</w:t>
      </w:r>
      <w:r w:rsidR="00A01F3C" w:rsidRPr="00ED0EF0">
        <w:rPr>
          <w:rFonts w:cs="Arial"/>
          <w:b/>
          <w:sz w:val="22"/>
          <w:szCs w:val="22"/>
        </w:rPr>
        <w:t xml:space="preserve">cuerdo N° </w:t>
      </w:r>
      <w:r w:rsidR="00A01F3C">
        <w:rPr>
          <w:rFonts w:cs="Arial"/>
          <w:b/>
          <w:sz w:val="22"/>
          <w:szCs w:val="22"/>
        </w:rPr>
        <w:t xml:space="preserve">3 </w:t>
      </w:r>
      <w:r w:rsidR="009D1E1F">
        <w:rPr>
          <w:rFonts w:cs="Arial"/>
          <w:b/>
          <w:sz w:val="22"/>
          <w:szCs w:val="22"/>
        </w:rPr>
        <w:t xml:space="preserve">y N° 4 </w:t>
      </w:r>
      <w:r w:rsidR="00A01F3C">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B730E0" w:rsidRPr="00DF57EA">
        <w:rPr>
          <w:rFonts w:cs="Arial"/>
          <w:b/>
          <w:sz w:val="22"/>
          <w:szCs w:val="22"/>
          <w:u w:val="single"/>
          <w:lang w:val="es-ES_tradnl"/>
        </w:rPr>
        <w:t xml:space="preserve">Solicitud de aprobación de cinco Bonos extraordinarios en el proyecto </w:t>
      </w:r>
      <w:r w:rsidR="00DF57EA">
        <w:rPr>
          <w:rFonts w:cs="Arial"/>
          <w:b/>
          <w:sz w:val="22"/>
          <w:szCs w:val="22"/>
          <w:u w:val="single"/>
          <w:lang w:val="es-ES_tradnl"/>
        </w:rPr>
        <w:t xml:space="preserve">habitacional </w:t>
      </w:r>
      <w:r w:rsidR="00B730E0" w:rsidRPr="00DF57EA">
        <w:rPr>
          <w:rFonts w:cs="Arial"/>
          <w:b/>
          <w:sz w:val="22"/>
          <w:szCs w:val="22"/>
          <w:u w:val="single"/>
          <w:lang w:val="es-ES_tradnl"/>
        </w:rPr>
        <w:t>La Reseda II</w:t>
      </w:r>
    </w:p>
    <w:p w:rsidR="009D03FE" w:rsidRDefault="009D03FE" w:rsidP="009D03FE">
      <w:pPr>
        <w:spacing w:line="360" w:lineRule="auto"/>
        <w:jc w:val="both"/>
        <w:rPr>
          <w:rFonts w:cs="Arial"/>
          <w:sz w:val="22"/>
          <w:szCs w:val="22"/>
        </w:rPr>
      </w:pPr>
    </w:p>
    <w:p w:rsidR="001F63D3" w:rsidRDefault="001F63D3" w:rsidP="009D03F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81</w:t>
      </w:r>
      <w:r w:rsidRPr="0039311E">
        <w:rPr>
          <w:rFonts w:cs="Arial"/>
          <w:sz w:val="22"/>
          <w:u w:val="single"/>
          <w:lang w:val="es-ES_tradnl"/>
        </w:rPr>
        <w:t>:</w:t>
      </w:r>
      <w:r>
        <w:rPr>
          <w:rFonts w:cs="Arial"/>
          <w:sz w:val="22"/>
          <w:u w:val="single"/>
          <w:lang w:val="es-ES_tradnl"/>
        </w:rPr>
        <w:t>35</w:t>
      </w:r>
      <w:r>
        <w:rPr>
          <w:rFonts w:cs="Arial"/>
          <w:sz w:val="22"/>
          <w:lang w:val="es-ES_tradnl"/>
        </w:rPr>
        <w:t xml:space="preserve"> Se retira temporalmente de la sesión la Directora </w:t>
      </w:r>
      <w:r w:rsidRPr="001F63D3">
        <w:rPr>
          <w:rFonts w:cs="Arial"/>
          <w:bCs/>
          <w:sz w:val="22"/>
          <w:szCs w:val="22"/>
          <w:lang w:val="es-ES_tradnl"/>
        </w:rPr>
        <w:t>Ulibarri Pernús</w:t>
      </w:r>
      <w:r>
        <w:rPr>
          <w:rFonts w:cs="Arial"/>
          <w:bCs/>
          <w:sz w:val="22"/>
          <w:szCs w:val="22"/>
          <w:lang w:val="es-ES_tradnl"/>
        </w:rPr>
        <w:t>.</w:t>
      </w:r>
    </w:p>
    <w:p w:rsidR="001F63D3" w:rsidRDefault="001F63D3" w:rsidP="009D03FE">
      <w:pPr>
        <w:spacing w:line="360" w:lineRule="auto"/>
        <w:jc w:val="both"/>
        <w:rPr>
          <w:rFonts w:cs="Arial"/>
          <w:sz w:val="22"/>
          <w:szCs w:val="22"/>
        </w:rPr>
      </w:pPr>
    </w:p>
    <w:p w:rsidR="00125145" w:rsidRPr="00F32A7D" w:rsidRDefault="009D03FE" w:rsidP="00125145">
      <w:pPr>
        <w:spacing w:line="360" w:lineRule="auto"/>
        <w:jc w:val="both"/>
        <w:rPr>
          <w:sz w:val="22"/>
          <w:szCs w:val="22"/>
          <w:lang w:val="es-ES_tradnl"/>
        </w:rPr>
      </w:pPr>
      <w:r w:rsidRPr="0039311E">
        <w:rPr>
          <w:rFonts w:cs="Arial"/>
          <w:sz w:val="22"/>
          <w:u w:val="single"/>
          <w:lang w:val="es-ES_tradnl"/>
        </w:rPr>
        <w:t xml:space="preserve">Minuto </w:t>
      </w:r>
      <w:r w:rsidR="00FF770B">
        <w:rPr>
          <w:rFonts w:cs="Arial"/>
          <w:sz w:val="22"/>
          <w:u w:val="single"/>
          <w:lang w:val="es-ES_tradnl"/>
        </w:rPr>
        <w:t>81</w:t>
      </w:r>
      <w:r w:rsidRPr="0039311E">
        <w:rPr>
          <w:rFonts w:cs="Arial"/>
          <w:sz w:val="22"/>
          <w:u w:val="single"/>
          <w:lang w:val="es-ES_tradnl"/>
        </w:rPr>
        <w:t>:</w:t>
      </w:r>
      <w:r w:rsidR="00FF770B">
        <w:rPr>
          <w:rFonts w:cs="Arial"/>
          <w:sz w:val="22"/>
          <w:u w:val="single"/>
          <w:lang w:val="es-ES_tradnl"/>
        </w:rPr>
        <w:t>37</w:t>
      </w:r>
      <w:r>
        <w:rPr>
          <w:rFonts w:cs="Arial"/>
          <w:sz w:val="22"/>
          <w:lang w:val="es-ES_tradnl"/>
        </w:rPr>
        <w:t xml:space="preserve"> Se conoce el oficio </w:t>
      </w:r>
      <w:r w:rsidR="00125145" w:rsidRPr="00F32A7D">
        <w:rPr>
          <w:sz w:val="22"/>
          <w:szCs w:val="22"/>
        </w:rPr>
        <w:t>el oficio GG-ME</w:t>
      </w:r>
      <w:r w:rsidR="00125145">
        <w:rPr>
          <w:sz w:val="22"/>
          <w:szCs w:val="22"/>
        </w:rPr>
        <w:t>-0</w:t>
      </w:r>
      <w:r w:rsidR="00FF770B">
        <w:rPr>
          <w:sz w:val="22"/>
          <w:szCs w:val="22"/>
        </w:rPr>
        <w:t>055</w:t>
      </w:r>
      <w:r w:rsidR="00125145" w:rsidRPr="00F32A7D">
        <w:rPr>
          <w:sz w:val="22"/>
          <w:szCs w:val="22"/>
        </w:rPr>
        <w:t>-201</w:t>
      </w:r>
      <w:r w:rsidR="00FF770B">
        <w:rPr>
          <w:sz w:val="22"/>
          <w:szCs w:val="22"/>
        </w:rPr>
        <w:t>9</w:t>
      </w:r>
      <w:r w:rsidR="00125145" w:rsidRPr="00F32A7D">
        <w:rPr>
          <w:sz w:val="22"/>
          <w:szCs w:val="22"/>
        </w:rPr>
        <w:t xml:space="preserve"> del </w:t>
      </w:r>
      <w:r w:rsidR="00125145">
        <w:rPr>
          <w:sz w:val="22"/>
          <w:szCs w:val="22"/>
        </w:rPr>
        <w:t>2</w:t>
      </w:r>
      <w:r w:rsidR="00FF770B">
        <w:rPr>
          <w:sz w:val="22"/>
          <w:szCs w:val="22"/>
        </w:rPr>
        <w:t>5</w:t>
      </w:r>
      <w:r w:rsidR="00125145">
        <w:rPr>
          <w:sz w:val="22"/>
          <w:szCs w:val="22"/>
        </w:rPr>
        <w:t xml:space="preserve"> de </w:t>
      </w:r>
      <w:r w:rsidR="00FF770B">
        <w:rPr>
          <w:sz w:val="22"/>
          <w:szCs w:val="22"/>
        </w:rPr>
        <w:t>enero</w:t>
      </w:r>
      <w:r w:rsidR="00125145" w:rsidRPr="00F32A7D">
        <w:rPr>
          <w:sz w:val="22"/>
          <w:szCs w:val="22"/>
        </w:rPr>
        <w:t xml:space="preserve"> de 201</w:t>
      </w:r>
      <w:r w:rsidR="00FF770B">
        <w:rPr>
          <w:sz w:val="22"/>
          <w:szCs w:val="22"/>
        </w:rPr>
        <w:t>9</w:t>
      </w:r>
      <w:r w:rsidR="00125145" w:rsidRPr="00F32A7D">
        <w:rPr>
          <w:sz w:val="22"/>
          <w:szCs w:val="22"/>
        </w:rPr>
        <w:t xml:space="preserve">, mediante el cual, la Gerencia General remite </w:t>
      </w:r>
      <w:r w:rsidR="00125145">
        <w:rPr>
          <w:sz w:val="22"/>
          <w:szCs w:val="22"/>
        </w:rPr>
        <w:t xml:space="preserve">y avala </w:t>
      </w:r>
      <w:r w:rsidR="00125145" w:rsidRPr="00F32A7D">
        <w:rPr>
          <w:sz w:val="22"/>
          <w:szCs w:val="22"/>
        </w:rPr>
        <w:t>el informe DF-OF-</w:t>
      </w:r>
      <w:r w:rsidR="00125145">
        <w:rPr>
          <w:sz w:val="22"/>
          <w:szCs w:val="22"/>
        </w:rPr>
        <w:t>0</w:t>
      </w:r>
      <w:r w:rsidR="00FF770B">
        <w:rPr>
          <w:sz w:val="22"/>
          <w:szCs w:val="22"/>
        </w:rPr>
        <w:t>075</w:t>
      </w:r>
      <w:r w:rsidR="00125145" w:rsidRPr="00F32A7D">
        <w:rPr>
          <w:sz w:val="22"/>
          <w:szCs w:val="22"/>
        </w:rPr>
        <w:t>-201</w:t>
      </w:r>
      <w:r w:rsidR="00FF770B">
        <w:rPr>
          <w:sz w:val="22"/>
          <w:szCs w:val="22"/>
        </w:rPr>
        <w:t>9</w:t>
      </w:r>
      <w:r w:rsidR="00125145">
        <w:rPr>
          <w:sz w:val="22"/>
          <w:szCs w:val="22"/>
        </w:rPr>
        <w:t>/SO-OF-0</w:t>
      </w:r>
      <w:r w:rsidR="00FF770B">
        <w:rPr>
          <w:sz w:val="22"/>
          <w:szCs w:val="22"/>
        </w:rPr>
        <w:t>016</w:t>
      </w:r>
      <w:r w:rsidR="00125145">
        <w:rPr>
          <w:sz w:val="22"/>
          <w:szCs w:val="22"/>
        </w:rPr>
        <w:t>-201</w:t>
      </w:r>
      <w:r w:rsidR="00FF770B">
        <w:rPr>
          <w:sz w:val="22"/>
          <w:szCs w:val="22"/>
        </w:rPr>
        <w:t>9</w:t>
      </w:r>
      <w:r w:rsidR="00125145" w:rsidRPr="00F32A7D">
        <w:rPr>
          <w:sz w:val="22"/>
          <w:szCs w:val="22"/>
        </w:rPr>
        <w:t xml:space="preserve"> de la Dirección FOSUVI</w:t>
      </w:r>
      <w:r w:rsidR="00125145">
        <w:rPr>
          <w:sz w:val="22"/>
          <w:szCs w:val="22"/>
        </w:rPr>
        <w:t xml:space="preserve"> y la Subgerencia de Operaciones</w:t>
      </w:r>
      <w:r w:rsidR="00125145" w:rsidRPr="00F32A7D">
        <w:rPr>
          <w:sz w:val="22"/>
          <w:szCs w:val="22"/>
        </w:rPr>
        <w:t>, que contiene los resultados del estudio efectuado a la solicitud de</w:t>
      </w:r>
      <w:r w:rsidR="00125145">
        <w:rPr>
          <w:sz w:val="22"/>
          <w:szCs w:val="22"/>
        </w:rPr>
        <w:t xml:space="preserve"> Mutual Cartago </w:t>
      </w:r>
      <w:r w:rsidR="00125145" w:rsidRPr="0092712E">
        <w:rPr>
          <w:rFonts w:cs="Arial"/>
          <w:sz w:val="22"/>
          <w:szCs w:val="22"/>
          <w:lang w:val="es-ES_tradnl"/>
        </w:rPr>
        <w:t>de Ahorro y Préstamo</w:t>
      </w:r>
      <w:r w:rsidR="00125145">
        <w:rPr>
          <w:rFonts w:cs="Arial"/>
          <w:sz w:val="22"/>
          <w:szCs w:val="22"/>
          <w:lang w:val="es-ES_tradnl"/>
        </w:rPr>
        <w:t xml:space="preserve"> (MUCAP),</w:t>
      </w:r>
      <w:r w:rsidR="00125145" w:rsidRPr="00F32A7D">
        <w:rPr>
          <w:sz w:val="22"/>
          <w:szCs w:val="22"/>
        </w:rPr>
        <w:t xml:space="preserve"> para tramitar –al amparo del artículo 59 de la Ley del Sistema Financiero Nacional para la Vivienda–, </w:t>
      </w:r>
      <w:r w:rsidR="00FF770B">
        <w:rPr>
          <w:sz w:val="22"/>
          <w:szCs w:val="22"/>
        </w:rPr>
        <w:t>cinco</w:t>
      </w:r>
      <w:r w:rsidR="00125145">
        <w:rPr>
          <w:sz w:val="22"/>
          <w:szCs w:val="22"/>
        </w:rPr>
        <w:t xml:space="preserve"> </w:t>
      </w:r>
      <w:r w:rsidR="00125145" w:rsidRPr="00F32A7D">
        <w:rPr>
          <w:sz w:val="22"/>
          <w:szCs w:val="22"/>
        </w:rPr>
        <w:t xml:space="preserve">Bonos de extrema necesidad para compra de vivienda existente, en el </w:t>
      </w:r>
      <w:r w:rsidR="00125145" w:rsidRPr="00083DEF">
        <w:rPr>
          <w:sz w:val="22"/>
          <w:szCs w:val="22"/>
        </w:rPr>
        <w:t xml:space="preserve">proyecto habitacional </w:t>
      </w:r>
      <w:r w:rsidR="00125145">
        <w:rPr>
          <w:sz w:val="22"/>
          <w:szCs w:val="22"/>
        </w:rPr>
        <w:t xml:space="preserve">La Reseda II, </w:t>
      </w:r>
      <w:r w:rsidR="00125145" w:rsidRPr="00F32A7D">
        <w:rPr>
          <w:sz w:val="22"/>
          <w:szCs w:val="22"/>
        </w:rPr>
        <w:t xml:space="preserve">ubicado en el distrito </w:t>
      </w:r>
      <w:r w:rsidR="00125145">
        <w:rPr>
          <w:sz w:val="22"/>
          <w:szCs w:val="22"/>
        </w:rPr>
        <w:t>El Roble del cantón y provincia de Puntarenas</w:t>
      </w:r>
      <w:r w:rsidR="00125145" w:rsidRPr="00F32A7D">
        <w:rPr>
          <w:sz w:val="22"/>
          <w:szCs w:val="22"/>
        </w:rPr>
        <w:t xml:space="preserve">. </w:t>
      </w:r>
      <w:r w:rsidR="00125145">
        <w:rPr>
          <w:sz w:val="22"/>
          <w:szCs w:val="22"/>
        </w:rPr>
        <w:t xml:space="preserve"> </w:t>
      </w:r>
      <w:r w:rsidR="00125145" w:rsidRPr="00F32A7D">
        <w:rPr>
          <w:sz w:val="22"/>
          <w:szCs w:val="22"/>
          <w:lang w:val="es-ES_tradnl"/>
        </w:rPr>
        <w:t xml:space="preserve">Dichos documentos se </w:t>
      </w:r>
      <w:r w:rsidR="00C80F87">
        <w:rPr>
          <w:rFonts w:cs="Arial"/>
          <w:bCs/>
          <w:sz w:val="22"/>
          <w:szCs w:val="22"/>
        </w:rPr>
        <w:t>adjuntan al expediente del acta</w:t>
      </w:r>
      <w:r w:rsidR="00125145" w:rsidRPr="00F32A7D">
        <w:rPr>
          <w:sz w:val="22"/>
          <w:szCs w:val="22"/>
          <w:lang w:val="es-ES_tradnl"/>
        </w:rPr>
        <w:t>.</w:t>
      </w:r>
    </w:p>
    <w:p w:rsidR="00125145" w:rsidRDefault="00125145" w:rsidP="00125145">
      <w:pPr>
        <w:spacing w:line="360" w:lineRule="auto"/>
        <w:jc w:val="both"/>
        <w:rPr>
          <w:sz w:val="22"/>
          <w:szCs w:val="22"/>
          <w:lang w:val="es-ES_tradnl"/>
        </w:rPr>
      </w:pPr>
    </w:p>
    <w:p w:rsidR="00FF770B" w:rsidRPr="008E29ED" w:rsidRDefault="00FF770B" w:rsidP="00FF770B">
      <w:pPr>
        <w:spacing w:line="360" w:lineRule="auto"/>
        <w:jc w:val="both"/>
        <w:rPr>
          <w:rFonts w:cs="Arial"/>
          <w:bCs/>
          <w:sz w:val="22"/>
          <w:szCs w:val="22"/>
        </w:rPr>
      </w:pPr>
      <w:r>
        <w:rPr>
          <w:rFonts w:cs="Arial"/>
          <w:bCs/>
          <w:sz w:val="22"/>
          <w:szCs w:val="22"/>
        </w:rPr>
        <w:t xml:space="preserve">Complementariamente, se tienen a la vista los oficios GG-OF-0062-2019 del 25 de enero de 2019, por medio del cual, la </w:t>
      </w:r>
      <w:r w:rsidRPr="00400BEE">
        <w:rPr>
          <w:rFonts w:cs="Arial"/>
          <w:bCs/>
          <w:sz w:val="22"/>
          <w:szCs w:val="22"/>
        </w:rPr>
        <w:t>Gerencia General</w:t>
      </w:r>
      <w:r>
        <w:rPr>
          <w:rFonts w:cs="Arial"/>
          <w:bCs/>
          <w:sz w:val="22"/>
          <w:szCs w:val="22"/>
        </w:rPr>
        <w:t xml:space="preserve"> expone sus razonamientos y </w:t>
      </w:r>
      <w:r>
        <w:rPr>
          <w:rFonts w:cs="Arial"/>
          <w:bCs/>
          <w:sz w:val="22"/>
          <w:szCs w:val="22"/>
        </w:rPr>
        <w:lastRenderedPageBreak/>
        <w:t xml:space="preserve">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 nota AL-OF-0019-2018.</w:t>
      </w:r>
    </w:p>
    <w:p w:rsidR="00FF770B" w:rsidRDefault="00FF770B" w:rsidP="00125145">
      <w:pPr>
        <w:spacing w:line="360" w:lineRule="auto"/>
        <w:jc w:val="both"/>
        <w:rPr>
          <w:sz w:val="22"/>
          <w:szCs w:val="22"/>
          <w:lang w:val="es-ES_tradnl"/>
        </w:rPr>
      </w:pPr>
    </w:p>
    <w:p w:rsidR="00125145" w:rsidRPr="00D60576" w:rsidRDefault="00FF770B" w:rsidP="00125145">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83</w:t>
      </w:r>
      <w:r w:rsidRPr="0039311E">
        <w:rPr>
          <w:rFonts w:cs="Arial"/>
          <w:sz w:val="22"/>
          <w:u w:val="single"/>
          <w:lang w:val="es-ES_tradnl"/>
        </w:rPr>
        <w:t>:</w:t>
      </w:r>
      <w:r>
        <w:rPr>
          <w:rFonts w:cs="Arial"/>
          <w:sz w:val="22"/>
          <w:u w:val="single"/>
          <w:lang w:val="es-ES_tradnl"/>
        </w:rPr>
        <w:t>50</w:t>
      </w:r>
      <w:r>
        <w:rPr>
          <w:rFonts w:cs="Arial"/>
          <w:sz w:val="22"/>
          <w:lang w:val="es-ES_tradnl"/>
        </w:rPr>
        <w:t xml:space="preserve"> La licenciada Camacho Murillo </w:t>
      </w:r>
      <w:r w:rsidR="00125145">
        <w:rPr>
          <w:sz w:val="22"/>
          <w:szCs w:val="22"/>
          <w:lang w:val="es-ES_tradnl"/>
        </w:rPr>
        <w:t>exponer los alcances del citado informe</w:t>
      </w:r>
      <w:r>
        <w:rPr>
          <w:sz w:val="22"/>
          <w:szCs w:val="22"/>
          <w:lang w:val="es-ES_tradnl"/>
        </w:rPr>
        <w:t>, presentando</w:t>
      </w:r>
      <w:r w:rsidR="00125145" w:rsidRPr="00D60576">
        <w:rPr>
          <w:sz w:val="22"/>
          <w:szCs w:val="22"/>
        </w:rPr>
        <w:t xml:space="preserve"> </w:t>
      </w:r>
      <w:r w:rsidR="00125145">
        <w:rPr>
          <w:rFonts w:cs="Arial"/>
          <w:sz w:val="22"/>
        </w:rPr>
        <w:t>el detalle de la referida solicitud de financiamiento</w:t>
      </w:r>
      <w:r>
        <w:rPr>
          <w:rFonts w:cs="Arial"/>
          <w:sz w:val="22"/>
        </w:rPr>
        <w:t xml:space="preserve"> y</w:t>
      </w:r>
      <w:r w:rsidR="00125145">
        <w:rPr>
          <w:rFonts w:cs="Arial"/>
          <w:sz w:val="22"/>
        </w:rPr>
        <w:t xml:space="preserve"> destacando</w:t>
      </w:r>
      <w:r w:rsidR="00125145" w:rsidRPr="00D60576">
        <w:rPr>
          <w:sz w:val="22"/>
          <w:szCs w:val="22"/>
        </w:rPr>
        <w:t xml:space="preserve"> que </w:t>
      </w:r>
      <w:r w:rsidR="00125145">
        <w:rPr>
          <w:sz w:val="22"/>
          <w:szCs w:val="22"/>
        </w:rPr>
        <w:t xml:space="preserve">la documentación remitida por </w:t>
      </w:r>
      <w:r w:rsidR="00125145">
        <w:rPr>
          <w:rFonts w:cs="Arial"/>
          <w:sz w:val="22"/>
          <w:szCs w:val="22"/>
          <w:lang w:val="es-ES_tradnl"/>
        </w:rPr>
        <w:t>MUCAP</w:t>
      </w:r>
      <w:r w:rsidR="00125145">
        <w:rPr>
          <w:sz w:val="22"/>
          <w:szCs w:val="22"/>
        </w:rPr>
        <w:t xml:space="preserve"> </w:t>
      </w:r>
      <w:r w:rsidR="00125145" w:rsidRPr="00D60576">
        <w:rPr>
          <w:sz w:val="22"/>
          <w:szCs w:val="22"/>
        </w:rPr>
        <w:t>ha sido debidamente analizada por la Dirección FOSUVI y su Departamento Técnico, los que finalmente recomiendan aprobar la propuesta de la entidad autorizada, en el sentido de autorizar la emisión de los</w:t>
      </w:r>
      <w:r w:rsidR="00125145">
        <w:rPr>
          <w:sz w:val="22"/>
          <w:szCs w:val="22"/>
        </w:rPr>
        <w:t xml:space="preserve"> </w:t>
      </w:r>
      <w:r>
        <w:rPr>
          <w:sz w:val="22"/>
          <w:szCs w:val="22"/>
        </w:rPr>
        <w:t>cinco</w:t>
      </w:r>
      <w:r w:rsidR="00125145">
        <w:rPr>
          <w:sz w:val="22"/>
          <w:szCs w:val="22"/>
        </w:rPr>
        <w:t xml:space="preserve"> </w:t>
      </w:r>
      <w:r w:rsidR="00125145" w:rsidRPr="00D60576">
        <w:rPr>
          <w:sz w:val="22"/>
          <w:szCs w:val="22"/>
        </w:rPr>
        <w:t xml:space="preserve">casos por un monto total de </w:t>
      </w:r>
      <w:r w:rsidR="00125145">
        <w:rPr>
          <w:sz w:val="22"/>
          <w:szCs w:val="22"/>
        </w:rPr>
        <w:t>¢</w:t>
      </w:r>
      <w:r>
        <w:rPr>
          <w:sz w:val="22"/>
          <w:szCs w:val="22"/>
        </w:rPr>
        <w:t>95</w:t>
      </w:r>
      <w:r w:rsidR="00125145">
        <w:rPr>
          <w:sz w:val="22"/>
          <w:szCs w:val="22"/>
        </w:rPr>
        <w:t>,</w:t>
      </w:r>
      <w:r>
        <w:rPr>
          <w:sz w:val="22"/>
          <w:szCs w:val="22"/>
        </w:rPr>
        <w:t>2</w:t>
      </w:r>
      <w:r w:rsidR="00125145">
        <w:rPr>
          <w:sz w:val="22"/>
          <w:szCs w:val="22"/>
        </w:rPr>
        <w:t xml:space="preserve"> millones</w:t>
      </w:r>
      <w:r w:rsidR="00125145" w:rsidRPr="00D60576">
        <w:rPr>
          <w:sz w:val="22"/>
          <w:szCs w:val="22"/>
        </w:rPr>
        <w:t>, suma que incluye los gastos de formalización que serían financiados por el BANHVI</w:t>
      </w:r>
      <w:r w:rsidR="00125145">
        <w:rPr>
          <w:sz w:val="22"/>
          <w:szCs w:val="22"/>
        </w:rPr>
        <w:t>.</w:t>
      </w:r>
    </w:p>
    <w:p w:rsidR="00125145" w:rsidRDefault="00125145" w:rsidP="00125145">
      <w:pPr>
        <w:spacing w:line="360" w:lineRule="auto"/>
        <w:jc w:val="both"/>
        <w:rPr>
          <w:sz w:val="22"/>
          <w:szCs w:val="22"/>
        </w:rPr>
      </w:pPr>
    </w:p>
    <w:p w:rsidR="001F63D3" w:rsidRDefault="001F63D3" w:rsidP="001F63D3">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88</w:t>
      </w:r>
      <w:r w:rsidRPr="00A25DB7">
        <w:rPr>
          <w:rFonts w:cs="Arial"/>
          <w:sz w:val="22"/>
          <w:u w:val="single"/>
          <w:lang w:val="es-ES_tradnl"/>
        </w:rPr>
        <w:t>:</w:t>
      </w:r>
      <w:r>
        <w:rPr>
          <w:rFonts w:cs="Arial"/>
          <w:sz w:val="22"/>
          <w:u w:val="single"/>
          <w:lang w:val="es-ES_tradnl"/>
        </w:rPr>
        <w:t>00</w:t>
      </w:r>
      <w:r>
        <w:rPr>
          <w:rFonts w:cs="Arial"/>
          <w:sz w:val="22"/>
          <w:lang w:val="es-ES_tradnl"/>
        </w:rPr>
        <w:t xml:space="preserve"> </w:t>
      </w:r>
      <w:r w:rsidR="00125145" w:rsidRPr="00D60576">
        <w:rPr>
          <w:sz w:val="22"/>
          <w:szCs w:val="22"/>
        </w:rPr>
        <w:t xml:space="preserve">Finalmente, no habiendo </w:t>
      </w:r>
      <w:r w:rsidR="00125145">
        <w:rPr>
          <w:sz w:val="22"/>
          <w:szCs w:val="22"/>
        </w:rPr>
        <w:t>objeciones de</w:t>
      </w:r>
      <w:r w:rsidR="00125145" w:rsidRPr="00D60576">
        <w:rPr>
          <w:sz w:val="22"/>
          <w:szCs w:val="22"/>
        </w:rPr>
        <w:t xml:space="preserve"> los señores Directores ni por parte de los funcionarios presentes, la Junta Directiva resuelve acoger la recomendación de la </w:t>
      </w:r>
      <w:r w:rsidR="00125145" w:rsidRPr="00D60576">
        <w:rPr>
          <w:color w:val="000000"/>
          <w:sz w:val="22"/>
          <w:szCs w:val="22"/>
        </w:rPr>
        <w:t>Administración,</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5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B730E0" w:rsidRPr="00DF57EA">
        <w:rPr>
          <w:rFonts w:cs="Arial"/>
          <w:b/>
          <w:sz w:val="22"/>
          <w:szCs w:val="22"/>
          <w:u w:val="single"/>
          <w:lang w:val="es-ES_tradnl"/>
        </w:rPr>
        <w:t xml:space="preserve">Solicitud de aprobación de un Bono extraordinario para Dunia Vega Jiménez </w:t>
      </w:r>
    </w:p>
    <w:p w:rsidR="009D03FE" w:rsidRDefault="009D03FE" w:rsidP="009D03FE">
      <w:pPr>
        <w:spacing w:line="360" w:lineRule="auto"/>
        <w:jc w:val="both"/>
        <w:rPr>
          <w:rFonts w:cs="Arial"/>
          <w:sz w:val="22"/>
          <w:szCs w:val="22"/>
        </w:rPr>
      </w:pPr>
    </w:p>
    <w:p w:rsidR="001F63D3" w:rsidRDefault="001F63D3" w:rsidP="001F63D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88</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reincorpora a la sesión la Directora </w:t>
      </w:r>
      <w:r w:rsidRPr="001F63D3">
        <w:rPr>
          <w:rFonts w:cs="Arial"/>
          <w:bCs/>
          <w:sz w:val="22"/>
          <w:szCs w:val="22"/>
          <w:lang w:val="es-ES_tradnl"/>
        </w:rPr>
        <w:t>Ulibarri Pernús</w:t>
      </w:r>
      <w:r>
        <w:rPr>
          <w:rFonts w:cs="Arial"/>
          <w:bCs/>
          <w:sz w:val="22"/>
          <w:szCs w:val="22"/>
          <w:lang w:val="es-ES_tradnl"/>
        </w:rPr>
        <w:t xml:space="preserve"> y se retira temporalmente el señor </w:t>
      </w:r>
      <w:r w:rsidRPr="00163449">
        <w:rPr>
          <w:sz w:val="22"/>
          <w:szCs w:val="22"/>
        </w:rPr>
        <w:t>Gerente General, quien se excusa de participar en la discus</w:t>
      </w:r>
      <w:r>
        <w:rPr>
          <w:sz w:val="22"/>
          <w:szCs w:val="22"/>
        </w:rPr>
        <w:t>ión y resolución de este asunto</w:t>
      </w:r>
      <w:r w:rsidRPr="004D1BF1">
        <w:rPr>
          <w:rFonts w:cs="Arial"/>
          <w:sz w:val="22"/>
          <w:szCs w:val="22"/>
        </w:rPr>
        <w:t>.</w:t>
      </w:r>
    </w:p>
    <w:p w:rsidR="001F63D3" w:rsidRDefault="001F63D3" w:rsidP="009D03FE">
      <w:pPr>
        <w:spacing w:line="360" w:lineRule="auto"/>
        <w:jc w:val="both"/>
        <w:rPr>
          <w:rFonts w:cs="Arial"/>
          <w:sz w:val="22"/>
          <w:szCs w:val="22"/>
        </w:rPr>
      </w:pPr>
    </w:p>
    <w:p w:rsidR="00CC47DF" w:rsidRPr="00163449" w:rsidRDefault="009D03FE" w:rsidP="00CC47DF">
      <w:pPr>
        <w:spacing w:line="360" w:lineRule="auto"/>
        <w:jc w:val="both"/>
        <w:rPr>
          <w:sz w:val="22"/>
          <w:szCs w:val="22"/>
          <w:lang w:val="es-ES_tradnl"/>
        </w:rPr>
      </w:pPr>
      <w:r w:rsidRPr="0039311E">
        <w:rPr>
          <w:rFonts w:cs="Arial"/>
          <w:sz w:val="22"/>
          <w:u w:val="single"/>
          <w:lang w:val="es-ES_tradnl"/>
        </w:rPr>
        <w:t xml:space="preserve">Minuto </w:t>
      </w:r>
      <w:r w:rsidR="001F63D3">
        <w:rPr>
          <w:rFonts w:cs="Arial"/>
          <w:sz w:val="22"/>
          <w:u w:val="single"/>
          <w:lang w:val="es-ES_tradnl"/>
        </w:rPr>
        <w:t>88</w:t>
      </w:r>
      <w:r w:rsidRPr="0039311E">
        <w:rPr>
          <w:rFonts w:cs="Arial"/>
          <w:sz w:val="22"/>
          <w:u w:val="single"/>
          <w:lang w:val="es-ES_tradnl"/>
        </w:rPr>
        <w:t>:</w:t>
      </w:r>
      <w:r w:rsidR="001F63D3">
        <w:rPr>
          <w:rFonts w:cs="Arial"/>
          <w:sz w:val="22"/>
          <w:u w:val="single"/>
          <w:lang w:val="es-ES_tradnl"/>
        </w:rPr>
        <w:t>30</w:t>
      </w:r>
      <w:r>
        <w:rPr>
          <w:rFonts w:cs="Arial"/>
          <w:sz w:val="22"/>
          <w:lang w:val="es-ES_tradnl"/>
        </w:rPr>
        <w:t xml:space="preserve"> Se conoce el oficio </w:t>
      </w:r>
      <w:r w:rsidR="00CC47DF" w:rsidRPr="00163449">
        <w:rPr>
          <w:color w:val="000000"/>
          <w:sz w:val="22"/>
          <w:szCs w:val="22"/>
        </w:rPr>
        <w:t>S</w:t>
      </w:r>
      <w:r w:rsidR="001F63D3">
        <w:rPr>
          <w:color w:val="000000"/>
          <w:sz w:val="22"/>
          <w:szCs w:val="22"/>
        </w:rPr>
        <w:t>O</w:t>
      </w:r>
      <w:r w:rsidR="00CC47DF" w:rsidRPr="00163449">
        <w:rPr>
          <w:color w:val="000000"/>
          <w:sz w:val="22"/>
          <w:szCs w:val="22"/>
        </w:rPr>
        <w:t>-</w:t>
      </w:r>
      <w:r w:rsidR="001F63D3">
        <w:rPr>
          <w:color w:val="000000"/>
          <w:sz w:val="22"/>
          <w:szCs w:val="22"/>
        </w:rPr>
        <w:t>OF</w:t>
      </w:r>
      <w:r w:rsidR="00CC47DF" w:rsidRPr="00163449">
        <w:rPr>
          <w:color w:val="000000"/>
          <w:sz w:val="22"/>
          <w:szCs w:val="22"/>
        </w:rPr>
        <w:t>-0</w:t>
      </w:r>
      <w:r w:rsidR="001F63D3">
        <w:rPr>
          <w:color w:val="000000"/>
          <w:sz w:val="22"/>
          <w:szCs w:val="22"/>
        </w:rPr>
        <w:t>031</w:t>
      </w:r>
      <w:r w:rsidR="00CC47DF" w:rsidRPr="00163449">
        <w:rPr>
          <w:color w:val="000000"/>
          <w:sz w:val="22"/>
          <w:szCs w:val="22"/>
        </w:rPr>
        <w:t>-201</w:t>
      </w:r>
      <w:r w:rsidR="001F63D3">
        <w:rPr>
          <w:color w:val="000000"/>
          <w:sz w:val="22"/>
          <w:szCs w:val="22"/>
        </w:rPr>
        <w:t>9</w:t>
      </w:r>
      <w:r w:rsidR="00CC47DF" w:rsidRPr="00163449">
        <w:rPr>
          <w:color w:val="000000"/>
          <w:sz w:val="22"/>
          <w:szCs w:val="22"/>
        </w:rPr>
        <w:t xml:space="preserve"> del </w:t>
      </w:r>
      <w:r w:rsidR="001F63D3">
        <w:rPr>
          <w:color w:val="000000"/>
          <w:sz w:val="22"/>
          <w:szCs w:val="22"/>
        </w:rPr>
        <w:t>25</w:t>
      </w:r>
      <w:r w:rsidR="00CC47DF" w:rsidRPr="00163449">
        <w:rPr>
          <w:color w:val="000000"/>
          <w:sz w:val="22"/>
          <w:szCs w:val="22"/>
        </w:rPr>
        <w:t xml:space="preserve"> de </w:t>
      </w:r>
      <w:r w:rsidR="001F63D3">
        <w:rPr>
          <w:color w:val="000000"/>
          <w:sz w:val="22"/>
          <w:szCs w:val="22"/>
        </w:rPr>
        <w:t>enero</w:t>
      </w:r>
      <w:r w:rsidR="00CC47DF" w:rsidRPr="00163449">
        <w:rPr>
          <w:color w:val="000000"/>
          <w:sz w:val="22"/>
          <w:szCs w:val="22"/>
        </w:rPr>
        <w:t xml:space="preserve"> de 201</w:t>
      </w:r>
      <w:r w:rsidR="00CC47DF">
        <w:rPr>
          <w:color w:val="000000"/>
          <w:sz w:val="22"/>
          <w:szCs w:val="22"/>
        </w:rPr>
        <w:t>8</w:t>
      </w:r>
      <w:r w:rsidR="00CC47DF" w:rsidRPr="00163449">
        <w:rPr>
          <w:color w:val="000000"/>
          <w:sz w:val="22"/>
          <w:szCs w:val="22"/>
        </w:rPr>
        <w:t xml:space="preserve">, mediante el cual, la Subgerencia </w:t>
      </w:r>
      <w:r w:rsidR="001F63D3">
        <w:rPr>
          <w:color w:val="000000"/>
          <w:sz w:val="22"/>
          <w:szCs w:val="22"/>
        </w:rPr>
        <w:t>de Operaciones</w:t>
      </w:r>
      <w:r w:rsidR="00CC47DF" w:rsidRPr="00163449">
        <w:rPr>
          <w:color w:val="000000"/>
          <w:sz w:val="22"/>
          <w:szCs w:val="22"/>
        </w:rPr>
        <w:t xml:space="preserve"> remite y avala el informe DF-OF-</w:t>
      </w:r>
      <w:r w:rsidR="001F63D3">
        <w:rPr>
          <w:color w:val="000000"/>
          <w:sz w:val="22"/>
          <w:szCs w:val="22"/>
        </w:rPr>
        <w:t>0081</w:t>
      </w:r>
      <w:r w:rsidR="00CC47DF" w:rsidRPr="00163449">
        <w:rPr>
          <w:color w:val="000000"/>
          <w:sz w:val="22"/>
          <w:szCs w:val="22"/>
        </w:rPr>
        <w:t>-201</w:t>
      </w:r>
      <w:r w:rsidR="001F63D3">
        <w:rPr>
          <w:color w:val="000000"/>
          <w:sz w:val="22"/>
          <w:szCs w:val="22"/>
        </w:rPr>
        <w:t xml:space="preserve">9 de la </w:t>
      </w:r>
      <w:r w:rsidR="00CC47DF" w:rsidRPr="00163449">
        <w:rPr>
          <w:rFonts w:cs="Arial"/>
          <w:color w:val="000000"/>
          <w:sz w:val="22"/>
          <w:szCs w:val="22"/>
        </w:rPr>
        <w:t xml:space="preserve">Dirección FOSUVI, que contiene </w:t>
      </w:r>
      <w:r w:rsidR="00CC47DF" w:rsidRPr="00163449">
        <w:rPr>
          <w:color w:val="000000"/>
          <w:sz w:val="22"/>
          <w:szCs w:val="22"/>
        </w:rPr>
        <w:t xml:space="preserve">los resultados del estudio realizado a solicitud </w:t>
      </w:r>
      <w:r w:rsidR="00CC47DF" w:rsidRPr="00163449">
        <w:rPr>
          <w:rFonts w:cs="Arial"/>
          <w:sz w:val="22"/>
          <w:szCs w:val="22"/>
        </w:rPr>
        <w:t>de Coopealianza R.L.,</w:t>
      </w:r>
      <w:r w:rsidR="00CC47DF" w:rsidRPr="00163449">
        <w:rPr>
          <w:color w:val="000000"/>
          <w:sz w:val="22"/>
          <w:szCs w:val="22"/>
        </w:rPr>
        <w:t xml:space="preserve"> para tramitar, al amparo del artículo 59 de la Ley del Sistema Financiero Nacional para la Vivienda, </w:t>
      </w:r>
      <w:r w:rsidR="00CC47DF" w:rsidRPr="00163449">
        <w:rPr>
          <w:sz w:val="22"/>
          <w:szCs w:val="22"/>
        </w:rPr>
        <w:t xml:space="preserve">un Bono Familiar de Vivienda por situación de extrema necesidad, para compra de lote y construcción de vivienda, a favor de la familia que encabeza </w:t>
      </w:r>
      <w:r w:rsidR="001F63D3">
        <w:rPr>
          <w:sz w:val="22"/>
          <w:szCs w:val="22"/>
        </w:rPr>
        <w:t>la</w:t>
      </w:r>
      <w:r w:rsidR="00CC47DF" w:rsidRPr="00163449">
        <w:rPr>
          <w:sz w:val="22"/>
          <w:szCs w:val="22"/>
        </w:rPr>
        <w:t xml:space="preserve"> señor</w:t>
      </w:r>
      <w:r w:rsidR="001F63D3">
        <w:rPr>
          <w:sz w:val="22"/>
          <w:szCs w:val="22"/>
        </w:rPr>
        <w:t>a</w:t>
      </w:r>
      <w:r w:rsidR="00CC47DF">
        <w:rPr>
          <w:sz w:val="22"/>
          <w:szCs w:val="22"/>
        </w:rPr>
        <w:t xml:space="preserve"> </w:t>
      </w:r>
      <w:r w:rsidR="001F63D3">
        <w:rPr>
          <w:sz w:val="22"/>
          <w:szCs w:val="22"/>
        </w:rPr>
        <w:t>Dunia Ginette Vega Jiménez</w:t>
      </w:r>
      <w:r w:rsidR="00CC47DF" w:rsidRPr="00163449">
        <w:rPr>
          <w:sz w:val="22"/>
          <w:szCs w:val="22"/>
        </w:rPr>
        <w:t xml:space="preserve">, cédula número </w:t>
      </w:r>
      <w:r w:rsidR="00CC47DF">
        <w:rPr>
          <w:sz w:val="22"/>
          <w:szCs w:val="22"/>
        </w:rPr>
        <w:t>6-03</w:t>
      </w:r>
      <w:r w:rsidR="001F63D3">
        <w:rPr>
          <w:sz w:val="22"/>
          <w:szCs w:val="22"/>
        </w:rPr>
        <w:t>63</w:t>
      </w:r>
      <w:r w:rsidR="00CC47DF">
        <w:rPr>
          <w:sz w:val="22"/>
          <w:szCs w:val="22"/>
        </w:rPr>
        <w:t>-0</w:t>
      </w:r>
      <w:r w:rsidR="001F63D3">
        <w:rPr>
          <w:sz w:val="22"/>
          <w:szCs w:val="22"/>
        </w:rPr>
        <w:t>598</w:t>
      </w:r>
      <w:r w:rsidR="00CC47DF" w:rsidRPr="00163449">
        <w:rPr>
          <w:sz w:val="22"/>
          <w:szCs w:val="22"/>
        </w:rPr>
        <w:t xml:space="preserve">, a quien se le otorgaría una solución habitacional en el distrito </w:t>
      </w:r>
      <w:r w:rsidR="001F63D3">
        <w:rPr>
          <w:sz w:val="22"/>
          <w:szCs w:val="22"/>
        </w:rPr>
        <w:t>Savegre del cantón de Quepos</w:t>
      </w:r>
      <w:r w:rsidR="00CC47DF">
        <w:rPr>
          <w:sz w:val="22"/>
          <w:szCs w:val="22"/>
        </w:rPr>
        <w:t xml:space="preserve">, </w:t>
      </w:r>
      <w:r w:rsidR="00CC47DF" w:rsidRPr="00163449">
        <w:rPr>
          <w:sz w:val="22"/>
          <w:szCs w:val="22"/>
        </w:rPr>
        <w:t xml:space="preserve">provincia de </w:t>
      </w:r>
      <w:r w:rsidR="00CC47DF">
        <w:rPr>
          <w:sz w:val="22"/>
          <w:szCs w:val="22"/>
        </w:rPr>
        <w:t>Puntarenas</w:t>
      </w:r>
      <w:r w:rsidR="00CC47DF" w:rsidRPr="00163449">
        <w:rPr>
          <w:sz w:val="22"/>
          <w:szCs w:val="22"/>
        </w:rPr>
        <w:t>, toda vez que el ingreso familiar mensual es de ¢</w:t>
      </w:r>
      <w:r w:rsidR="00CC47DF">
        <w:rPr>
          <w:sz w:val="22"/>
          <w:szCs w:val="22"/>
        </w:rPr>
        <w:t>12</w:t>
      </w:r>
      <w:r w:rsidR="001F63D3">
        <w:rPr>
          <w:sz w:val="22"/>
          <w:szCs w:val="22"/>
        </w:rPr>
        <w:t>3</w:t>
      </w:r>
      <w:r w:rsidR="00CC47DF" w:rsidRPr="00163449">
        <w:rPr>
          <w:sz w:val="22"/>
          <w:szCs w:val="22"/>
        </w:rPr>
        <w:t>.</w:t>
      </w:r>
      <w:r w:rsidR="00CC47DF">
        <w:rPr>
          <w:sz w:val="22"/>
          <w:szCs w:val="22"/>
        </w:rPr>
        <w:t>000</w:t>
      </w:r>
      <w:r w:rsidR="00CC47DF" w:rsidRPr="00163449">
        <w:rPr>
          <w:sz w:val="22"/>
          <w:szCs w:val="22"/>
        </w:rPr>
        <w:t>,</w:t>
      </w:r>
      <w:r w:rsidR="00CC47DF">
        <w:rPr>
          <w:sz w:val="22"/>
          <w:szCs w:val="22"/>
        </w:rPr>
        <w:t>00</w:t>
      </w:r>
      <w:r w:rsidR="00CC47DF" w:rsidRPr="00163449">
        <w:rPr>
          <w:sz w:val="22"/>
          <w:szCs w:val="22"/>
        </w:rPr>
        <w:t xml:space="preserve">, proveniente </w:t>
      </w:r>
      <w:r w:rsidR="00CC47DF">
        <w:rPr>
          <w:sz w:val="22"/>
          <w:szCs w:val="22"/>
        </w:rPr>
        <w:t xml:space="preserve">de las labores que realiza </w:t>
      </w:r>
      <w:r w:rsidR="001F63D3">
        <w:rPr>
          <w:sz w:val="22"/>
          <w:szCs w:val="22"/>
        </w:rPr>
        <w:t>la</w:t>
      </w:r>
      <w:r w:rsidR="00CC47DF">
        <w:rPr>
          <w:sz w:val="22"/>
          <w:szCs w:val="22"/>
        </w:rPr>
        <w:t xml:space="preserve"> señor</w:t>
      </w:r>
      <w:r w:rsidR="001F63D3">
        <w:rPr>
          <w:sz w:val="22"/>
          <w:szCs w:val="22"/>
        </w:rPr>
        <w:t>a</w:t>
      </w:r>
      <w:r w:rsidR="00CC47DF">
        <w:rPr>
          <w:sz w:val="22"/>
          <w:szCs w:val="22"/>
        </w:rPr>
        <w:t xml:space="preserve"> </w:t>
      </w:r>
      <w:r w:rsidR="001F63D3">
        <w:rPr>
          <w:sz w:val="22"/>
          <w:szCs w:val="22"/>
        </w:rPr>
        <w:t>Vega Jiménez</w:t>
      </w:r>
      <w:r w:rsidR="00CC47DF">
        <w:rPr>
          <w:sz w:val="22"/>
          <w:szCs w:val="22"/>
        </w:rPr>
        <w:t xml:space="preserve"> como </w:t>
      </w:r>
      <w:r w:rsidR="001F63D3">
        <w:rPr>
          <w:sz w:val="22"/>
          <w:szCs w:val="22"/>
        </w:rPr>
        <w:t>vendedora</w:t>
      </w:r>
      <w:r w:rsidR="00CC47DF" w:rsidRPr="00163449">
        <w:rPr>
          <w:sz w:val="22"/>
          <w:szCs w:val="22"/>
        </w:rPr>
        <w:t>. D</w:t>
      </w:r>
      <w:r w:rsidR="00CC47DF" w:rsidRPr="00163449">
        <w:rPr>
          <w:sz w:val="22"/>
          <w:szCs w:val="22"/>
          <w:lang w:val="es-ES_tradnl"/>
        </w:rPr>
        <w:t xml:space="preserve">ichos documentos se </w:t>
      </w:r>
      <w:r w:rsidR="00C80F87">
        <w:rPr>
          <w:rFonts w:cs="Arial"/>
          <w:bCs/>
          <w:sz w:val="22"/>
          <w:szCs w:val="22"/>
        </w:rPr>
        <w:t>adjuntan al expediente del acta</w:t>
      </w:r>
      <w:r w:rsidR="00CC47DF" w:rsidRPr="00163449">
        <w:rPr>
          <w:sz w:val="22"/>
          <w:szCs w:val="22"/>
          <w:lang w:val="es-ES_tradnl"/>
        </w:rPr>
        <w:t>.</w:t>
      </w:r>
    </w:p>
    <w:p w:rsidR="00CC47DF" w:rsidRPr="00163449" w:rsidRDefault="00CC47DF" w:rsidP="00CC47DF">
      <w:pPr>
        <w:tabs>
          <w:tab w:val="left" w:pos="9360"/>
        </w:tabs>
        <w:spacing w:line="360" w:lineRule="auto"/>
        <w:jc w:val="both"/>
        <w:rPr>
          <w:rFonts w:cs="Arial"/>
          <w:color w:val="000000"/>
          <w:sz w:val="22"/>
          <w:szCs w:val="22"/>
        </w:rPr>
      </w:pPr>
    </w:p>
    <w:p w:rsidR="00CC47DF" w:rsidRPr="00163449" w:rsidRDefault="001F63D3" w:rsidP="00CC47DF">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88</w:t>
      </w:r>
      <w:r w:rsidRPr="0039311E">
        <w:rPr>
          <w:rFonts w:cs="Arial"/>
          <w:sz w:val="22"/>
          <w:u w:val="single"/>
          <w:lang w:val="es-ES_tradnl"/>
        </w:rPr>
        <w:t>:</w:t>
      </w:r>
      <w:r>
        <w:rPr>
          <w:rFonts w:cs="Arial"/>
          <w:sz w:val="22"/>
          <w:u w:val="single"/>
          <w:lang w:val="es-ES_tradnl"/>
        </w:rPr>
        <w:t>35</w:t>
      </w:r>
      <w:r>
        <w:rPr>
          <w:rFonts w:cs="Arial"/>
          <w:sz w:val="22"/>
          <w:lang w:val="es-ES_tradnl"/>
        </w:rPr>
        <w:t xml:space="preserve"> </w:t>
      </w:r>
      <w:r w:rsidR="00CC47DF" w:rsidRPr="00163449">
        <w:rPr>
          <w:rFonts w:cs="Arial"/>
          <w:sz w:val="22"/>
        </w:rPr>
        <w:t xml:space="preserve">La </w:t>
      </w:r>
      <w:r w:rsidR="00CC47DF">
        <w:rPr>
          <w:rFonts w:cs="Arial"/>
          <w:sz w:val="22"/>
        </w:rPr>
        <w:t>licenciada Camacho Murillo</w:t>
      </w:r>
      <w:r w:rsidR="00CC47DF" w:rsidRPr="00163449">
        <w:rPr>
          <w:rFonts w:cs="Arial"/>
          <w:sz w:val="22"/>
        </w:rPr>
        <w:t xml:space="preserve"> expone los alcances del citado informe, destacando que la solicitud ha sido debidamente analizada por la Dirección FOSUVI</w:t>
      </w:r>
      <w:r w:rsidR="00CC47DF" w:rsidRPr="00163449">
        <w:rPr>
          <w:color w:val="000000"/>
          <w:sz w:val="22"/>
          <w:szCs w:val="22"/>
        </w:rPr>
        <w:t xml:space="preserve"> y se determinó que ésta cumple con todos los requisitos que establece la legislación del Sistema, razón por la cual se recomienda aprobar un subsidio de </w:t>
      </w:r>
      <w:r w:rsidR="00CC47DF" w:rsidRPr="00163449">
        <w:rPr>
          <w:rFonts w:cs="Arial"/>
          <w:sz w:val="22"/>
          <w:szCs w:val="22"/>
        </w:rPr>
        <w:t>¢</w:t>
      </w:r>
      <w:r>
        <w:rPr>
          <w:rFonts w:cs="Arial"/>
          <w:sz w:val="22"/>
          <w:szCs w:val="22"/>
        </w:rPr>
        <w:t>14</w:t>
      </w:r>
      <w:r w:rsidR="00CC47DF" w:rsidRPr="00A0099F">
        <w:rPr>
          <w:rFonts w:cs="Arial"/>
          <w:sz w:val="22"/>
          <w:szCs w:val="22"/>
        </w:rPr>
        <w:t>.</w:t>
      </w:r>
      <w:r>
        <w:rPr>
          <w:rFonts w:cs="Arial"/>
          <w:sz w:val="22"/>
          <w:szCs w:val="22"/>
        </w:rPr>
        <w:t>672</w:t>
      </w:r>
      <w:r w:rsidR="00CC47DF" w:rsidRPr="00A0099F">
        <w:rPr>
          <w:rFonts w:cs="Arial"/>
          <w:sz w:val="22"/>
          <w:szCs w:val="22"/>
        </w:rPr>
        <w:t>.</w:t>
      </w:r>
      <w:r>
        <w:rPr>
          <w:rFonts w:cs="Arial"/>
          <w:sz w:val="22"/>
          <w:szCs w:val="22"/>
        </w:rPr>
        <w:t>680</w:t>
      </w:r>
      <w:r w:rsidR="00CC47DF" w:rsidRPr="00A0099F">
        <w:rPr>
          <w:rFonts w:cs="Arial"/>
          <w:sz w:val="22"/>
          <w:szCs w:val="22"/>
        </w:rPr>
        <w:t>,</w:t>
      </w:r>
      <w:r>
        <w:rPr>
          <w:rFonts w:cs="Arial"/>
          <w:sz w:val="22"/>
          <w:szCs w:val="22"/>
        </w:rPr>
        <w:t>51</w:t>
      </w:r>
      <w:r w:rsidR="00CC47DF" w:rsidRPr="00163449">
        <w:rPr>
          <w:rFonts w:cs="Arial"/>
          <w:sz w:val="22"/>
          <w:szCs w:val="22"/>
        </w:rPr>
        <w:t xml:space="preserve"> bajo las condicion</w:t>
      </w:r>
      <w:r>
        <w:rPr>
          <w:rFonts w:cs="Arial"/>
          <w:sz w:val="22"/>
          <w:szCs w:val="22"/>
        </w:rPr>
        <w:t>es señaladas por esa Dirección.</w:t>
      </w:r>
    </w:p>
    <w:p w:rsidR="00CC47DF" w:rsidRPr="00163449" w:rsidRDefault="00CC47DF" w:rsidP="00CC47DF">
      <w:pPr>
        <w:autoSpaceDE w:val="0"/>
        <w:autoSpaceDN w:val="0"/>
        <w:adjustRightInd w:val="0"/>
        <w:spacing w:line="360" w:lineRule="auto"/>
        <w:jc w:val="both"/>
        <w:rPr>
          <w:rFonts w:cs="Arial"/>
          <w:sz w:val="22"/>
          <w:szCs w:val="22"/>
        </w:rPr>
      </w:pPr>
    </w:p>
    <w:p w:rsidR="001F63D3" w:rsidRDefault="001F63D3" w:rsidP="001F63D3">
      <w:pPr>
        <w:spacing w:line="360" w:lineRule="auto"/>
        <w:jc w:val="both"/>
        <w:rPr>
          <w:rFonts w:cs="Arial"/>
          <w:sz w:val="22"/>
          <w:szCs w:val="22"/>
        </w:rPr>
      </w:pPr>
      <w:r w:rsidRPr="001F63D3">
        <w:rPr>
          <w:color w:val="000000"/>
          <w:sz w:val="22"/>
          <w:szCs w:val="22"/>
          <w:u w:val="single"/>
        </w:rPr>
        <w:t>Minuto 88:4</w:t>
      </w:r>
      <w:r w:rsidR="00C80F87">
        <w:rPr>
          <w:color w:val="000000"/>
          <w:sz w:val="22"/>
          <w:szCs w:val="22"/>
          <w:u w:val="single"/>
        </w:rPr>
        <w:t>6</w:t>
      </w:r>
      <w:r>
        <w:rPr>
          <w:color w:val="000000"/>
          <w:sz w:val="22"/>
          <w:szCs w:val="22"/>
        </w:rPr>
        <w:t xml:space="preserve"> Conocido</w:t>
      </w:r>
      <w:r w:rsidR="00CC47DF" w:rsidRPr="00163449">
        <w:rPr>
          <w:color w:val="000000"/>
          <w:sz w:val="22"/>
          <w:szCs w:val="22"/>
        </w:rPr>
        <w:t xml:space="preserve"> el informe de la Dirección FOSUVI y no habiendo objeciones de los señores Directores ni por parte de los funcionarios presentes, la Junta Directiva acoge la rec</w:t>
      </w:r>
      <w:r w:rsidR="00D555B7">
        <w:rPr>
          <w:color w:val="000000"/>
          <w:sz w:val="22"/>
          <w:szCs w:val="22"/>
        </w:rPr>
        <w:t>omendación de la Administración</w:t>
      </w:r>
      <w:r w:rsidR="00CC47DF" w:rsidRPr="00163449">
        <w:rPr>
          <w:color w:val="000000"/>
          <w:sz w:val="22"/>
          <w:szCs w:val="22"/>
        </w:rPr>
        <w:t xml:space="preserve">,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6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B730E0" w:rsidRPr="00DF57EA">
        <w:rPr>
          <w:rFonts w:cs="Arial"/>
          <w:b/>
          <w:sz w:val="22"/>
          <w:szCs w:val="22"/>
          <w:u w:val="single"/>
          <w:lang w:val="es-ES_tradnl"/>
        </w:rPr>
        <w:t>Solicitud de financiamiento adicional para el proyecto Cocales de Duacarí</w:t>
      </w:r>
    </w:p>
    <w:p w:rsidR="009D03FE" w:rsidRDefault="009D03FE" w:rsidP="009D03FE">
      <w:pPr>
        <w:spacing w:line="360" w:lineRule="auto"/>
        <w:jc w:val="both"/>
        <w:rPr>
          <w:rFonts w:cs="Arial"/>
          <w:sz w:val="22"/>
          <w:szCs w:val="22"/>
        </w:rPr>
      </w:pPr>
    </w:p>
    <w:p w:rsidR="00C80F87" w:rsidRPr="007B08BD" w:rsidRDefault="009D03FE" w:rsidP="00C80F87">
      <w:pPr>
        <w:spacing w:line="360" w:lineRule="auto"/>
        <w:ind w:right="51"/>
        <w:jc w:val="both"/>
        <w:rPr>
          <w:rFonts w:cs="Arial"/>
          <w:sz w:val="22"/>
          <w:szCs w:val="22"/>
        </w:rPr>
      </w:pPr>
      <w:r w:rsidRPr="0039311E">
        <w:rPr>
          <w:rFonts w:cs="Arial"/>
          <w:sz w:val="22"/>
          <w:u w:val="single"/>
          <w:lang w:val="es-ES_tradnl"/>
        </w:rPr>
        <w:t xml:space="preserve">Minuto </w:t>
      </w:r>
      <w:r w:rsidR="00C80F87">
        <w:rPr>
          <w:rFonts w:cs="Arial"/>
          <w:sz w:val="22"/>
          <w:u w:val="single"/>
          <w:lang w:val="es-ES_tradnl"/>
        </w:rPr>
        <w:t>88</w:t>
      </w:r>
      <w:r w:rsidRPr="0039311E">
        <w:rPr>
          <w:rFonts w:cs="Arial"/>
          <w:sz w:val="22"/>
          <w:u w:val="single"/>
          <w:lang w:val="es-ES_tradnl"/>
        </w:rPr>
        <w:t>:</w:t>
      </w:r>
      <w:r w:rsidR="00C80F87">
        <w:rPr>
          <w:rFonts w:cs="Arial"/>
          <w:sz w:val="22"/>
          <w:u w:val="single"/>
          <w:lang w:val="es-ES_tradnl"/>
        </w:rPr>
        <w:t>50</w:t>
      </w:r>
      <w:r>
        <w:rPr>
          <w:rFonts w:cs="Arial"/>
          <w:sz w:val="22"/>
          <w:lang w:val="es-ES_tradnl"/>
        </w:rPr>
        <w:t xml:space="preserve"> Se conoce el oficio </w:t>
      </w:r>
      <w:r w:rsidR="00C80F87" w:rsidRPr="0076730A">
        <w:rPr>
          <w:rFonts w:cs="Arial"/>
          <w:sz w:val="22"/>
          <w:szCs w:val="22"/>
        </w:rPr>
        <w:t>GG-ME-</w:t>
      </w:r>
      <w:r w:rsidR="00C80F87">
        <w:rPr>
          <w:rFonts w:cs="Arial"/>
          <w:sz w:val="22"/>
          <w:szCs w:val="22"/>
        </w:rPr>
        <w:t>0054</w:t>
      </w:r>
      <w:r w:rsidR="00C80F87" w:rsidRPr="0076730A">
        <w:rPr>
          <w:rFonts w:cs="Arial"/>
          <w:sz w:val="22"/>
          <w:szCs w:val="22"/>
        </w:rPr>
        <w:t>-201</w:t>
      </w:r>
      <w:r w:rsidR="00C80F87">
        <w:rPr>
          <w:rFonts w:cs="Arial"/>
          <w:sz w:val="22"/>
          <w:szCs w:val="22"/>
        </w:rPr>
        <w:t>9</w:t>
      </w:r>
      <w:r w:rsidR="00C80F87" w:rsidRPr="0076730A">
        <w:rPr>
          <w:rFonts w:cs="Arial"/>
          <w:sz w:val="22"/>
          <w:szCs w:val="22"/>
        </w:rPr>
        <w:t xml:space="preserve"> del </w:t>
      </w:r>
      <w:r w:rsidR="00C80F87">
        <w:rPr>
          <w:rFonts w:cs="Arial"/>
          <w:sz w:val="22"/>
          <w:szCs w:val="22"/>
        </w:rPr>
        <w:t>25</w:t>
      </w:r>
      <w:r w:rsidR="00C80F87" w:rsidRPr="0076730A">
        <w:rPr>
          <w:rFonts w:cs="Arial"/>
          <w:sz w:val="22"/>
          <w:szCs w:val="22"/>
        </w:rPr>
        <w:t xml:space="preserve"> de </w:t>
      </w:r>
      <w:r w:rsidR="00C80F87">
        <w:rPr>
          <w:rFonts w:cs="Arial"/>
          <w:sz w:val="22"/>
          <w:szCs w:val="22"/>
        </w:rPr>
        <w:t>enero</w:t>
      </w:r>
      <w:r w:rsidR="00C80F87" w:rsidRPr="0076730A">
        <w:rPr>
          <w:rFonts w:cs="Arial"/>
          <w:sz w:val="22"/>
          <w:szCs w:val="22"/>
        </w:rPr>
        <w:t xml:space="preserve"> de 201</w:t>
      </w:r>
      <w:r w:rsidR="00C80F87">
        <w:rPr>
          <w:rFonts w:cs="Arial"/>
          <w:sz w:val="22"/>
          <w:szCs w:val="22"/>
        </w:rPr>
        <w:t>9</w:t>
      </w:r>
      <w:r w:rsidR="00C80F87" w:rsidRPr="0076730A">
        <w:rPr>
          <w:rFonts w:cs="Arial"/>
          <w:sz w:val="22"/>
          <w:szCs w:val="22"/>
        </w:rPr>
        <w:t>, mediante el cual, la Gerencia General remite el informe DF-OF-</w:t>
      </w:r>
      <w:r w:rsidR="00C80F87">
        <w:rPr>
          <w:rFonts w:cs="Arial"/>
          <w:sz w:val="22"/>
          <w:szCs w:val="22"/>
        </w:rPr>
        <w:t>0074</w:t>
      </w:r>
      <w:r w:rsidR="00C80F87" w:rsidRPr="0076730A">
        <w:rPr>
          <w:rFonts w:cs="Arial"/>
          <w:sz w:val="22"/>
          <w:szCs w:val="22"/>
        </w:rPr>
        <w:t>-201</w:t>
      </w:r>
      <w:r w:rsidR="00C80F87">
        <w:rPr>
          <w:rFonts w:cs="Arial"/>
          <w:sz w:val="22"/>
          <w:szCs w:val="22"/>
        </w:rPr>
        <w:t>9</w:t>
      </w:r>
      <w:r w:rsidR="00C80F87" w:rsidRPr="0076730A">
        <w:rPr>
          <w:rFonts w:cs="Arial"/>
          <w:sz w:val="22"/>
          <w:szCs w:val="22"/>
        </w:rPr>
        <w:t>/SO-OF-0</w:t>
      </w:r>
      <w:r w:rsidR="00C80F87">
        <w:rPr>
          <w:rFonts w:cs="Arial"/>
          <w:sz w:val="22"/>
          <w:szCs w:val="22"/>
        </w:rPr>
        <w:t>015</w:t>
      </w:r>
      <w:r w:rsidR="00C80F87" w:rsidRPr="0076730A">
        <w:rPr>
          <w:rFonts w:cs="Arial"/>
          <w:sz w:val="22"/>
          <w:szCs w:val="22"/>
        </w:rPr>
        <w:t>-201</w:t>
      </w:r>
      <w:r w:rsidR="00C80F87">
        <w:rPr>
          <w:rFonts w:cs="Arial"/>
          <w:sz w:val="22"/>
          <w:szCs w:val="22"/>
        </w:rPr>
        <w:t>9</w:t>
      </w:r>
      <w:r w:rsidR="00C80F87" w:rsidRPr="0076730A">
        <w:rPr>
          <w:rFonts w:cs="Arial"/>
          <w:sz w:val="22"/>
          <w:szCs w:val="22"/>
        </w:rPr>
        <w:t xml:space="preserve">  de la Dirección FOSUVI y </w:t>
      </w:r>
      <w:r w:rsidR="00C80F87">
        <w:rPr>
          <w:rFonts w:cs="Arial"/>
          <w:sz w:val="22"/>
          <w:szCs w:val="22"/>
        </w:rPr>
        <w:t xml:space="preserve">la </w:t>
      </w:r>
      <w:r w:rsidR="00C80F87" w:rsidRPr="0076730A">
        <w:rPr>
          <w:rFonts w:cs="Arial"/>
          <w:sz w:val="22"/>
          <w:szCs w:val="22"/>
        </w:rPr>
        <w:t>Subgerencia de Operaciones, que contiene los resultados del estudio efectuad</w:t>
      </w:r>
      <w:r w:rsidR="00C80F87">
        <w:rPr>
          <w:rFonts w:cs="Arial"/>
          <w:sz w:val="22"/>
          <w:szCs w:val="22"/>
        </w:rPr>
        <w:t>o a la solicitud de la COOCIQUE</w:t>
      </w:r>
      <w:r w:rsidR="00C80F87" w:rsidRPr="0076730A">
        <w:rPr>
          <w:rFonts w:cs="Arial"/>
          <w:sz w:val="22"/>
          <w:szCs w:val="22"/>
        </w:rPr>
        <w:t xml:space="preserve"> R.L.</w:t>
      </w:r>
      <w:r w:rsidR="00C80F87" w:rsidRPr="0076730A">
        <w:rPr>
          <w:rFonts w:cs="Arial"/>
          <w:color w:val="000000"/>
          <w:sz w:val="22"/>
          <w:szCs w:val="22"/>
        </w:rPr>
        <w:t xml:space="preserve">, </w:t>
      </w:r>
      <w:r w:rsidR="00C80F87" w:rsidRPr="0076730A">
        <w:rPr>
          <w:rFonts w:cs="Arial"/>
          <w:sz w:val="22"/>
          <w:szCs w:val="22"/>
        </w:rPr>
        <w:t xml:space="preserve">para financiar, al amparo del artículo 59 de la Ley del Sistema Financiero Nacional para la Vivienda, </w:t>
      </w:r>
      <w:r w:rsidR="00C80F87">
        <w:rPr>
          <w:rFonts w:cs="Arial"/>
          <w:sz w:val="22"/>
          <w:szCs w:val="22"/>
        </w:rPr>
        <w:t xml:space="preserve">actividades adicionales no contempladas en el </w:t>
      </w:r>
      <w:r w:rsidR="00C80F87" w:rsidRPr="0076730A">
        <w:rPr>
          <w:rFonts w:cs="Arial"/>
          <w:sz w:val="22"/>
          <w:szCs w:val="22"/>
        </w:rPr>
        <w:t xml:space="preserve">financiamiento </w:t>
      </w:r>
      <w:r w:rsidR="00C80F87">
        <w:rPr>
          <w:rFonts w:cs="Arial"/>
          <w:sz w:val="22"/>
          <w:szCs w:val="22"/>
        </w:rPr>
        <w:t xml:space="preserve">original del proyecto Cocales de Duacarí, </w:t>
      </w:r>
      <w:r w:rsidR="00C80F87" w:rsidRPr="009C1F77">
        <w:rPr>
          <w:rFonts w:cs="Arial"/>
          <w:sz w:val="22"/>
          <w:szCs w:val="22"/>
        </w:rPr>
        <w:t xml:space="preserve">ubicado en </w:t>
      </w:r>
      <w:r w:rsidR="00C80F87">
        <w:rPr>
          <w:rFonts w:cs="Arial"/>
          <w:sz w:val="22"/>
          <w:szCs w:val="22"/>
        </w:rPr>
        <w:t>el distrito Duacarí del cantón de Guácimo, p</w:t>
      </w:r>
      <w:r w:rsidR="00C80F87" w:rsidRPr="009C1F77">
        <w:rPr>
          <w:rFonts w:cs="Arial"/>
          <w:sz w:val="22"/>
          <w:szCs w:val="22"/>
        </w:rPr>
        <w:t xml:space="preserve">rovincia de </w:t>
      </w:r>
      <w:r w:rsidR="00C80F87">
        <w:rPr>
          <w:rFonts w:cs="Arial"/>
          <w:sz w:val="22"/>
          <w:szCs w:val="22"/>
        </w:rPr>
        <w:t xml:space="preserve">Limón, y aprobado con el </w:t>
      </w:r>
      <w:r w:rsidR="00C80F87" w:rsidRPr="00E30ABB">
        <w:rPr>
          <w:rFonts w:cs="Arial"/>
          <w:sz w:val="22"/>
          <w:szCs w:val="22"/>
          <w:lang w:val="es-ES_tradnl"/>
        </w:rPr>
        <w:t>acuerdo N°</w:t>
      </w:r>
      <w:r w:rsidR="00C80F87">
        <w:rPr>
          <w:rFonts w:cs="Arial"/>
          <w:sz w:val="22"/>
          <w:szCs w:val="22"/>
          <w:lang w:val="es-ES_tradnl"/>
        </w:rPr>
        <w:t xml:space="preserve"> 2</w:t>
      </w:r>
      <w:r w:rsidR="00C80F87" w:rsidRPr="00E30ABB">
        <w:rPr>
          <w:rFonts w:cs="Arial"/>
          <w:sz w:val="22"/>
          <w:szCs w:val="22"/>
        </w:rPr>
        <w:t xml:space="preserve"> de la sesión </w:t>
      </w:r>
      <w:r w:rsidR="00C80F87">
        <w:rPr>
          <w:rFonts w:cs="Arial"/>
          <w:sz w:val="22"/>
          <w:szCs w:val="22"/>
        </w:rPr>
        <w:t>80</w:t>
      </w:r>
      <w:r w:rsidR="00C80F87" w:rsidRPr="00E30ABB">
        <w:rPr>
          <w:rFonts w:cs="Arial"/>
          <w:sz w:val="22"/>
          <w:szCs w:val="22"/>
        </w:rPr>
        <w:t>-201</w:t>
      </w:r>
      <w:r w:rsidR="00C80F87">
        <w:rPr>
          <w:rFonts w:cs="Arial"/>
          <w:sz w:val="22"/>
          <w:szCs w:val="22"/>
        </w:rPr>
        <w:t>5</w:t>
      </w:r>
      <w:r w:rsidR="00C80F87" w:rsidRPr="00E30ABB">
        <w:rPr>
          <w:rFonts w:cs="Arial"/>
          <w:sz w:val="22"/>
          <w:szCs w:val="22"/>
        </w:rPr>
        <w:t xml:space="preserve"> del </w:t>
      </w:r>
      <w:r w:rsidR="00C80F87">
        <w:rPr>
          <w:rFonts w:cs="Arial"/>
          <w:sz w:val="22"/>
          <w:szCs w:val="22"/>
        </w:rPr>
        <w:t>17</w:t>
      </w:r>
      <w:r w:rsidR="00C80F87" w:rsidRPr="00E30ABB">
        <w:rPr>
          <w:rFonts w:cs="Arial"/>
          <w:sz w:val="22"/>
          <w:szCs w:val="22"/>
        </w:rPr>
        <w:t xml:space="preserve"> de </w:t>
      </w:r>
      <w:r w:rsidR="00C80F87">
        <w:rPr>
          <w:rFonts w:cs="Arial"/>
          <w:sz w:val="22"/>
          <w:szCs w:val="22"/>
        </w:rPr>
        <w:t>diciembre</w:t>
      </w:r>
      <w:r w:rsidR="00C80F87" w:rsidRPr="00E30ABB">
        <w:rPr>
          <w:rFonts w:cs="Arial"/>
          <w:sz w:val="22"/>
          <w:szCs w:val="22"/>
        </w:rPr>
        <w:t xml:space="preserve"> de 201</w:t>
      </w:r>
      <w:r w:rsidR="00C80F87">
        <w:rPr>
          <w:rFonts w:cs="Arial"/>
          <w:sz w:val="22"/>
          <w:szCs w:val="22"/>
        </w:rPr>
        <w:t>5.</w:t>
      </w:r>
      <w:r w:rsidR="00C80F87" w:rsidRPr="0076730A">
        <w:rPr>
          <w:rFonts w:cs="Arial"/>
          <w:sz w:val="22"/>
          <w:szCs w:val="22"/>
        </w:rPr>
        <w:t xml:space="preserve"> Dichos documentos </w:t>
      </w:r>
      <w:r w:rsidR="00C80F87">
        <w:rPr>
          <w:rFonts w:cs="Arial"/>
          <w:bCs/>
          <w:sz w:val="22"/>
          <w:szCs w:val="22"/>
        </w:rPr>
        <w:t>se adjuntan al expediente del acta</w:t>
      </w:r>
      <w:r w:rsidR="00C80F87" w:rsidRPr="0076730A">
        <w:rPr>
          <w:rFonts w:cs="Arial"/>
          <w:sz w:val="22"/>
          <w:szCs w:val="22"/>
        </w:rPr>
        <w:t>.</w:t>
      </w:r>
    </w:p>
    <w:p w:rsidR="00C80F87" w:rsidRDefault="00C80F87" w:rsidP="00C80F87">
      <w:pPr>
        <w:spacing w:line="360" w:lineRule="auto"/>
        <w:jc w:val="both"/>
        <w:rPr>
          <w:rFonts w:cs="Arial"/>
          <w:bCs/>
          <w:sz w:val="22"/>
          <w:szCs w:val="22"/>
          <w:lang w:val="es-ES_tradnl"/>
        </w:rPr>
      </w:pPr>
    </w:p>
    <w:p w:rsidR="00C80F87" w:rsidRDefault="00C80F87" w:rsidP="00C80F87">
      <w:pPr>
        <w:spacing w:line="360" w:lineRule="auto"/>
        <w:jc w:val="both"/>
        <w:rPr>
          <w:rFonts w:cs="Arial"/>
          <w:sz w:val="22"/>
          <w:szCs w:val="22"/>
        </w:rPr>
      </w:pPr>
      <w:r w:rsidRPr="00D555B7">
        <w:rPr>
          <w:rFonts w:cs="Arial"/>
          <w:sz w:val="22"/>
          <w:u w:val="single"/>
          <w:lang w:val="es-ES_tradnl"/>
        </w:rPr>
        <w:t>Minuto 89:00</w:t>
      </w:r>
      <w:r>
        <w:rPr>
          <w:rFonts w:cs="Arial"/>
          <w:color w:val="000000"/>
          <w:sz w:val="22"/>
          <w:szCs w:val="22"/>
        </w:rPr>
        <w:t xml:space="preserve"> Se reincorpora a la sesión el señor Gerente General y la licenciada Camacho Murillo </w:t>
      </w:r>
      <w:r w:rsidRPr="007B08BD">
        <w:rPr>
          <w:rFonts w:cs="Arial"/>
          <w:sz w:val="22"/>
          <w:szCs w:val="22"/>
          <w:lang w:val="es-ES_tradnl"/>
        </w:rPr>
        <w:t xml:space="preserve">expone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su solicitud</w:t>
      </w:r>
      <w:r w:rsidRPr="00911E34">
        <w:rPr>
          <w:rFonts w:cs="Arial"/>
          <w:color w:val="000000"/>
          <w:sz w:val="22"/>
          <w:szCs w:val="22"/>
        </w:rPr>
        <w:t xml:space="preserve">, </w:t>
      </w:r>
      <w:r>
        <w:rPr>
          <w:rFonts w:cs="Arial"/>
          <w:color w:val="000000"/>
          <w:sz w:val="22"/>
          <w:szCs w:val="22"/>
        </w:rPr>
        <w:t xml:space="preserve">así como al detalle </w:t>
      </w:r>
      <w:r>
        <w:rPr>
          <w:rFonts w:cs="Arial"/>
          <w:sz w:val="22"/>
          <w:szCs w:val="22"/>
          <w:lang w:val="es-ES_tradnl"/>
        </w:rPr>
        <w:t>de</w:t>
      </w:r>
      <w:r w:rsidRPr="007B08BD">
        <w:rPr>
          <w:rFonts w:cs="Arial"/>
          <w:sz w:val="22"/>
          <w:szCs w:val="22"/>
          <w:lang w:val="es-ES_tradnl"/>
        </w:rPr>
        <w:t xml:space="preserve"> los costos </w:t>
      </w:r>
      <w:r>
        <w:rPr>
          <w:rFonts w:cs="Arial"/>
          <w:sz w:val="22"/>
          <w:szCs w:val="22"/>
          <w:lang w:val="es-ES_tradnl"/>
        </w:rPr>
        <w:t xml:space="preserve">que conllevan </w:t>
      </w:r>
      <w:r w:rsidRPr="007B08BD">
        <w:rPr>
          <w:rFonts w:cs="Arial"/>
          <w:sz w:val="22"/>
          <w:szCs w:val="22"/>
          <w:lang w:val="es-ES_tradnl"/>
        </w:rPr>
        <w:t xml:space="preserve">las actividades que se </w:t>
      </w:r>
      <w:r>
        <w:rPr>
          <w:rFonts w:cs="Arial"/>
          <w:sz w:val="22"/>
          <w:szCs w:val="22"/>
          <w:lang w:val="es-ES_tradnl"/>
        </w:rPr>
        <w:t>proponen</w:t>
      </w:r>
      <w:r w:rsidRPr="007B08BD">
        <w:rPr>
          <w:rFonts w:cs="Arial"/>
          <w:sz w:val="22"/>
          <w:szCs w:val="22"/>
          <w:lang w:val="es-ES_tradnl"/>
        </w:rPr>
        <w:t xml:space="preserve"> financiar, </w:t>
      </w:r>
      <w:r>
        <w:rPr>
          <w:rFonts w:cs="Arial"/>
          <w:sz w:val="22"/>
          <w:szCs w:val="22"/>
          <w:lang w:val="es-ES_tradnl"/>
        </w:rPr>
        <w:t>destacando que se requiere el pago de la suma de hasta ¢1,75 millones</w:t>
      </w:r>
      <w:r w:rsidRPr="00DF7640">
        <w:rPr>
          <w:rFonts w:cs="Arial"/>
          <w:sz w:val="22"/>
          <w:szCs w:val="22"/>
          <w:lang w:val="es-ES_tradnl"/>
        </w:rPr>
        <w:t xml:space="preserve"> </w:t>
      </w:r>
      <w:r>
        <w:rPr>
          <w:rFonts w:cs="Arial"/>
          <w:sz w:val="22"/>
          <w:szCs w:val="22"/>
          <w:lang w:val="es-ES_tradnl"/>
        </w:rPr>
        <w:t>para el pago de las pólizas de aseguramiento de las viviendas, durante el período comprendido entre el 24 de enero de 2019 y el 23 de julio de 2019.</w:t>
      </w:r>
    </w:p>
    <w:p w:rsidR="00C80F87" w:rsidRDefault="00C80F87" w:rsidP="00C80F87">
      <w:pPr>
        <w:spacing w:line="360" w:lineRule="auto"/>
        <w:ind w:right="51"/>
        <w:jc w:val="both"/>
        <w:rPr>
          <w:rFonts w:cs="Arial"/>
          <w:sz w:val="22"/>
          <w:szCs w:val="22"/>
        </w:rPr>
      </w:pPr>
    </w:p>
    <w:p w:rsidR="00D555B7" w:rsidRDefault="00D555B7" w:rsidP="00C80F87">
      <w:pPr>
        <w:spacing w:line="360" w:lineRule="auto"/>
        <w:jc w:val="both"/>
        <w:rPr>
          <w:rFonts w:cs="Arial"/>
          <w:bCs/>
          <w:sz w:val="22"/>
          <w:szCs w:val="22"/>
          <w:lang w:val="es-ES_tradnl"/>
        </w:rPr>
      </w:pPr>
      <w:r w:rsidRPr="00D555B7">
        <w:rPr>
          <w:rFonts w:cs="Arial"/>
          <w:sz w:val="22"/>
          <w:szCs w:val="22"/>
          <w:u w:val="single"/>
          <w:lang w:val="es-ES_tradnl"/>
        </w:rPr>
        <w:lastRenderedPageBreak/>
        <w:t>Minuto 97:50</w:t>
      </w:r>
      <w:r>
        <w:rPr>
          <w:rFonts w:cs="Arial"/>
          <w:sz w:val="22"/>
          <w:szCs w:val="22"/>
          <w:lang w:val="es-ES_tradnl"/>
        </w:rPr>
        <w:t xml:space="preserve"> Toma nota la licenciada Camacho Murillo, de una solicitud de la Directora </w:t>
      </w:r>
      <w:r w:rsidRPr="00D555B7">
        <w:rPr>
          <w:rFonts w:cs="Arial"/>
          <w:bCs/>
          <w:sz w:val="22"/>
          <w:szCs w:val="22"/>
          <w:lang w:val="es-ES_tradnl"/>
        </w:rPr>
        <w:t>Ulibarri Pernús</w:t>
      </w:r>
      <w:r>
        <w:rPr>
          <w:rFonts w:cs="Arial"/>
          <w:bCs/>
          <w:sz w:val="22"/>
          <w:szCs w:val="22"/>
          <w:lang w:val="es-ES_tradnl"/>
        </w:rPr>
        <w:t>, para que las siguientes solicitudes de financiamiento adicional o de prórrogas para la liquidación de proyectos, contengan un detalle de los antecedentes del proyecto y de las situaciones que han impedido el cierre del contrato.</w:t>
      </w:r>
    </w:p>
    <w:p w:rsidR="00D555B7" w:rsidRDefault="00D555B7" w:rsidP="00C80F87">
      <w:pPr>
        <w:spacing w:line="360" w:lineRule="auto"/>
        <w:jc w:val="both"/>
        <w:rPr>
          <w:rFonts w:cs="Arial"/>
          <w:bCs/>
          <w:sz w:val="22"/>
          <w:szCs w:val="22"/>
          <w:lang w:val="es-ES_tradnl"/>
        </w:rPr>
      </w:pPr>
    </w:p>
    <w:p w:rsidR="00D555B7" w:rsidRDefault="00D555B7" w:rsidP="00D555B7">
      <w:pPr>
        <w:spacing w:line="360" w:lineRule="auto"/>
        <w:jc w:val="both"/>
        <w:rPr>
          <w:rFonts w:cs="Arial"/>
          <w:sz w:val="22"/>
          <w:szCs w:val="22"/>
          <w:lang w:val="es-ES_tradnl"/>
        </w:rPr>
      </w:pPr>
      <w:r w:rsidRPr="00D555B7">
        <w:rPr>
          <w:rFonts w:cs="Arial"/>
          <w:bCs/>
          <w:sz w:val="22"/>
          <w:szCs w:val="22"/>
          <w:u w:val="single"/>
          <w:lang w:val="es-ES_tradnl"/>
        </w:rPr>
        <w:t>Minuto 99:10</w:t>
      </w:r>
      <w:r>
        <w:rPr>
          <w:rFonts w:cs="Arial"/>
          <w:bCs/>
          <w:sz w:val="22"/>
          <w:szCs w:val="22"/>
          <w:lang w:val="es-ES_tradnl"/>
        </w:rPr>
        <w:t xml:space="preserve">  A </w:t>
      </w:r>
      <w:r w:rsidR="00C80F87">
        <w:rPr>
          <w:rFonts w:cs="Arial"/>
          <w:sz w:val="22"/>
          <w:szCs w:val="22"/>
          <w:lang w:val="es-ES_tradnl"/>
        </w:rPr>
        <w:t xml:space="preserve">raíz del análisis que </w:t>
      </w:r>
      <w:r>
        <w:rPr>
          <w:rFonts w:cs="Arial"/>
          <w:sz w:val="22"/>
          <w:szCs w:val="22"/>
          <w:lang w:val="es-ES_tradnl"/>
        </w:rPr>
        <w:t xml:space="preserve">se </w:t>
      </w:r>
      <w:r w:rsidR="00C80F87">
        <w:rPr>
          <w:rFonts w:cs="Arial"/>
          <w:sz w:val="22"/>
          <w:szCs w:val="22"/>
          <w:lang w:val="es-ES_tradnl"/>
        </w:rPr>
        <w:t xml:space="preserve">realiza en torno a la propuesta de la </w:t>
      </w:r>
      <w:r w:rsidR="00C80F87" w:rsidRPr="008C3120">
        <w:rPr>
          <w:rFonts w:cs="Arial"/>
          <w:sz w:val="22"/>
          <w:szCs w:val="22"/>
          <w:lang w:val="es-ES_tradnl"/>
        </w:rPr>
        <w:t>Administración</w:t>
      </w:r>
      <w:r w:rsidR="00C80F87">
        <w:rPr>
          <w:rFonts w:cs="Arial"/>
          <w:sz w:val="22"/>
          <w:szCs w:val="22"/>
          <w:lang w:val="es-ES_tradnl"/>
        </w:rPr>
        <w:t>, los señores Directores concuerdan en la pertinencia de actuar conforme lo recomiendan la Dirección FOSUVI y la Subgerencia de Operaciones</w:t>
      </w:r>
      <w:r>
        <w:rPr>
          <w:rFonts w:cs="Arial"/>
          <w:sz w:val="22"/>
          <w:szCs w:val="22"/>
          <w:lang w:val="es-ES_tradnl"/>
        </w:rPr>
        <w:t xml:space="preserve">.  Adicionalmente, se estima oportuno gestionar una audiencia con la </w:t>
      </w:r>
      <w:r w:rsidRPr="00D555B7">
        <w:rPr>
          <w:rFonts w:cs="Arial"/>
          <w:sz w:val="22"/>
          <w:szCs w:val="22"/>
          <w:lang w:val="es-ES_tradnl"/>
        </w:rPr>
        <w:t xml:space="preserve">Junta Directiva </w:t>
      </w:r>
      <w:r>
        <w:rPr>
          <w:rFonts w:cs="Arial"/>
          <w:sz w:val="22"/>
          <w:szCs w:val="22"/>
          <w:lang w:val="es-ES_tradnl"/>
        </w:rPr>
        <w:t xml:space="preserve"> del Instituto Costarricense de Acueductos y Alcantarillados, para discutir </w:t>
      </w:r>
      <w:r w:rsidR="00DB4DF5">
        <w:rPr>
          <w:rFonts w:cs="Arial"/>
          <w:sz w:val="22"/>
          <w:szCs w:val="22"/>
          <w:lang w:val="es-ES_tradnl"/>
        </w:rPr>
        <w:t xml:space="preserve">temas relacionados con el abastecimiento de agua potable y los sistemas de tratamiento de aguas residuales, </w:t>
      </w:r>
      <w:r>
        <w:rPr>
          <w:rFonts w:cs="Arial"/>
          <w:sz w:val="22"/>
          <w:szCs w:val="22"/>
          <w:lang w:val="es-ES_tradnl"/>
        </w:rPr>
        <w:t>en los proyectos de vivienda financiados con recursos del FOSUVI.</w:t>
      </w:r>
    </w:p>
    <w:p w:rsidR="00D555B7" w:rsidRDefault="00D555B7" w:rsidP="00D555B7">
      <w:pPr>
        <w:spacing w:line="360" w:lineRule="auto"/>
        <w:jc w:val="both"/>
        <w:rPr>
          <w:rFonts w:cs="Arial"/>
          <w:sz w:val="22"/>
          <w:szCs w:val="22"/>
          <w:lang w:val="es-ES_tradnl"/>
        </w:rPr>
      </w:pPr>
    </w:p>
    <w:p w:rsidR="00EE6830" w:rsidRDefault="00D555B7" w:rsidP="009D03FE">
      <w:pPr>
        <w:spacing w:line="360" w:lineRule="auto"/>
        <w:jc w:val="both"/>
        <w:rPr>
          <w:rFonts w:cs="Arial"/>
          <w:sz w:val="22"/>
          <w:lang w:val="es-ES_tradnl"/>
        </w:rPr>
      </w:pPr>
      <w:r w:rsidRPr="00DB4DF5">
        <w:rPr>
          <w:rFonts w:cs="Arial"/>
          <w:sz w:val="22"/>
          <w:szCs w:val="22"/>
          <w:u w:val="single"/>
          <w:lang w:val="es-ES_tradnl"/>
        </w:rPr>
        <w:t xml:space="preserve">Minuto </w:t>
      </w:r>
      <w:r w:rsidR="00DB4DF5" w:rsidRPr="00DB4DF5">
        <w:rPr>
          <w:rFonts w:cs="Arial"/>
          <w:sz w:val="22"/>
          <w:szCs w:val="22"/>
          <w:u w:val="single"/>
          <w:lang w:val="es-ES_tradnl"/>
        </w:rPr>
        <w:t>109:30</w:t>
      </w:r>
      <w:r w:rsidR="00DB4DF5">
        <w:rPr>
          <w:rFonts w:cs="Arial"/>
          <w:sz w:val="22"/>
          <w:szCs w:val="22"/>
          <w:lang w:val="es-ES_tradnl"/>
        </w:rPr>
        <w:t xml:space="preserve"> </w:t>
      </w:r>
      <w:r>
        <w:rPr>
          <w:rFonts w:cs="Arial"/>
          <w:sz w:val="22"/>
          <w:szCs w:val="22"/>
          <w:lang w:val="es-ES_tradnl"/>
        </w:rPr>
        <w:t xml:space="preserve">En consecuencia, </w:t>
      </w:r>
      <w:r w:rsidRPr="00163449">
        <w:rPr>
          <w:color w:val="000000"/>
          <w:sz w:val="22"/>
          <w:szCs w:val="22"/>
        </w:rPr>
        <w:t>la Junta Directiva acoge la rec</w:t>
      </w:r>
      <w:r>
        <w:rPr>
          <w:color w:val="000000"/>
          <w:sz w:val="22"/>
          <w:szCs w:val="22"/>
        </w:rPr>
        <w:t>omendación de la Administración y gestionar una audiencia con el AyA,</w:t>
      </w:r>
      <w:r w:rsidRPr="00163449">
        <w:rPr>
          <w:color w:val="000000"/>
          <w:sz w:val="22"/>
          <w:szCs w:val="22"/>
        </w:rPr>
        <w:t xml:space="preserve">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7</w:t>
      </w:r>
      <w:r w:rsidRPr="00D555B7">
        <w:rPr>
          <w:rFonts w:cs="Arial"/>
          <w:sz w:val="22"/>
          <w:szCs w:val="22"/>
        </w:rPr>
        <w:t xml:space="preserve"> y el </w:t>
      </w:r>
      <w:r>
        <w:rPr>
          <w:rFonts w:cs="Arial"/>
          <w:b/>
          <w:sz w:val="22"/>
          <w:szCs w:val="22"/>
        </w:rPr>
        <w:t xml:space="preserve">Acuerdo N° 8 </w:t>
      </w:r>
      <w:r>
        <w:rPr>
          <w:rFonts w:cs="Arial"/>
          <w:sz w:val="22"/>
          <w:szCs w:val="22"/>
        </w:rPr>
        <w:t>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B730E0" w:rsidRPr="00DF57EA">
        <w:rPr>
          <w:rFonts w:cs="Arial"/>
          <w:b/>
          <w:sz w:val="22"/>
          <w:szCs w:val="22"/>
          <w:u w:val="single"/>
          <w:lang w:val="es-ES_tradnl"/>
        </w:rPr>
        <w:t>Solicitud de ampliación al plazo del contrato de administración de recursos del proyecto La Hoja Dorada</w:t>
      </w:r>
    </w:p>
    <w:p w:rsidR="009D03FE" w:rsidRDefault="009D03FE" w:rsidP="009D03FE">
      <w:pPr>
        <w:spacing w:line="360" w:lineRule="auto"/>
        <w:jc w:val="both"/>
        <w:rPr>
          <w:rFonts w:cs="Arial"/>
          <w:sz w:val="22"/>
          <w:szCs w:val="22"/>
        </w:rPr>
      </w:pPr>
    </w:p>
    <w:p w:rsidR="001E2A7D" w:rsidRPr="00911E34" w:rsidRDefault="009D03FE" w:rsidP="001E2A7D">
      <w:pPr>
        <w:spacing w:line="360" w:lineRule="auto"/>
        <w:jc w:val="both"/>
        <w:rPr>
          <w:rFonts w:cs="Arial"/>
          <w:sz w:val="22"/>
          <w:szCs w:val="22"/>
        </w:rPr>
      </w:pPr>
      <w:r w:rsidRPr="0039311E">
        <w:rPr>
          <w:rFonts w:cs="Arial"/>
          <w:sz w:val="22"/>
          <w:u w:val="single"/>
          <w:lang w:val="es-ES_tradnl"/>
        </w:rPr>
        <w:t xml:space="preserve">Minuto </w:t>
      </w:r>
      <w:r w:rsidR="001E2A7D">
        <w:rPr>
          <w:rFonts w:cs="Arial"/>
          <w:sz w:val="22"/>
          <w:u w:val="single"/>
          <w:lang w:val="es-ES_tradnl"/>
        </w:rPr>
        <w:t>111</w:t>
      </w:r>
      <w:r w:rsidRPr="0039311E">
        <w:rPr>
          <w:rFonts w:cs="Arial"/>
          <w:sz w:val="22"/>
          <w:u w:val="single"/>
          <w:lang w:val="es-ES_tradnl"/>
        </w:rPr>
        <w:t>:</w:t>
      </w:r>
      <w:r w:rsidR="001E2A7D">
        <w:rPr>
          <w:rFonts w:cs="Arial"/>
          <w:sz w:val="22"/>
          <w:u w:val="single"/>
          <w:lang w:val="es-ES_tradnl"/>
        </w:rPr>
        <w:t>05</w:t>
      </w:r>
      <w:r>
        <w:rPr>
          <w:rFonts w:cs="Arial"/>
          <w:sz w:val="22"/>
          <w:lang w:val="es-ES_tradnl"/>
        </w:rPr>
        <w:t xml:space="preserve"> Se conoce el oficio </w:t>
      </w:r>
      <w:r w:rsidR="001E2A7D">
        <w:rPr>
          <w:rFonts w:cs="Arial"/>
          <w:color w:val="000000"/>
          <w:sz w:val="22"/>
          <w:szCs w:val="22"/>
        </w:rPr>
        <w:t>GG-ME-0014-2019 del 11 de enero de 2019</w:t>
      </w:r>
      <w:r w:rsidR="001E2A7D" w:rsidRPr="00911E34">
        <w:rPr>
          <w:rFonts w:cs="Arial"/>
          <w:color w:val="000000"/>
          <w:sz w:val="22"/>
          <w:szCs w:val="22"/>
        </w:rPr>
        <w:t>, mediante el cual, la</w:t>
      </w:r>
      <w:r w:rsidR="001E2A7D">
        <w:rPr>
          <w:rFonts w:cs="Arial"/>
          <w:color w:val="000000"/>
          <w:sz w:val="22"/>
          <w:szCs w:val="22"/>
        </w:rPr>
        <w:t xml:space="preserve"> </w:t>
      </w:r>
      <w:r w:rsidR="001E2A7D" w:rsidRPr="003478A1">
        <w:rPr>
          <w:rFonts w:cs="Arial"/>
          <w:color w:val="000000"/>
          <w:sz w:val="22"/>
          <w:szCs w:val="22"/>
        </w:rPr>
        <w:t xml:space="preserve">Gerencia General </w:t>
      </w:r>
      <w:r w:rsidR="001E2A7D" w:rsidRPr="00911E34">
        <w:rPr>
          <w:rFonts w:cs="Arial"/>
          <w:color w:val="000000"/>
          <w:sz w:val="22"/>
          <w:szCs w:val="22"/>
        </w:rPr>
        <w:t xml:space="preserve">remite </w:t>
      </w:r>
      <w:r w:rsidR="001E2A7D">
        <w:rPr>
          <w:rFonts w:cs="Arial"/>
          <w:color w:val="000000"/>
          <w:sz w:val="22"/>
          <w:szCs w:val="22"/>
        </w:rPr>
        <w:t xml:space="preserve">y avala </w:t>
      </w:r>
      <w:r w:rsidR="001E2A7D" w:rsidRPr="00911E34">
        <w:rPr>
          <w:rFonts w:cs="Arial"/>
          <w:color w:val="000000"/>
          <w:sz w:val="22"/>
          <w:szCs w:val="22"/>
        </w:rPr>
        <w:t xml:space="preserve">el informe </w:t>
      </w:r>
      <w:r w:rsidR="001E2A7D">
        <w:rPr>
          <w:rFonts w:cs="Arial"/>
          <w:sz w:val="22"/>
          <w:szCs w:val="22"/>
        </w:rPr>
        <w:t>DF</w:t>
      </w:r>
      <w:r w:rsidR="001E2A7D" w:rsidRPr="00B35EAF">
        <w:rPr>
          <w:rFonts w:cs="Arial"/>
          <w:sz w:val="22"/>
          <w:szCs w:val="22"/>
        </w:rPr>
        <w:t>-OF-</w:t>
      </w:r>
      <w:r w:rsidR="001E2A7D">
        <w:rPr>
          <w:rFonts w:cs="Arial"/>
          <w:sz w:val="22"/>
          <w:szCs w:val="22"/>
        </w:rPr>
        <w:t>0010</w:t>
      </w:r>
      <w:r w:rsidR="001E2A7D" w:rsidRPr="00B35EAF">
        <w:rPr>
          <w:rFonts w:cs="Arial"/>
          <w:sz w:val="22"/>
          <w:szCs w:val="22"/>
        </w:rPr>
        <w:t>-201</w:t>
      </w:r>
      <w:r w:rsidR="001E2A7D">
        <w:rPr>
          <w:rFonts w:cs="Arial"/>
          <w:sz w:val="22"/>
          <w:szCs w:val="22"/>
        </w:rPr>
        <w:t>9/SO-OF-0007-2019</w:t>
      </w:r>
      <w:r w:rsidR="001E2A7D" w:rsidRPr="00B35EAF">
        <w:rPr>
          <w:rFonts w:cs="Arial"/>
          <w:sz w:val="22"/>
          <w:szCs w:val="22"/>
        </w:rPr>
        <w:t xml:space="preserve"> </w:t>
      </w:r>
      <w:r w:rsidR="001E2A7D">
        <w:rPr>
          <w:rFonts w:cs="Arial"/>
          <w:sz w:val="22"/>
          <w:szCs w:val="22"/>
        </w:rPr>
        <w:t xml:space="preserve">de la </w:t>
      </w:r>
      <w:r w:rsidR="001E2A7D" w:rsidRPr="00B35EAF">
        <w:rPr>
          <w:rFonts w:cs="Arial"/>
          <w:sz w:val="22"/>
          <w:szCs w:val="22"/>
        </w:rPr>
        <w:t>Dirección FOSUVI</w:t>
      </w:r>
      <w:r w:rsidR="001E2A7D">
        <w:rPr>
          <w:rFonts w:cs="Arial"/>
          <w:sz w:val="22"/>
          <w:szCs w:val="22"/>
        </w:rPr>
        <w:t xml:space="preserve"> y la Subgerencia de Operaciones</w:t>
      </w:r>
      <w:r w:rsidR="001E2A7D" w:rsidRPr="00911E34">
        <w:rPr>
          <w:rFonts w:cs="Arial"/>
          <w:color w:val="000000"/>
          <w:sz w:val="22"/>
          <w:szCs w:val="22"/>
        </w:rPr>
        <w:t xml:space="preserve">, </w:t>
      </w:r>
      <w:r w:rsidR="001E2A7D" w:rsidRPr="00911E34">
        <w:rPr>
          <w:rFonts w:cs="Arial"/>
          <w:bCs/>
          <w:sz w:val="22"/>
          <w:szCs w:val="22"/>
        </w:rPr>
        <w:t>que contiene los resultados del estudio efectuado a la solicitud</w:t>
      </w:r>
      <w:r w:rsidR="001E2A7D" w:rsidRPr="00911E34">
        <w:rPr>
          <w:rFonts w:cs="Arial"/>
          <w:color w:val="000000"/>
          <w:sz w:val="22"/>
          <w:szCs w:val="22"/>
        </w:rPr>
        <w:t xml:space="preserve"> de</w:t>
      </w:r>
      <w:r w:rsidR="001E2A7D">
        <w:rPr>
          <w:rFonts w:cs="Arial"/>
          <w:color w:val="000000"/>
          <w:sz w:val="22"/>
          <w:szCs w:val="22"/>
        </w:rPr>
        <w:t xml:space="preserve">l Grupo Mutual Alajuela – La Vivienda de </w:t>
      </w:r>
      <w:r w:rsidR="001E2A7D" w:rsidRPr="00F53668">
        <w:rPr>
          <w:rFonts w:cs="Arial"/>
          <w:color w:val="000000"/>
          <w:sz w:val="22"/>
          <w:szCs w:val="22"/>
        </w:rPr>
        <w:t>Ahorro y Préstamo</w:t>
      </w:r>
      <w:r w:rsidR="001E2A7D">
        <w:rPr>
          <w:rFonts w:cs="Arial"/>
          <w:color w:val="000000"/>
          <w:sz w:val="22"/>
          <w:szCs w:val="22"/>
        </w:rPr>
        <w:t>,</w:t>
      </w:r>
      <w:r w:rsidR="001E2A7D" w:rsidRPr="00911E34">
        <w:rPr>
          <w:rFonts w:cs="Arial"/>
          <w:sz w:val="22"/>
          <w:szCs w:val="22"/>
        </w:rPr>
        <w:t xml:space="preserve"> para prorrogar</w:t>
      </w:r>
      <w:r w:rsidR="001E2A7D">
        <w:rPr>
          <w:rFonts w:cs="Arial"/>
          <w:sz w:val="22"/>
          <w:szCs w:val="22"/>
        </w:rPr>
        <w:t xml:space="preserve"> la fecha de vencimiento del contrato de administración de recursos del</w:t>
      </w:r>
      <w:r w:rsidR="001E2A7D" w:rsidRPr="00911E34">
        <w:rPr>
          <w:rFonts w:cs="Arial"/>
          <w:sz w:val="22"/>
          <w:szCs w:val="22"/>
        </w:rPr>
        <w:t xml:space="preserve"> proyecto </w:t>
      </w:r>
      <w:r w:rsidR="001E2A7D">
        <w:rPr>
          <w:rFonts w:cs="Arial"/>
          <w:sz w:val="22"/>
          <w:szCs w:val="22"/>
        </w:rPr>
        <w:t>habitacional La Hoja Dorada</w:t>
      </w:r>
      <w:r w:rsidR="001E2A7D" w:rsidRPr="00911E34">
        <w:rPr>
          <w:rFonts w:cs="Arial"/>
          <w:color w:val="000000"/>
          <w:sz w:val="22"/>
          <w:szCs w:val="22"/>
        </w:rPr>
        <w:t xml:space="preserve">, ubicado en el distrito </w:t>
      </w:r>
      <w:r w:rsidR="001E2A7D">
        <w:rPr>
          <w:rFonts w:cs="Arial"/>
          <w:sz w:val="22"/>
          <w:szCs w:val="22"/>
        </w:rPr>
        <w:t>Ulloa del cantón y provincia de Heredia</w:t>
      </w:r>
      <w:r w:rsidR="001E2A7D">
        <w:rPr>
          <w:rFonts w:cs="Arial"/>
          <w:sz w:val="22"/>
        </w:rPr>
        <w:t xml:space="preserve">, y </w:t>
      </w:r>
      <w:r w:rsidR="001E2A7D" w:rsidRPr="00911E34">
        <w:rPr>
          <w:rFonts w:cs="Arial"/>
          <w:color w:val="000000"/>
          <w:sz w:val="22"/>
          <w:szCs w:val="22"/>
        </w:rPr>
        <w:t xml:space="preserve">aprobado al amparo del artículo 59 de la Ley del Sistema Financiero Nacional para la Vivienda, </w:t>
      </w:r>
      <w:r w:rsidR="001E2A7D">
        <w:rPr>
          <w:rFonts w:cs="Arial"/>
          <w:color w:val="000000"/>
          <w:sz w:val="22"/>
          <w:szCs w:val="22"/>
        </w:rPr>
        <w:t xml:space="preserve">según consta en </w:t>
      </w:r>
      <w:r w:rsidR="001E2A7D" w:rsidRPr="00911E34">
        <w:rPr>
          <w:rFonts w:cs="Arial"/>
          <w:color w:val="000000"/>
          <w:sz w:val="22"/>
          <w:szCs w:val="22"/>
        </w:rPr>
        <w:t>el acuerdo</w:t>
      </w:r>
      <w:r w:rsidR="001E2A7D">
        <w:rPr>
          <w:rFonts w:cs="Arial"/>
          <w:sz w:val="22"/>
        </w:rPr>
        <w:t xml:space="preserve"> </w:t>
      </w:r>
      <w:r w:rsidR="001E2A7D" w:rsidRPr="00EA7ADB">
        <w:rPr>
          <w:rFonts w:cs="Arial"/>
          <w:sz w:val="22"/>
          <w:szCs w:val="22"/>
          <w:lang w:val="es-ES_tradnl"/>
        </w:rPr>
        <w:t>N°</w:t>
      </w:r>
      <w:r w:rsidR="001E2A7D">
        <w:rPr>
          <w:rFonts w:cs="Arial"/>
          <w:sz w:val="22"/>
          <w:szCs w:val="22"/>
          <w:lang w:val="es-ES_tradnl"/>
        </w:rPr>
        <w:t>1</w:t>
      </w:r>
      <w:r w:rsidR="001E2A7D" w:rsidRPr="00EA7ADB">
        <w:rPr>
          <w:rFonts w:cs="Arial"/>
          <w:sz w:val="22"/>
          <w:szCs w:val="22"/>
        </w:rPr>
        <w:t xml:space="preserve"> de la sesión </w:t>
      </w:r>
      <w:r w:rsidR="001E2A7D">
        <w:rPr>
          <w:rFonts w:cs="Arial"/>
          <w:sz w:val="22"/>
          <w:szCs w:val="22"/>
        </w:rPr>
        <w:t>22</w:t>
      </w:r>
      <w:r w:rsidR="001E2A7D" w:rsidRPr="00EA7ADB">
        <w:rPr>
          <w:rFonts w:cs="Arial"/>
          <w:sz w:val="22"/>
          <w:szCs w:val="22"/>
        </w:rPr>
        <w:t>-201</w:t>
      </w:r>
      <w:r w:rsidR="001E2A7D">
        <w:rPr>
          <w:rFonts w:cs="Arial"/>
          <w:sz w:val="22"/>
          <w:szCs w:val="22"/>
        </w:rPr>
        <w:t>3</w:t>
      </w:r>
      <w:r w:rsidR="001E2A7D" w:rsidRPr="00EA7ADB">
        <w:rPr>
          <w:rFonts w:cs="Arial"/>
          <w:sz w:val="22"/>
          <w:szCs w:val="22"/>
        </w:rPr>
        <w:t xml:space="preserve"> del </w:t>
      </w:r>
      <w:r w:rsidR="001E2A7D">
        <w:rPr>
          <w:rFonts w:cs="Arial"/>
          <w:sz w:val="22"/>
          <w:szCs w:val="22"/>
        </w:rPr>
        <w:t>08</w:t>
      </w:r>
      <w:r w:rsidR="001E2A7D" w:rsidRPr="00EA7ADB">
        <w:rPr>
          <w:rFonts w:cs="Arial"/>
          <w:sz w:val="22"/>
          <w:szCs w:val="22"/>
        </w:rPr>
        <w:t xml:space="preserve"> de </w:t>
      </w:r>
      <w:r w:rsidR="001E2A7D">
        <w:rPr>
          <w:rFonts w:cs="Arial"/>
          <w:sz w:val="22"/>
          <w:szCs w:val="22"/>
        </w:rPr>
        <w:t>abril</w:t>
      </w:r>
      <w:r w:rsidR="001E2A7D" w:rsidRPr="00EA7ADB">
        <w:rPr>
          <w:rFonts w:cs="Arial"/>
          <w:sz w:val="22"/>
          <w:szCs w:val="22"/>
        </w:rPr>
        <w:t xml:space="preserve"> de 201</w:t>
      </w:r>
      <w:r w:rsidR="001E2A7D">
        <w:rPr>
          <w:rFonts w:cs="Arial"/>
          <w:sz w:val="22"/>
          <w:szCs w:val="22"/>
        </w:rPr>
        <w:t xml:space="preserve">3.  </w:t>
      </w:r>
      <w:r w:rsidR="001E2A7D" w:rsidRPr="00BB4E5E">
        <w:rPr>
          <w:rFonts w:cs="Arial"/>
          <w:sz w:val="22"/>
          <w:szCs w:val="22"/>
        </w:rPr>
        <w:t xml:space="preserve">Dichos documentos se </w:t>
      </w:r>
      <w:r w:rsidR="00174BB8">
        <w:rPr>
          <w:rFonts w:cs="Arial"/>
          <w:bCs/>
          <w:sz w:val="22"/>
          <w:szCs w:val="22"/>
        </w:rPr>
        <w:t>adjuntan al expediente del acta</w:t>
      </w:r>
      <w:r w:rsidR="001E2A7D">
        <w:rPr>
          <w:rFonts w:cs="Arial"/>
          <w:bCs/>
          <w:sz w:val="22"/>
          <w:szCs w:val="22"/>
          <w:lang w:val="es-ES_tradnl"/>
        </w:rPr>
        <w:t>.</w:t>
      </w:r>
    </w:p>
    <w:p w:rsidR="001E2A7D" w:rsidRPr="00911E34" w:rsidRDefault="001E2A7D" w:rsidP="001E2A7D">
      <w:pPr>
        <w:spacing w:line="360" w:lineRule="auto"/>
        <w:jc w:val="both"/>
        <w:rPr>
          <w:rFonts w:cs="Arial"/>
          <w:sz w:val="22"/>
          <w:szCs w:val="22"/>
        </w:rPr>
      </w:pPr>
    </w:p>
    <w:p w:rsidR="001E2A7D" w:rsidRDefault="001E2A7D" w:rsidP="001E2A7D">
      <w:pPr>
        <w:spacing w:line="360" w:lineRule="auto"/>
        <w:jc w:val="both"/>
        <w:rPr>
          <w:rFonts w:cs="Arial"/>
          <w:color w:val="000000"/>
          <w:sz w:val="22"/>
          <w:szCs w:val="22"/>
        </w:rPr>
      </w:pPr>
      <w:r w:rsidRPr="00A25DB7">
        <w:rPr>
          <w:rFonts w:cs="Arial"/>
          <w:sz w:val="22"/>
          <w:u w:val="single"/>
          <w:lang w:val="es-ES_tradnl"/>
        </w:rPr>
        <w:t xml:space="preserve">Minuto </w:t>
      </w:r>
      <w:r>
        <w:rPr>
          <w:rFonts w:cs="Arial"/>
          <w:sz w:val="22"/>
          <w:u w:val="single"/>
          <w:lang w:val="es-ES_tradnl"/>
        </w:rPr>
        <w:t>111</w:t>
      </w:r>
      <w:r w:rsidRPr="00A25DB7">
        <w:rPr>
          <w:rFonts w:cs="Arial"/>
          <w:sz w:val="22"/>
          <w:u w:val="single"/>
          <w:lang w:val="es-ES_tradnl"/>
        </w:rPr>
        <w:t>:</w:t>
      </w:r>
      <w:r>
        <w:rPr>
          <w:rFonts w:cs="Arial"/>
          <w:sz w:val="22"/>
          <w:u w:val="single"/>
          <w:lang w:val="es-ES_tradnl"/>
        </w:rPr>
        <w:t>10</w:t>
      </w:r>
      <w:r>
        <w:rPr>
          <w:rFonts w:cs="Arial"/>
          <w:sz w:val="22"/>
          <w:lang w:val="es-ES_tradnl"/>
        </w:rPr>
        <w:t xml:space="preserve"> </w:t>
      </w:r>
      <w:r>
        <w:rPr>
          <w:rFonts w:cs="Arial"/>
          <w:sz w:val="22"/>
          <w:szCs w:val="22"/>
        </w:rPr>
        <w:t xml:space="preserve">La licenciada Camacho Murillo </w:t>
      </w:r>
      <w:r w:rsidRPr="00911E34">
        <w:rPr>
          <w:rFonts w:cs="Arial"/>
          <w:color w:val="000000"/>
          <w:sz w:val="22"/>
          <w:szCs w:val="22"/>
        </w:rPr>
        <w:t>presenta el resultado del estudio efectuado a la solicitud de</w:t>
      </w:r>
      <w:r>
        <w:rPr>
          <w:rFonts w:cs="Arial"/>
          <w:color w:val="000000"/>
          <w:sz w:val="22"/>
          <w:szCs w:val="22"/>
        </w:rPr>
        <w:t>l Grupo Mutual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w:t>
      </w:r>
      <w:r>
        <w:rPr>
          <w:rFonts w:cs="Arial"/>
          <w:color w:val="000000"/>
          <w:sz w:val="22"/>
          <w:szCs w:val="22"/>
        </w:rPr>
        <w:t xml:space="preserve">, se </w:t>
      </w:r>
      <w:r w:rsidRPr="00911E34">
        <w:rPr>
          <w:rFonts w:cs="Arial"/>
          <w:color w:val="000000"/>
          <w:sz w:val="22"/>
          <w:szCs w:val="22"/>
        </w:rPr>
        <w:t xml:space="preserve">recomienda aprobar </w:t>
      </w:r>
      <w:r>
        <w:rPr>
          <w:rFonts w:cs="Arial"/>
          <w:color w:val="000000"/>
          <w:sz w:val="22"/>
          <w:szCs w:val="22"/>
        </w:rPr>
        <w:t>una</w:t>
      </w:r>
      <w:r w:rsidRPr="00911E34">
        <w:rPr>
          <w:rFonts w:cs="Arial"/>
          <w:color w:val="000000"/>
          <w:sz w:val="22"/>
          <w:szCs w:val="22"/>
        </w:rPr>
        <w:t xml:space="preserve"> prórroga </w:t>
      </w:r>
      <w:r>
        <w:rPr>
          <w:rFonts w:cs="Arial"/>
          <w:color w:val="000000"/>
          <w:sz w:val="22"/>
          <w:szCs w:val="22"/>
        </w:rPr>
        <w:t xml:space="preserve">de </w:t>
      </w:r>
      <w:r>
        <w:rPr>
          <w:rFonts w:cs="Arial"/>
          <w:color w:val="000000"/>
          <w:sz w:val="22"/>
          <w:szCs w:val="22"/>
        </w:rPr>
        <w:lastRenderedPageBreak/>
        <w:t>hasta el 30 de marzo de 2019 para la ejecución de las obras faltantes y entrega del proyecto, y de hasta el 30 de junio de 2019 para el</w:t>
      </w:r>
      <w:r>
        <w:rPr>
          <w:rFonts w:cs="Arial"/>
          <w:color w:val="000000"/>
          <w:sz w:val="22"/>
          <w:szCs w:val="22"/>
          <w:lang w:val="es-CR"/>
        </w:rPr>
        <w:t xml:space="preserve"> cierre técnico y financiero del proyecto</w:t>
      </w:r>
      <w:r>
        <w:rPr>
          <w:rFonts w:cs="Arial"/>
          <w:color w:val="000000"/>
          <w:sz w:val="22"/>
          <w:szCs w:val="22"/>
        </w:rPr>
        <w:t>.</w:t>
      </w:r>
    </w:p>
    <w:p w:rsidR="001E2A7D" w:rsidRDefault="001E2A7D" w:rsidP="001E2A7D">
      <w:pPr>
        <w:spacing w:line="360" w:lineRule="auto"/>
        <w:jc w:val="both"/>
        <w:rPr>
          <w:rFonts w:cs="Arial"/>
          <w:color w:val="000000"/>
          <w:sz w:val="22"/>
          <w:szCs w:val="22"/>
        </w:rPr>
      </w:pPr>
    </w:p>
    <w:p w:rsidR="001E2A7D" w:rsidRPr="00911E34" w:rsidRDefault="00AE00D8" w:rsidP="001E2A7D">
      <w:pPr>
        <w:spacing w:line="360" w:lineRule="auto"/>
        <w:jc w:val="both"/>
        <w:rPr>
          <w:rFonts w:cs="Arial"/>
          <w:bCs/>
          <w:sz w:val="22"/>
          <w:szCs w:val="22"/>
        </w:rPr>
      </w:pPr>
      <w:r w:rsidRPr="00AE00D8">
        <w:rPr>
          <w:rFonts w:cs="Arial"/>
          <w:color w:val="000000"/>
          <w:sz w:val="22"/>
          <w:szCs w:val="22"/>
          <w:u w:val="single"/>
          <w:lang w:val="es-CR"/>
        </w:rPr>
        <w:t>Minuto 11</w:t>
      </w:r>
      <w:r>
        <w:rPr>
          <w:rFonts w:cs="Arial"/>
          <w:color w:val="000000"/>
          <w:sz w:val="22"/>
          <w:szCs w:val="22"/>
          <w:u w:val="single"/>
          <w:lang w:val="es-CR"/>
        </w:rPr>
        <w:t>4</w:t>
      </w:r>
      <w:r w:rsidRPr="00AE00D8">
        <w:rPr>
          <w:rFonts w:cs="Arial"/>
          <w:color w:val="000000"/>
          <w:sz w:val="22"/>
          <w:szCs w:val="22"/>
          <w:u w:val="single"/>
          <w:lang w:val="es-CR"/>
        </w:rPr>
        <w:t>:</w:t>
      </w:r>
      <w:r>
        <w:rPr>
          <w:rFonts w:cs="Arial"/>
          <w:color w:val="000000"/>
          <w:sz w:val="22"/>
          <w:szCs w:val="22"/>
          <w:u w:val="single"/>
          <w:lang w:val="es-CR"/>
        </w:rPr>
        <w:t>5</w:t>
      </w:r>
      <w:r w:rsidRPr="00AE00D8">
        <w:rPr>
          <w:rFonts w:cs="Arial"/>
          <w:color w:val="000000"/>
          <w:sz w:val="22"/>
          <w:szCs w:val="22"/>
          <w:u w:val="single"/>
          <w:lang w:val="es-CR"/>
        </w:rPr>
        <w:t>0</w:t>
      </w:r>
      <w:r>
        <w:rPr>
          <w:rFonts w:cs="Arial"/>
          <w:color w:val="000000"/>
          <w:sz w:val="22"/>
          <w:szCs w:val="22"/>
          <w:lang w:val="es-CR"/>
        </w:rPr>
        <w:t xml:space="preserve"> Conocido</w:t>
      </w:r>
      <w:r w:rsidR="001E2A7D" w:rsidRPr="00911E34">
        <w:rPr>
          <w:rFonts w:cs="Arial"/>
          <w:bCs/>
          <w:sz w:val="22"/>
          <w:szCs w:val="22"/>
        </w:rPr>
        <w:t xml:space="preserve"> el informe de la Dirección FOSUVI y no habiendo objeciones de los señores Directores ni por parte de los funcionarios presentes, la Junta Directiva </w:t>
      </w:r>
      <w:r w:rsidR="001E2A7D">
        <w:rPr>
          <w:rFonts w:cs="Arial"/>
          <w:bCs/>
          <w:sz w:val="22"/>
          <w:szCs w:val="22"/>
        </w:rPr>
        <w:t xml:space="preserve">resuelve </w:t>
      </w:r>
      <w:r w:rsidR="001E2A7D" w:rsidRPr="00911E34">
        <w:rPr>
          <w:rFonts w:cs="Arial"/>
          <w:bCs/>
          <w:sz w:val="22"/>
          <w:szCs w:val="22"/>
        </w:rPr>
        <w:t>acoge</w:t>
      </w:r>
      <w:r w:rsidR="001E2A7D">
        <w:rPr>
          <w:rFonts w:cs="Arial"/>
          <w:bCs/>
          <w:sz w:val="22"/>
          <w:szCs w:val="22"/>
        </w:rPr>
        <w:t>r</w:t>
      </w:r>
      <w:r w:rsidR="001E2A7D" w:rsidRPr="00911E34">
        <w:rPr>
          <w:rFonts w:cs="Arial"/>
          <w:bCs/>
          <w:sz w:val="22"/>
          <w:szCs w:val="22"/>
        </w:rPr>
        <w:t xml:space="preserve"> la recomendación de la Administración</w:t>
      </w:r>
      <w:r>
        <w:rPr>
          <w:rFonts w:cs="Arial"/>
          <w:bCs/>
          <w:sz w:val="22"/>
          <w:szCs w:val="22"/>
        </w:rPr>
        <w:t>,</w:t>
      </w:r>
      <w:r w:rsidR="001E2A7D" w:rsidRPr="00911E34">
        <w:rPr>
          <w:rFonts w:cs="Arial"/>
          <w:bCs/>
          <w:sz w:val="22"/>
          <w:szCs w:val="22"/>
        </w:rPr>
        <w:t xml:space="preserve">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9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B730E0" w:rsidRPr="00DF57EA">
        <w:rPr>
          <w:rFonts w:cs="Arial"/>
          <w:b/>
          <w:sz w:val="22"/>
          <w:szCs w:val="22"/>
          <w:u w:val="single"/>
          <w:lang w:val="es-ES_tradnl"/>
        </w:rPr>
        <w:t>Solicitud de ampliación del plazo constructivo y del plazo del contrato de administración de recursos del proyecto Barrio Goly</w:t>
      </w:r>
    </w:p>
    <w:p w:rsidR="009D03FE" w:rsidRDefault="009D03FE" w:rsidP="009D03FE">
      <w:pPr>
        <w:spacing w:line="360" w:lineRule="auto"/>
        <w:jc w:val="both"/>
        <w:rPr>
          <w:rFonts w:cs="Arial"/>
          <w:sz w:val="22"/>
          <w:szCs w:val="22"/>
        </w:rPr>
      </w:pPr>
    </w:p>
    <w:p w:rsidR="00AE00D8" w:rsidRPr="00911E34" w:rsidRDefault="00AE00D8" w:rsidP="00AE00D8">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115</w:t>
      </w:r>
      <w:r w:rsidRPr="0039311E">
        <w:rPr>
          <w:rFonts w:cs="Arial"/>
          <w:sz w:val="22"/>
          <w:u w:val="single"/>
          <w:lang w:val="es-ES_tradnl"/>
        </w:rPr>
        <w:t>:</w:t>
      </w:r>
      <w:r>
        <w:rPr>
          <w:rFonts w:cs="Arial"/>
          <w:sz w:val="22"/>
          <w:u w:val="single"/>
          <w:lang w:val="es-ES_tradnl"/>
        </w:rPr>
        <w:t>20</w:t>
      </w:r>
      <w:r>
        <w:rPr>
          <w:rFonts w:cs="Arial"/>
          <w:sz w:val="22"/>
          <w:lang w:val="es-ES_tradnl"/>
        </w:rPr>
        <w:t xml:space="preserve"> Se conoce el oficio </w:t>
      </w:r>
      <w:r>
        <w:rPr>
          <w:rFonts w:cs="Arial"/>
          <w:color w:val="000000"/>
          <w:sz w:val="22"/>
          <w:szCs w:val="22"/>
        </w:rPr>
        <w:t>GG-ME-00</w:t>
      </w:r>
      <w:r w:rsidR="00493759">
        <w:rPr>
          <w:rFonts w:cs="Arial"/>
          <w:color w:val="000000"/>
          <w:sz w:val="22"/>
          <w:szCs w:val="22"/>
        </w:rPr>
        <w:t>57</w:t>
      </w:r>
      <w:r>
        <w:rPr>
          <w:rFonts w:cs="Arial"/>
          <w:color w:val="000000"/>
          <w:sz w:val="22"/>
          <w:szCs w:val="22"/>
        </w:rPr>
        <w:t xml:space="preserve">-2019 del </w:t>
      </w:r>
      <w:r w:rsidR="00493759">
        <w:rPr>
          <w:rFonts w:cs="Arial"/>
          <w:color w:val="000000"/>
          <w:sz w:val="22"/>
          <w:szCs w:val="22"/>
        </w:rPr>
        <w:t>25</w:t>
      </w:r>
      <w:r>
        <w:rPr>
          <w:rFonts w:cs="Arial"/>
          <w:color w:val="000000"/>
          <w:sz w:val="22"/>
          <w:szCs w:val="22"/>
        </w:rPr>
        <w:t xml:space="preserve"> de enero de 2019</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Pr>
          <w:rFonts w:cs="Arial"/>
          <w:sz w:val="22"/>
          <w:szCs w:val="22"/>
        </w:rPr>
        <w:t>DF</w:t>
      </w:r>
      <w:r w:rsidRPr="00B35EAF">
        <w:rPr>
          <w:rFonts w:cs="Arial"/>
          <w:sz w:val="22"/>
          <w:szCs w:val="22"/>
        </w:rPr>
        <w:t>-OF-</w:t>
      </w:r>
      <w:r>
        <w:rPr>
          <w:rFonts w:cs="Arial"/>
          <w:sz w:val="22"/>
          <w:szCs w:val="22"/>
        </w:rPr>
        <w:t>00</w:t>
      </w:r>
      <w:r w:rsidR="00493759">
        <w:rPr>
          <w:rFonts w:cs="Arial"/>
          <w:sz w:val="22"/>
          <w:szCs w:val="22"/>
        </w:rPr>
        <w:t>78</w:t>
      </w:r>
      <w:r w:rsidRPr="00B35EAF">
        <w:rPr>
          <w:rFonts w:cs="Arial"/>
          <w:sz w:val="22"/>
          <w:szCs w:val="22"/>
        </w:rPr>
        <w:t>-201</w:t>
      </w:r>
      <w:r>
        <w:rPr>
          <w:rFonts w:cs="Arial"/>
          <w:sz w:val="22"/>
          <w:szCs w:val="22"/>
        </w:rPr>
        <w:t>9/SO-OF-00</w:t>
      </w:r>
      <w:r w:rsidR="00493759">
        <w:rPr>
          <w:rFonts w:cs="Arial"/>
          <w:sz w:val="22"/>
          <w:szCs w:val="22"/>
        </w:rPr>
        <w:t>27</w:t>
      </w:r>
      <w:r>
        <w:rPr>
          <w:rFonts w:cs="Arial"/>
          <w:sz w:val="22"/>
          <w:szCs w:val="22"/>
        </w:rPr>
        <w:t>-2019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sidR="00493759">
        <w:rPr>
          <w:rFonts w:cs="Arial"/>
          <w:color w:val="000000"/>
          <w:sz w:val="22"/>
          <w:szCs w:val="22"/>
        </w:rPr>
        <w:t xml:space="preserve"> la Fundación para la Vivienda Rural Costa Rica – Canadá</w:t>
      </w:r>
      <w:r>
        <w:rPr>
          <w:rFonts w:cs="Arial"/>
          <w:color w:val="000000"/>
          <w:sz w:val="22"/>
          <w:szCs w:val="22"/>
        </w:rPr>
        <w:t>,</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sidR="00493759">
        <w:rPr>
          <w:rFonts w:cs="Arial"/>
          <w:sz w:val="22"/>
          <w:szCs w:val="22"/>
        </w:rPr>
        <w:t>de Bono Colectivo Barrio Goly</w:t>
      </w:r>
      <w:r w:rsidRPr="00911E34">
        <w:rPr>
          <w:rFonts w:cs="Arial"/>
          <w:color w:val="000000"/>
          <w:sz w:val="22"/>
          <w:szCs w:val="22"/>
        </w:rPr>
        <w:t xml:space="preserve">, ubicado en el distrito </w:t>
      </w:r>
      <w:r w:rsidR="00493759">
        <w:rPr>
          <w:rFonts w:cs="Arial"/>
          <w:color w:val="000000"/>
          <w:sz w:val="22"/>
          <w:szCs w:val="22"/>
        </w:rPr>
        <w:t xml:space="preserve">y </w:t>
      </w:r>
      <w:r>
        <w:rPr>
          <w:rFonts w:cs="Arial"/>
          <w:sz w:val="22"/>
          <w:szCs w:val="22"/>
        </w:rPr>
        <w:t xml:space="preserve">cantón </w:t>
      </w:r>
      <w:r w:rsidR="00493759">
        <w:rPr>
          <w:rFonts w:cs="Arial"/>
          <w:sz w:val="22"/>
          <w:szCs w:val="22"/>
        </w:rPr>
        <w:t xml:space="preserve">de Matina, </w:t>
      </w:r>
      <w:r>
        <w:rPr>
          <w:rFonts w:cs="Arial"/>
          <w:sz w:val="22"/>
          <w:szCs w:val="22"/>
        </w:rPr>
        <w:t xml:space="preserve">provincia de </w:t>
      </w:r>
      <w:r w:rsidR="00493759">
        <w:rPr>
          <w:rFonts w:cs="Arial"/>
          <w:sz w:val="22"/>
          <w:szCs w:val="22"/>
        </w:rPr>
        <w:t>Limón</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sidRPr="00EA7ADB">
        <w:rPr>
          <w:rFonts w:cs="Arial"/>
          <w:sz w:val="22"/>
          <w:szCs w:val="22"/>
          <w:lang w:val="es-ES_tradnl"/>
        </w:rPr>
        <w:t>N°</w:t>
      </w:r>
      <w:r w:rsidR="00493759">
        <w:rPr>
          <w:rFonts w:cs="Arial"/>
          <w:sz w:val="22"/>
          <w:szCs w:val="22"/>
          <w:lang w:val="es-ES_tradnl"/>
        </w:rPr>
        <w:t xml:space="preserve"> 2</w:t>
      </w:r>
      <w:r w:rsidRPr="00EA7ADB">
        <w:rPr>
          <w:rFonts w:cs="Arial"/>
          <w:sz w:val="22"/>
          <w:szCs w:val="22"/>
        </w:rPr>
        <w:t xml:space="preserve"> de la sesión </w:t>
      </w:r>
      <w:r w:rsidR="00493759">
        <w:rPr>
          <w:rFonts w:cs="Arial"/>
          <w:sz w:val="22"/>
          <w:szCs w:val="22"/>
        </w:rPr>
        <w:t>35</w:t>
      </w:r>
      <w:r w:rsidRPr="00EA7ADB">
        <w:rPr>
          <w:rFonts w:cs="Arial"/>
          <w:sz w:val="22"/>
          <w:szCs w:val="22"/>
        </w:rPr>
        <w:t>-201</w:t>
      </w:r>
      <w:r w:rsidR="00493759">
        <w:rPr>
          <w:rFonts w:cs="Arial"/>
          <w:sz w:val="22"/>
          <w:szCs w:val="22"/>
        </w:rPr>
        <w:t>7</w:t>
      </w:r>
      <w:r w:rsidRPr="00EA7ADB">
        <w:rPr>
          <w:rFonts w:cs="Arial"/>
          <w:sz w:val="22"/>
          <w:szCs w:val="22"/>
        </w:rPr>
        <w:t xml:space="preserve"> del </w:t>
      </w:r>
      <w:r w:rsidR="00493759">
        <w:rPr>
          <w:rFonts w:cs="Arial"/>
          <w:sz w:val="22"/>
          <w:szCs w:val="22"/>
        </w:rPr>
        <w:t>22</w:t>
      </w:r>
      <w:r w:rsidRPr="00EA7ADB">
        <w:rPr>
          <w:rFonts w:cs="Arial"/>
          <w:sz w:val="22"/>
          <w:szCs w:val="22"/>
        </w:rPr>
        <w:t xml:space="preserve"> de </w:t>
      </w:r>
      <w:r w:rsidR="00493759">
        <w:rPr>
          <w:rFonts w:cs="Arial"/>
          <w:sz w:val="22"/>
          <w:szCs w:val="22"/>
        </w:rPr>
        <w:t>mayo</w:t>
      </w:r>
      <w:r w:rsidRPr="00EA7ADB">
        <w:rPr>
          <w:rFonts w:cs="Arial"/>
          <w:sz w:val="22"/>
          <w:szCs w:val="22"/>
        </w:rPr>
        <w:t xml:space="preserve"> de 201</w:t>
      </w:r>
      <w:r w:rsidR="00493759">
        <w:rPr>
          <w:rFonts w:cs="Arial"/>
          <w:sz w:val="22"/>
          <w:szCs w:val="22"/>
        </w:rPr>
        <w:t>7</w:t>
      </w:r>
      <w:r>
        <w:rPr>
          <w:rFonts w:cs="Arial"/>
          <w:sz w:val="22"/>
          <w:szCs w:val="22"/>
        </w:rPr>
        <w:t xml:space="preserve">.  </w:t>
      </w:r>
      <w:r w:rsidRPr="00BB4E5E">
        <w:rPr>
          <w:rFonts w:cs="Arial"/>
          <w:sz w:val="22"/>
          <w:szCs w:val="22"/>
        </w:rPr>
        <w:t xml:space="preserve">Dichos documentos se </w:t>
      </w:r>
      <w:r w:rsidR="00174BB8">
        <w:rPr>
          <w:rFonts w:cs="Arial"/>
          <w:bCs/>
          <w:sz w:val="22"/>
          <w:szCs w:val="22"/>
        </w:rPr>
        <w:t>adjuntan al expediente del acta</w:t>
      </w:r>
      <w:r>
        <w:rPr>
          <w:rFonts w:cs="Arial"/>
          <w:bCs/>
          <w:sz w:val="22"/>
          <w:szCs w:val="22"/>
          <w:lang w:val="es-ES_tradnl"/>
        </w:rPr>
        <w:t>.</w:t>
      </w:r>
    </w:p>
    <w:p w:rsidR="00AE00D8" w:rsidRPr="00911E34" w:rsidRDefault="00AE00D8" w:rsidP="00AE00D8">
      <w:pPr>
        <w:spacing w:line="360" w:lineRule="auto"/>
        <w:jc w:val="both"/>
        <w:rPr>
          <w:rFonts w:cs="Arial"/>
          <w:sz w:val="22"/>
          <w:szCs w:val="22"/>
        </w:rPr>
      </w:pPr>
    </w:p>
    <w:p w:rsidR="00AE00D8" w:rsidRDefault="00AE00D8" w:rsidP="00AE00D8">
      <w:pPr>
        <w:spacing w:line="360" w:lineRule="auto"/>
        <w:jc w:val="both"/>
        <w:rPr>
          <w:rFonts w:cs="Arial"/>
          <w:color w:val="000000"/>
          <w:sz w:val="22"/>
          <w:szCs w:val="22"/>
        </w:rPr>
      </w:pPr>
      <w:r w:rsidRPr="00A25DB7">
        <w:rPr>
          <w:rFonts w:cs="Arial"/>
          <w:sz w:val="22"/>
          <w:u w:val="single"/>
          <w:lang w:val="es-ES_tradnl"/>
        </w:rPr>
        <w:t xml:space="preserve">Minuto </w:t>
      </w:r>
      <w:r>
        <w:rPr>
          <w:rFonts w:cs="Arial"/>
          <w:sz w:val="22"/>
          <w:u w:val="single"/>
          <w:lang w:val="es-ES_tradnl"/>
        </w:rPr>
        <w:t>115</w:t>
      </w:r>
      <w:r w:rsidRPr="00A25DB7">
        <w:rPr>
          <w:rFonts w:cs="Arial"/>
          <w:sz w:val="22"/>
          <w:u w:val="single"/>
          <w:lang w:val="es-ES_tradnl"/>
        </w:rPr>
        <w:t>:</w:t>
      </w:r>
      <w:r>
        <w:rPr>
          <w:rFonts w:cs="Arial"/>
          <w:sz w:val="22"/>
          <w:u w:val="single"/>
          <w:lang w:val="es-ES_tradnl"/>
        </w:rPr>
        <w:t>25</w:t>
      </w:r>
      <w:r>
        <w:rPr>
          <w:rFonts w:cs="Arial"/>
          <w:sz w:val="22"/>
          <w:lang w:val="es-ES_tradnl"/>
        </w:rPr>
        <w:t xml:space="preserve"> </w:t>
      </w:r>
      <w:r>
        <w:rPr>
          <w:rFonts w:cs="Arial"/>
          <w:sz w:val="22"/>
          <w:szCs w:val="22"/>
        </w:rPr>
        <w:t xml:space="preserve">La licenciada Camacho Murillo </w:t>
      </w:r>
      <w:r w:rsidRPr="00911E34">
        <w:rPr>
          <w:rFonts w:cs="Arial"/>
          <w:color w:val="000000"/>
          <w:sz w:val="22"/>
          <w:szCs w:val="22"/>
        </w:rPr>
        <w:t>presenta el resultado del estudio efectuado a la solicitud de</w:t>
      </w:r>
      <w:r w:rsidR="00493759">
        <w:rPr>
          <w:rFonts w:cs="Arial"/>
          <w:color w:val="000000"/>
          <w:sz w:val="22"/>
          <w:szCs w:val="22"/>
        </w:rPr>
        <w:t xml:space="preserve"> la Fundación para la Vivienda Rural Costa Rica – Canadá</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w:t>
      </w:r>
      <w:r>
        <w:rPr>
          <w:rFonts w:cs="Arial"/>
          <w:color w:val="000000"/>
          <w:sz w:val="22"/>
          <w:szCs w:val="22"/>
        </w:rPr>
        <w:t xml:space="preserve">, se </w:t>
      </w:r>
      <w:r w:rsidRPr="00911E34">
        <w:rPr>
          <w:rFonts w:cs="Arial"/>
          <w:color w:val="000000"/>
          <w:sz w:val="22"/>
          <w:szCs w:val="22"/>
        </w:rPr>
        <w:t xml:space="preserve">recomienda aprobar </w:t>
      </w:r>
      <w:r>
        <w:rPr>
          <w:rFonts w:cs="Arial"/>
          <w:color w:val="000000"/>
          <w:sz w:val="22"/>
          <w:szCs w:val="22"/>
        </w:rPr>
        <w:t>una</w:t>
      </w:r>
      <w:r w:rsidRPr="00911E34">
        <w:rPr>
          <w:rFonts w:cs="Arial"/>
          <w:color w:val="000000"/>
          <w:sz w:val="22"/>
          <w:szCs w:val="22"/>
        </w:rPr>
        <w:t xml:space="preserve"> prórroga </w:t>
      </w:r>
      <w:r>
        <w:rPr>
          <w:rFonts w:cs="Arial"/>
          <w:color w:val="000000"/>
          <w:sz w:val="22"/>
          <w:szCs w:val="22"/>
        </w:rPr>
        <w:t xml:space="preserve">de hasta el </w:t>
      </w:r>
      <w:r w:rsidR="00493759">
        <w:rPr>
          <w:rFonts w:cs="Arial"/>
          <w:color w:val="000000"/>
          <w:sz w:val="22"/>
          <w:szCs w:val="22"/>
        </w:rPr>
        <w:t>04</w:t>
      </w:r>
      <w:r>
        <w:rPr>
          <w:rFonts w:cs="Arial"/>
          <w:color w:val="000000"/>
          <w:sz w:val="22"/>
          <w:szCs w:val="22"/>
        </w:rPr>
        <w:t xml:space="preserve"> de marzo de 2019 para la ejecución y entrega del proyecto, y de hasta el </w:t>
      </w:r>
      <w:r w:rsidR="00493759">
        <w:rPr>
          <w:rFonts w:cs="Arial"/>
          <w:color w:val="000000"/>
          <w:sz w:val="22"/>
          <w:szCs w:val="22"/>
        </w:rPr>
        <w:t>04</w:t>
      </w:r>
      <w:r>
        <w:rPr>
          <w:rFonts w:cs="Arial"/>
          <w:color w:val="000000"/>
          <w:sz w:val="22"/>
          <w:szCs w:val="22"/>
        </w:rPr>
        <w:t xml:space="preserve"> de junio de 2019 para el</w:t>
      </w:r>
      <w:r>
        <w:rPr>
          <w:rFonts w:cs="Arial"/>
          <w:color w:val="000000"/>
          <w:sz w:val="22"/>
          <w:szCs w:val="22"/>
          <w:lang w:val="es-CR"/>
        </w:rPr>
        <w:t xml:space="preserve"> cierre técnico y financiero del proyecto</w:t>
      </w:r>
      <w:r>
        <w:rPr>
          <w:rFonts w:cs="Arial"/>
          <w:color w:val="000000"/>
          <w:sz w:val="22"/>
          <w:szCs w:val="22"/>
        </w:rPr>
        <w:t>.</w:t>
      </w:r>
    </w:p>
    <w:p w:rsidR="00AE00D8" w:rsidRDefault="00AE00D8" w:rsidP="00AE00D8">
      <w:pPr>
        <w:spacing w:line="360" w:lineRule="auto"/>
        <w:jc w:val="both"/>
        <w:rPr>
          <w:rFonts w:cs="Arial"/>
          <w:color w:val="000000"/>
          <w:sz w:val="22"/>
          <w:szCs w:val="22"/>
        </w:rPr>
      </w:pPr>
    </w:p>
    <w:p w:rsidR="00AE00D8" w:rsidRPr="00911E34" w:rsidRDefault="00AE00D8" w:rsidP="00AE00D8">
      <w:pPr>
        <w:spacing w:line="360" w:lineRule="auto"/>
        <w:jc w:val="both"/>
        <w:rPr>
          <w:rFonts w:cs="Arial"/>
          <w:bCs/>
          <w:sz w:val="22"/>
          <w:szCs w:val="22"/>
        </w:rPr>
      </w:pPr>
      <w:r w:rsidRPr="00AE00D8">
        <w:rPr>
          <w:rFonts w:cs="Arial"/>
          <w:color w:val="000000"/>
          <w:sz w:val="22"/>
          <w:szCs w:val="22"/>
          <w:u w:val="single"/>
          <w:lang w:val="es-CR"/>
        </w:rPr>
        <w:t>Min</w:t>
      </w:r>
      <w:r w:rsidR="007C259A">
        <w:rPr>
          <w:rFonts w:cs="Arial"/>
          <w:color w:val="000000"/>
          <w:sz w:val="22"/>
          <w:szCs w:val="22"/>
          <w:u w:val="single"/>
          <w:lang w:val="es-CR"/>
        </w:rPr>
        <w:t>uto 121</w:t>
      </w:r>
      <w:r w:rsidRPr="00AE00D8">
        <w:rPr>
          <w:rFonts w:cs="Arial"/>
          <w:color w:val="000000"/>
          <w:sz w:val="22"/>
          <w:szCs w:val="22"/>
          <w:u w:val="single"/>
          <w:lang w:val="es-CR"/>
        </w:rPr>
        <w:t>:</w:t>
      </w:r>
      <w:r w:rsidR="007C259A">
        <w:rPr>
          <w:rFonts w:cs="Arial"/>
          <w:color w:val="000000"/>
          <w:sz w:val="22"/>
          <w:szCs w:val="22"/>
          <w:u w:val="single"/>
          <w:lang w:val="es-CR"/>
        </w:rPr>
        <w:t>20</w:t>
      </w:r>
      <w:r>
        <w:rPr>
          <w:rFonts w:cs="Arial"/>
          <w:color w:val="000000"/>
          <w:sz w:val="22"/>
          <w:szCs w:val="22"/>
          <w:lang w:val="es-CR"/>
        </w:rPr>
        <w:t xml:space="preserve"> Conocido</w:t>
      </w:r>
      <w:r w:rsidRPr="00911E34">
        <w:rPr>
          <w:rFonts w:cs="Arial"/>
          <w:bCs/>
          <w:sz w:val="22"/>
          <w:szCs w:val="22"/>
        </w:rPr>
        <w:t xml:space="preserve"> el informe de la Dirección FOSUVI y no habiendo objeciones de los señores Directores ni por parte de los funcionarios presentes, 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w:t>
      </w:r>
      <w:r>
        <w:rPr>
          <w:rFonts w:cs="Arial"/>
          <w:bCs/>
          <w:sz w:val="22"/>
          <w:szCs w:val="22"/>
        </w:rPr>
        <w:t>,</w:t>
      </w:r>
      <w:r w:rsidRPr="00911E34">
        <w:rPr>
          <w:rFonts w:cs="Arial"/>
          <w:bCs/>
          <w:sz w:val="22"/>
          <w:szCs w:val="22"/>
        </w:rPr>
        <w:t xml:space="preserve"> </w:t>
      </w:r>
      <w:r w:rsidR="00C4350C">
        <w:rPr>
          <w:rFonts w:cs="Arial"/>
          <w:sz w:val="22"/>
          <w:szCs w:val="22"/>
        </w:rPr>
        <w:t xml:space="preserve">pero adicionando una instrucción a la </w:t>
      </w:r>
      <w:r w:rsidR="00C4350C" w:rsidRPr="00E36487">
        <w:rPr>
          <w:rFonts w:cs="Arial"/>
          <w:sz w:val="22"/>
          <w:szCs w:val="22"/>
        </w:rPr>
        <w:t>Administración</w:t>
      </w:r>
      <w:r w:rsidR="00C4350C">
        <w:rPr>
          <w:rFonts w:cs="Arial"/>
          <w:sz w:val="22"/>
          <w:szCs w:val="22"/>
        </w:rPr>
        <w:t xml:space="preserve"> para que se realice un análisis particular de lo sucedido en este </w:t>
      </w:r>
      <w:r w:rsidR="00C4350C">
        <w:rPr>
          <w:rFonts w:cs="Arial"/>
          <w:sz w:val="22"/>
          <w:szCs w:val="22"/>
        </w:rPr>
        <w:lastRenderedPageBreak/>
        <w:t xml:space="preserve">proyecto y se utilice como ejemplo para </w:t>
      </w:r>
      <w:r w:rsidR="00C4350C">
        <w:rPr>
          <w:rFonts w:cs="Arial"/>
          <w:sz w:val="22"/>
          <w:szCs w:val="22"/>
          <w:lang w:val="es-ES_tradnl"/>
        </w:rPr>
        <w:t>evitar retrasos en la entrega de los futuros proyectos de Bono Colectivo.</w:t>
      </w:r>
      <w:r w:rsidR="00C4350C" w:rsidRPr="006B5A82">
        <w:rPr>
          <w:rFonts w:cs="Arial"/>
          <w:sz w:val="22"/>
          <w:szCs w:val="22"/>
        </w:rPr>
        <w:t xml:space="preserve"> </w:t>
      </w:r>
      <w:r w:rsidR="00C4350C">
        <w:rPr>
          <w:rFonts w:cs="Arial"/>
          <w:sz w:val="22"/>
          <w:szCs w:val="22"/>
        </w:rPr>
        <w:t xml:space="preserve">Lo anterior, en los términos que se indican en el </w:t>
      </w:r>
      <w:r w:rsidR="00C4350C">
        <w:rPr>
          <w:rFonts w:cs="Arial"/>
          <w:b/>
          <w:sz w:val="22"/>
          <w:szCs w:val="22"/>
        </w:rPr>
        <w:t>A</w:t>
      </w:r>
      <w:r w:rsidR="00C4350C" w:rsidRPr="00ED0EF0">
        <w:rPr>
          <w:rFonts w:cs="Arial"/>
          <w:b/>
          <w:sz w:val="22"/>
          <w:szCs w:val="22"/>
        </w:rPr>
        <w:t xml:space="preserve">cuerdo N° </w:t>
      </w:r>
      <w:r w:rsidR="00C4350C">
        <w:rPr>
          <w:rFonts w:cs="Arial"/>
          <w:b/>
          <w:sz w:val="22"/>
          <w:szCs w:val="22"/>
        </w:rPr>
        <w:t>10</w:t>
      </w:r>
      <w:r w:rsidR="00C4350C">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B730E0" w:rsidRPr="0064634D">
        <w:rPr>
          <w:rFonts w:cs="Arial"/>
          <w:b/>
          <w:sz w:val="22"/>
          <w:szCs w:val="22"/>
          <w:u w:val="single"/>
          <w:lang w:val="es-ES_tradnl"/>
        </w:rPr>
        <w:t>Solicitud de corrección al acuerdo de aprobación de 22 bonos extraordinarios en el territorio indígena Guaymí</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E2FBB">
        <w:rPr>
          <w:rFonts w:cs="Arial"/>
          <w:sz w:val="22"/>
          <w:u w:val="single"/>
          <w:lang w:val="es-ES_tradnl"/>
        </w:rPr>
        <w:t>12</w:t>
      </w:r>
      <w:r w:rsidR="00174BB8">
        <w:rPr>
          <w:rFonts w:cs="Arial"/>
          <w:sz w:val="22"/>
          <w:u w:val="single"/>
          <w:lang w:val="es-ES_tradnl"/>
        </w:rPr>
        <w:t>2</w:t>
      </w:r>
      <w:r w:rsidRPr="0039311E">
        <w:rPr>
          <w:rFonts w:cs="Arial"/>
          <w:sz w:val="22"/>
          <w:u w:val="single"/>
          <w:lang w:val="es-ES_tradnl"/>
        </w:rPr>
        <w:t>:</w:t>
      </w:r>
      <w:r w:rsidR="006E2FBB">
        <w:rPr>
          <w:rFonts w:cs="Arial"/>
          <w:sz w:val="22"/>
          <w:u w:val="single"/>
          <w:lang w:val="es-ES_tradnl"/>
        </w:rPr>
        <w:t>50</w:t>
      </w:r>
      <w:r>
        <w:rPr>
          <w:rFonts w:cs="Arial"/>
          <w:sz w:val="22"/>
          <w:lang w:val="es-ES_tradnl"/>
        </w:rPr>
        <w:t xml:space="preserve"> Se conoce el oficio </w:t>
      </w:r>
      <w:r w:rsidR="00174BB8">
        <w:rPr>
          <w:rFonts w:cs="Arial"/>
          <w:sz w:val="22"/>
          <w:szCs w:val="22"/>
        </w:rPr>
        <w:t xml:space="preserve">GG-ME-0060-2019 del 25 de enero de 2019, mediante el cual, la </w:t>
      </w:r>
      <w:r w:rsidR="00174BB8" w:rsidRPr="00174BB8">
        <w:rPr>
          <w:rFonts w:cs="Arial"/>
          <w:sz w:val="22"/>
          <w:szCs w:val="22"/>
        </w:rPr>
        <w:t>Gerencia General</w:t>
      </w:r>
      <w:r w:rsidR="00174BB8">
        <w:rPr>
          <w:rFonts w:cs="Arial"/>
          <w:sz w:val="22"/>
          <w:szCs w:val="22"/>
        </w:rPr>
        <w:t xml:space="preserve"> remite y avala el oficio DF-OF-0076-2019/SO-OF-0017-2019 de la Dirección FOSUVI y la Subgerencia de Operaciones, que contiene una solicitud para corregir el monto del financiamiento contenido en el acuerdo N° 4 de la sesión 78-2018 del 20 de diciembre de 2018,</w:t>
      </w:r>
      <w:r w:rsidR="00174BB8">
        <w:rPr>
          <w:rFonts w:cs="Arial"/>
          <w:sz w:val="22"/>
          <w:szCs w:val="22"/>
          <w:lang w:val="es-ES_tradnl"/>
        </w:rPr>
        <w:t xml:space="preserve"> dado que los montos correspondientes a los gastos de formalización para los casos de viviendas de 45 m², se digitaron por la suma de ¢349.883,13 cada uno, cuando lo correcto es ¢346.883,13. </w:t>
      </w:r>
      <w:r w:rsidR="00174BB8" w:rsidRPr="00BB4E5E">
        <w:rPr>
          <w:rFonts w:cs="Arial"/>
          <w:sz w:val="22"/>
          <w:szCs w:val="22"/>
        </w:rPr>
        <w:t xml:space="preserve">Dichos documentos se </w:t>
      </w:r>
      <w:r w:rsidR="00174BB8">
        <w:rPr>
          <w:rFonts w:cs="Arial"/>
          <w:bCs/>
          <w:sz w:val="22"/>
          <w:szCs w:val="22"/>
        </w:rPr>
        <w:t>adjuntan al expediente del acta</w:t>
      </w:r>
      <w:r w:rsidR="00174BB8">
        <w:rPr>
          <w:rFonts w:cs="Arial"/>
          <w:bCs/>
          <w:sz w:val="22"/>
          <w:szCs w:val="22"/>
          <w:lang w:val="es-ES_tradnl"/>
        </w:rPr>
        <w:t>.</w:t>
      </w:r>
    </w:p>
    <w:p w:rsidR="009D03FE" w:rsidRDefault="009D03FE" w:rsidP="009D03FE">
      <w:pPr>
        <w:spacing w:line="360" w:lineRule="auto"/>
        <w:jc w:val="both"/>
        <w:rPr>
          <w:rFonts w:cs="Arial"/>
          <w:sz w:val="22"/>
          <w:szCs w:val="22"/>
        </w:rPr>
      </w:pPr>
    </w:p>
    <w:p w:rsidR="00174BB8"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74BB8">
        <w:rPr>
          <w:rFonts w:cs="Arial"/>
          <w:sz w:val="22"/>
          <w:u w:val="single"/>
          <w:lang w:val="es-ES_tradnl"/>
        </w:rPr>
        <w:t>122</w:t>
      </w:r>
      <w:r w:rsidRPr="00A25DB7">
        <w:rPr>
          <w:rFonts w:cs="Arial"/>
          <w:sz w:val="22"/>
          <w:u w:val="single"/>
          <w:lang w:val="es-ES_tradnl"/>
        </w:rPr>
        <w:t>:</w:t>
      </w:r>
      <w:r w:rsidR="00174BB8">
        <w:rPr>
          <w:rFonts w:cs="Arial"/>
          <w:sz w:val="22"/>
          <w:u w:val="single"/>
          <w:lang w:val="es-ES_tradnl"/>
        </w:rPr>
        <w:t>55</w:t>
      </w:r>
      <w:r>
        <w:rPr>
          <w:rFonts w:cs="Arial"/>
          <w:sz w:val="22"/>
          <w:lang w:val="es-ES_tradnl"/>
        </w:rPr>
        <w:t xml:space="preserve"> </w:t>
      </w:r>
      <w:r w:rsidR="00174BB8">
        <w:rPr>
          <w:rFonts w:cs="Arial"/>
          <w:sz w:val="22"/>
          <w:lang w:val="es-ES_tradnl"/>
        </w:rPr>
        <w:t xml:space="preserve">La licenciada Camacho Murillo presenta la justificación de la corrección que se solicita en el citado informe; luego de lo cual, se concuerda en la conveniencia de solicitar </w:t>
      </w:r>
      <w:r w:rsidR="00174BB8">
        <w:rPr>
          <w:rFonts w:cs="Arial"/>
          <w:sz w:val="22"/>
          <w:szCs w:val="22"/>
          <w:lang w:val="es-ES_tradnl"/>
        </w:rPr>
        <w:t xml:space="preserve">que se valore la posibilidad legal de autorizar a la </w:t>
      </w:r>
      <w:r w:rsidR="00174BB8" w:rsidRPr="00174BB8">
        <w:rPr>
          <w:rFonts w:cs="Arial"/>
          <w:sz w:val="22"/>
          <w:szCs w:val="22"/>
          <w:lang w:val="es-ES_tradnl"/>
        </w:rPr>
        <w:t>Administración</w:t>
      </w:r>
      <w:r w:rsidR="00174BB8">
        <w:rPr>
          <w:rFonts w:cs="Arial"/>
          <w:sz w:val="22"/>
          <w:szCs w:val="22"/>
          <w:lang w:val="es-ES_tradnl"/>
        </w:rPr>
        <w:t xml:space="preserve"> para que, ampliando lo dispuesto en el acuerdo N° 51 de la sesión 32-2018 del 05 de julio de 2018, realice correcciones </w:t>
      </w:r>
      <w:r w:rsidR="0085198F">
        <w:rPr>
          <w:rFonts w:cs="Arial"/>
          <w:sz w:val="22"/>
          <w:szCs w:val="22"/>
          <w:lang w:val="es-ES_tradnl"/>
        </w:rPr>
        <w:t>derivadas de errores materiales contenidos en</w:t>
      </w:r>
      <w:r w:rsidR="00174BB8">
        <w:rPr>
          <w:rFonts w:cs="Arial"/>
          <w:sz w:val="22"/>
          <w:szCs w:val="22"/>
          <w:lang w:val="es-ES_tradnl"/>
        </w:rPr>
        <w:t xml:space="preserve"> los acuerdos relacionados con la aprobación de operaciones de </w:t>
      </w:r>
      <w:r w:rsidR="00174BB8" w:rsidRPr="00174BB8">
        <w:rPr>
          <w:rFonts w:cs="Arial"/>
          <w:color w:val="000000"/>
          <w:sz w:val="22"/>
          <w:szCs w:val="22"/>
          <w:lang w:val="es-CR"/>
        </w:rPr>
        <w:t>Bono Familiar de Vivienda</w:t>
      </w:r>
      <w:r w:rsidR="00174BB8">
        <w:rPr>
          <w:rFonts w:cs="Arial"/>
          <w:color w:val="000000"/>
          <w:sz w:val="22"/>
          <w:szCs w:val="22"/>
          <w:lang w:val="es-CR"/>
        </w:rPr>
        <w:t xml:space="preserve">, en aquellos casos en que el monto de los subsidios no sea superior al monto aprobado por esta </w:t>
      </w:r>
      <w:r w:rsidR="00174BB8" w:rsidRPr="00174BB8">
        <w:rPr>
          <w:rFonts w:cs="Arial"/>
          <w:color w:val="000000"/>
          <w:sz w:val="22"/>
          <w:szCs w:val="22"/>
          <w:lang w:val="es-CR"/>
        </w:rPr>
        <w:t>Junta Directiva</w:t>
      </w:r>
      <w:r w:rsidR="00174BB8">
        <w:rPr>
          <w:rFonts w:cs="Arial"/>
          <w:color w:val="000000"/>
          <w:sz w:val="22"/>
          <w:szCs w:val="22"/>
          <w:lang w:val="es-CR"/>
        </w:rPr>
        <w:t>.</w:t>
      </w:r>
    </w:p>
    <w:p w:rsidR="00174BB8" w:rsidRDefault="00174BB8" w:rsidP="009D03FE">
      <w:pPr>
        <w:spacing w:line="360" w:lineRule="auto"/>
        <w:jc w:val="both"/>
        <w:rPr>
          <w:rFonts w:cs="Arial"/>
          <w:sz w:val="22"/>
          <w:lang w:val="es-ES_tradnl"/>
        </w:rPr>
      </w:pPr>
    </w:p>
    <w:p w:rsidR="00D73FFD" w:rsidRDefault="00174BB8" w:rsidP="009D03FE">
      <w:pPr>
        <w:spacing w:line="360" w:lineRule="auto"/>
        <w:jc w:val="both"/>
        <w:rPr>
          <w:rFonts w:cs="Arial"/>
          <w:sz w:val="22"/>
          <w:lang w:val="es-ES_tradnl"/>
        </w:rPr>
      </w:pPr>
      <w:r>
        <w:rPr>
          <w:rFonts w:cs="Arial"/>
          <w:sz w:val="22"/>
          <w:lang w:val="es-ES_tradnl"/>
        </w:rPr>
        <w:t>Minuto 1</w:t>
      </w:r>
      <w:r w:rsidR="0085198F">
        <w:rPr>
          <w:rFonts w:cs="Arial"/>
          <w:sz w:val="22"/>
          <w:lang w:val="es-ES_tradnl"/>
        </w:rPr>
        <w:t>32</w:t>
      </w:r>
      <w:r>
        <w:rPr>
          <w:rFonts w:cs="Arial"/>
          <w:sz w:val="22"/>
          <w:lang w:val="es-ES_tradnl"/>
        </w:rPr>
        <w:t>:</w:t>
      </w:r>
      <w:r w:rsidR="0085198F">
        <w:rPr>
          <w:rFonts w:cs="Arial"/>
          <w:sz w:val="22"/>
          <w:lang w:val="es-ES_tradnl"/>
        </w:rPr>
        <w:t>5</w:t>
      </w:r>
      <w:r>
        <w:rPr>
          <w:rFonts w:cs="Arial"/>
          <w:sz w:val="22"/>
          <w:lang w:val="es-ES_tradnl"/>
        </w:rPr>
        <w:t xml:space="preserve">0 Finalmente, </w:t>
      </w:r>
      <w:r w:rsidRPr="00911E34">
        <w:rPr>
          <w:rFonts w:cs="Arial"/>
          <w:bCs/>
          <w:sz w:val="22"/>
          <w:szCs w:val="22"/>
        </w:rPr>
        <w:t xml:space="preserve">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w:t>
      </w:r>
      <w:r>
        <w:rPr>
          <w:rFonts w:cs="Arial"/>
          <w:bCs/>
          <w:sz w:val="22"/>
          <w:szCs w:val="22"/>
        </w:rPr>
        <w:t xml:space="preserve"> y solicitar el criterio antes indicado,</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Pr>
          <w:rFonts w:cs="Arial"/>
          <w:b/>
          <w:sz w:val="22"/>
          <w:szCs w:val="22"/>
        </w:rPr>
        <w:t>11</w:t>
      </w:r>
      <w:r>
        <w:rPr>
          <w:rFonts w:cs="Arial"/>
          <w:sz w:val="22"/>
          <w:szCs w:val="22"/>
        </w:rPr>
        <w:t xml:space="preserve"> y en el </w:t>
      </w:r>
      <w:r w:rsidRPr="00174BB8">
        <w:rPr>
          <w:rFonts w:cs="Arial"/>
          <w:b/>
          <w:sz w:val="22"/>
          <w:szCs w:val="22"/>
        </w:rPr>
        <w:t>Acuerdo N° 12</w:t>
      </w:r>
      <w:r>
        <w:rPr>
          <w:rFonts w:cs="Arial"/>
          <w:sz w:val="22"/>
          <w:szCs w:val="22"/>
        </w:rPr>
        <w:t xml:space="preserve"> 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B730E0" w:rsidRPr="0064634D">
        <w:rPr>
          <w:rFonts w:cs="Arial"/>
          <w:b/>
          <w:sz w:val="22"/>
          <w:szCs w:val="22"/>
          <w:u w:val="single"/>
          <w:lang w:val="es-ES_tradnl"/>
        </w:rPr>
        <w:t>Informe semanal sobre trámite de casos individuales al amparo del artículo 59 de la Ley 7052</w:t>
      </w:r>
    </w:p>
    <w:p w:rsidR="009D03FE" w:rsidRDefault="009D03FE" w:rsidP="009D03FE">
      <w:pPr>
        <w:spacing w:line="360" w:lineRule="auto"/>
        <w:jc w:val="both"/>
        <w:rPr>
          <w:rFonts w:cs="Arial"/>
          <w:sz w:val="22"/>
          <w:szCs w:val="22"/>
        </w:rPr>
      </w:pPr>
    </w:p>
    <w:p w:rsidR="00FA07DA" w:rsidRPr="00A26013" w:rsidRDefault="00FA07DA" w:rsidP="00FA07DA">
      <w:pPr>
        <w:spacing w:line="360" w:lineRule="auto"/>
        <w:jc w:val="both"/>
        <w:rPr>
          <w:rFonts w:cs="Arial"/>
          <w:sz w:val="22"/>
          <w:szCs w:val="22"/>
          <w:lang w:val="es-CR"/>
        </w:rPr>
      </w:pPr>
      <w:r w:rsidRPr="0039311E">
        <w:rPr>
          <w:rFonts w:cs="Arial"/>
          <w:sz w:val="22"/>
          <w:u w:val="single"/>
          <w:lang w:val="es-ES_tradnl"/>
        </w:rPr>
        <w:lastRenderedPageBreak/>
        <w:t xml:space="preserve">Minuto </w:t>
      </w:r>
      <w:r>
        <w:rPr>
          <w:rFonts w:cs="Arial"/>
          <w:sz w:val="22"/>
          <w:u w:val="single"/>
          <w:lang w:val="es-ES_tradnl"/>
        </w:rPr>
        <w:t>133</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conoce el oficio </w:t>
      </w:r>
      <w:r w:rsidRPr="00A26013">
        <w:rPr>
          <w:rFonts w:cs="Arial"/>
          <w:color w:val="000000"/>
          <w:sz w:val="22"/>
          <w:szCs w:val="22"/>
        </w:rPr>
        <w:t>GG-ME-</w:t>
      </w:r>
      <w:r>
        <w:rPr>
          <w:rFonts w:cs="Arial"/>
          <w:color w:val="000000"/>
          <w:sz w:val="22"/>
          <w:szCs w:val="22"/>
        </w:rPr>
        <w:t>0059</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Pr>
          <w:rFonts w:cs="Arial"/>
          <w:color w:val="000000"/>
          <w:sz w:val="22"/>
          <w:szCs w:val="22"/>
        </w:rPr>
        <w:t>25</w:t>
      </w:r>
      <w:r w:rsidRPr="00A26013">
        <w:rPr>
          <w:rFonts w:cs="Arial"/>
          <w:color w:val="000000"/>
          <w:sz w:val="22"/>
          <w:szCs w:val="22"/>
        </w:rPr>
        <w:t xml:space="preserve"> de </w:t>
      </w:r>
      <w:r>
        <w:rPr>
          <w:rFonts w:cs="Arial"/>
          <w:color w:val="000000"/>
          <w:sz w:val="22"/>
          <w:szCs w:val="22"/>
        </w:rPr>
        <w:t>enero</w:t>
      </w:r>
      <w:r w:rsidRPr="00A26013">
        <w:rPr>
          <w:rFonts w:cs="Arial"/>
          <w:color w:val="000000"/>
          <w:sz w:val="22"/>
          <w:szCs w:val="22"/>
        </w:rPr>
        <w:t xml:space="preserve"> de 201</w:t>
      </w:r>
      <w:r>
        <w:rPr>
          <w:rFonts w:cs="Arial"/>
          <w:color w:val="000000"/>
          <w:sz w:val="22"/>
          <w:szCs w:val="22"/>
        </w:rPr>
        <w:t>9</w:t>
      </w:r>
      <w:r w:rsidRPr="00A26013">
        <w:rPr>
          <w:rFonts w:cs="Arial"/>
          <w:color w:val="000000"/>
          <w:sz w:val="22"/>
          <w:szCs w:val="22"/>
        </w:rPr>
        <w:t>, mediante el cual, atendiendo lo dispuesto por esta Junta Directiva en el acuerdo N° 10 de la sesión 61-2018 del pasado 22 de octubre, la Gerencia General remite el informe DF-OF-</w:t>
      </w:r>
      <w:r>
        <w:rPr>
          <w:rFonts w:cs="Arial"/>
          <w:color w:val="000000"/>
          <w:sz w:val="22"/>
          <w:szCs w:val="22"/>
        </w:rPr>
        <w:t>0083</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 la Dirección FOSUVI, que contiene un detalle de la gestión, durante el período comprendido entre el </w:t>
      </w:r>
      <w:r>
        <w:rPr>
          <w:rFonts w:cs="Arial"/>
          <w:color w:val="000000"/>
          <w:sz w:val="22"/>
          <w:szCs w:val="22"/>
        </w:rPr>
        <w:t>18</w:t>
      </w:r>
      <w:r w:rsidRPr="00A26013">
        <w:rPr>
          <w:rFonts w:cs="Arial"/>
          <w:color w:val="000000"/>
          <w:sz w:val="22"/>
          <w:szCs w:val="22"/>
        </w:rPr>
        <w:t xml:space="preserve"> </w:t>
      </w:r>
      <w:r>
        <w:rPr>
          <w:rFonts w:cs="Arial"/>
          <w:color w:val="000000"/>
          <w:sz w:val="22"/>
          <w:szCs w:val="22"/>
        </w:rPr>
        <w:t>y el 24 de enero de 2019</w:t>
      </w:r>
      <w:r w:rsidRPr="00A26013">
        <w:rPr>
          <w:rFonts w:cs="Arial"/>
          <w:color w:val="000000"/>
          <w:sz w:val="22"/>
          <w:szCs w:val="22"/>
        </w:rPr>
        <w:t xml:space="preserve">, del 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rsidR="00FA07DA" w:rsidRPr="00A26013" w:rsidRDefault="00FA07DA" w:rsidP="00FA07DA">
      <w:pPr>
        <w:spacing w:line="360" w:lineRule="auto"/>
        <w:jc w:val="both"/>
        <w:rPr>
          <w:rFonts w:cs="Arial"/>
          <w:sz w:val="22"/>
          <w:szCs w:val="22"/>
          <w:lang w:val="es-CR"/>
        </w:rPr>
      </w:pPr>
    </w:p>
    <w:p w:rsidR="00FA07DA" w:rsidRPr="00A26013" w:rsidRDefault="00FA07DA" w:rsidP="00FA07DA">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133</w:t>
      </w:r>
      <w:r w:rsidRPr="0039311E">
        <w:rPr>
          <w:rFonts w:cs="Arial"/>
          <w:sz w:val="22"/>
          <w:u w:val="single"/>
          <w:lang w:val="es-ES_tradnl"/>
        </w:rPr>
        <w:t>:</w:t>
      </w:r>
      <w:r>
        <w:rPr>
          <w:rFonts w:cs="Arial"/>
          <w:sz w:val="22"/>
          <w:u w:val="single"/>
          <w:lang w:val="es-ES_tradnl"/>
        </w:rPr>
        <w:t>20</w:t>
      </w:r>
      <w:r>
        <w:rPr>
          <w:rFonts w:cs="Arial"/>
          <w:sz w:val="22"/>
          <w:lang w:val="es-ES_tradnl"/>
        </w:rPr>
        <w:t xml:space="preserve"> </w:t>
      </w:r>
      <w:r w:rsidR="00AE4E74">
        <w:rPr>
          <w:rFonts w:cs="Arial"/>
          <w:sz w:val="22"/>
          <w:lang w:val="es-ES_tradnl"/>
        </w:rPr>
        <w:t xml:space="preserve">La licenciada Camacho Murillo </w:t>
      </w:r>
      <w:r w:rsidRPr="00A26013">
        <w:rPr>
          <w:rFonts w:cs="Arial"/>
          <w:sz w:val="22"/>
          <w:szCs w:val="22"/>
          <w:lang w:val="es-CR"/>
        </w:rPr>
        <w:t xml:space="preserve">expone el contenido del citado informe, presentando los datos correspondiente a la semana recién concluida, y sobre lo cual destaca que durante el período se han enviado </w:t>
      </w:r>
      <w:r w:rsidR="00AE4E74">
        <w:rPr>
          <w:rFonts w:cs="Arial"/>
          <w:sz w:val="22"/>
          <w:szCs w:val="22"/>
          <w:lang w:val="es-CR"/>
        </w:rPr>
        <w:t>32</w:t>
      </w:r>
      <w:r w:rsidRPr="00A26013">
        <w:rPr>
          <w:rFonts w:cs="Arial"/>
          <w:sz w:val="22"/>
          <w:szCs w:val="22"/>
          <w:lang w:val="es-CR"/>
        </w:rPr>
        <w:t xml:space="preserve"> casos a la aprobación de esta Junta Directiva, </w:t>
      </w:r>
      <w:r w:rsidR="00AE4E74">
        <w:rPr>
          <w:rFonts w:cs="Arial"/>
          <w:sz w:val="22"/>
          <w:szCs w:val="22"/>
          <w:lang w:val="es-CR"/>
        </w:rPr>
        <w:t>se presentaron 42 nuevos</w:t>
      </w:r>
      <w:r>
        <w:rPr>
          <w:rFonts w:cs="Arial"/>
          <w:sz w:val="22"/>
          <w:szCs w:val="22"/>
          <w:lang w:val="es-CR"/>
        </w:rPr>
        <w:t xml:space="preserve"> </w:t>
      </w:r>
      <w:r w:rsidRPr="00A26013">
        <w:rPr>
          <w:rFonts w:cs="Arial"/>
          <w:sz w:val="22"/>
          <w:szCs w:val="22"/>
          <w:lang w:val="es-CR"/>
        </w:rPr>
        <w:t>ingres</w:t>
      </w:r>
      <w:r>
        <w:rPr>
          <w:rFonts w:cs="Arial"/>
          <w:sz w:val="22"/>
          <w:szCs w:val="22"/>
          <w:lang w:val="es-CR"/>
        </w:rPr>
        <w:t xml:space="preserve">os </w:t>
      </w:r>
      <w:r w:rsidR="00AE4E74">
        <w:rPr>
          <w:rFonts w:cs="Arial"/>
          <w:sz w:val="22"/>
          <w:szCs w:val="22"/>
          <w:lang w:val="es-CR"/>
        </w:rPr>
        <w:t>y se recibieron 13 reingresos</w:t>
      </w:r>
      <w:r w:rsidRPr="00A26013">
        <w:rPr>
          <w:rFonts w:cs="Arial"/>
          <w:sz w:val="22"/>
          <w:szCs w:val="22"/>
          <w:lang w:val="es-CR"/>
        </w:rPr>
        <w:t xml:space="preserve">; se devolvieron a las entidades autorizadas </w:t>
      </w:r>
      <w:r>
        <w:rPr>
          <w:rFonts w:cs="Arial"/>
          <w:sz w:val="22"/>
          <w:szCs w:val="22"/>
          <w:lang w:val="es-CR"/>
        </w:rPr>
        <w:t>2</w:t>
      </w:r>
      <w:r w:rsidR="00AE4E74">
        <w:rPr>
          <w:rFonts w:cs="Arial"/>
          <w:sz w:val="22"/>
          <w:szCs w:val="22"/>
          <w:lang w:val="es-CR"/>
        </w:rPr>
        <w:t>1</w:t>
      </w:r>
      <w:r w:rsidRPr="00A26013">
        <w:rPr>
          <w:rFonts w:cs="Arial"/>
          <w:sz w:val="22"/>
          <w:szCs w:val="22"/>
          <w:lang w:val="es-CR"/>
        </w:rPr>
        <w:t xml:space="preserve"> expedientes con deficiencias; y </w:t>
      </w:r>
      <w:r w:rsidR="00AE4E74">
        <w:rPr>
          <w:rFonts w:cs="Arial"/>
          <w:sz w:val="22"/>
          <w:szCs w:val="22"/>
          <w:lang w:val="es-CR"/>
        </w:rPr>
        <w:t xml:space="preserve">no </w:t>
      </w:r>
      <w:r w:rsidRPr="00A26013">
        <w:rPr>
          <w:rFonts w:cs="Arial"/>
          <w:sz w:val="22"/>
          <w:szCs w:val="22"/>
          <w:lang w:val="es-CR"/>
        </w:rPr>
        <w:t xml:space="preserve">se aprobaron nuevos subsidios, lo que arroja un saldo de </w:t>
      </w:r>
      <w:r>
        <w:rPr>
          <w:rFonts w:cs="Arial"/>
          <w:sz w:val="22"/>
          <w:szCs w:val="22"/>
          <w:lang w:val="es-CR"/>
        </w:rPr>
        <w:t>38</w:t>
      </w:r>
      <w:r w:rsidR="00AE4E74">
        <w:rPr>
          <w:rFonts w:cs="Arial"/>
          <w:sz w:val="22"/>
          <w:szCs w:val="22"/>
          <w:lang w:val="es-CR"/>
        </w:rPr>
        <w:t>4</w:t>
      </w:r>
      <w:r w:rsidRPr="00A26013">
        <w:rPr>
          <w:rFonts w:cs="Arial"/>
          <w:sz w:val="22"/>
          <w:szCs w:val="22"/>
          <w:lang w:val="es-CR"/>
        </w:rPr>
        <w:t xml:space="preserve"> casos pendientes de resolución al pasado </w:t>
      </w:r>
      <w:r w:rsidR="00174B66">
        <w:rPr>
          <w:rFonts w:cs="Arial"/>
          <w:sz w:val="22"/>
          <w:szCs w:val="22"/>
          <w:lang w:val="es-CR"/>
        </w:rPr>
        <w:t>24</w:t>
      </w:r>
      <w:r>
        <w:rPr>
          <w:rFonts w:cs="Arial"/>
          <w:sz w:val="22"/>
          <w:szCs w:val="22"/>
          <w:lang w:val="es-CR"/>
        </w:rPr>
        <w:t xml:space="preserve"> </w:t>
      </w:r>
      <w:r w:rsidRPr="00A26013">
        <w:rPr>
          <w:rFonts w:cs="Arial"/>
          <w:sz w:val="22"/>
          <w:szCs w:val="22"/>
          <w:lang w:val="es-CR"/>
        </w:rPr>
        <w:t xml:space="preserve">de </w:t>
      </w:r>
      <w:r>
        <w:rPr>
          <w:rFonts w:cs="Arial"/>
          <w:sz w:val="22"/>
          <w:szCs w:val="22"/>
          <w:lang w:val="es-CR"/>
        </w:rPr>
        <w:t>enero</w:t>
      </w:r>
      <w:r w:rsidRPr="00A26013">
        <w:rPr>
          <w:rFonts w:cs="Arial"/>
          <w:sz w:val="22"/>
          <w:szCs w:val="22"/>
          <w:lang w:val="es-CR"/>
        </w:rPr>
        <w:t>.</w:t>
      </w:r>
    </w:p>
    <w:p w:rsidR="00FA07DA" w:rsidRPr="00A26013" w:rsidRDefault="00FA07DA" w:rsidP="00FA07DA">
      <w:pPr>
        <w:spacing w:line="360" w:lineRule="auto"/>
        <w:jc w:val="both"/>
        <w:rPr>
          <w:rFonts w:cs="Arial"/>
          <w:color w:val="000000"/>
          <w:sz w:val="22"/>
          <w:szCs w:val="22"/>
        </w:rPr>
      </w:pPr>
    </w:p>
    <w:p w:rsidR="00FA07DA" w:rsidRPr="00AB2826" w:rsidRDefault="00FA07DA" w:rsidP="00FA07DA">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C67970">
        <w:rPr>
          <w:rFonts w:cs="Arial"/>
          <w:sz w:val="22"/>
          <w:u w:val="single"/>
          <w:lang w:val="es-ES_tradnl"/>
        </w:rPr>
        <w:t>49</w:t>
      </w:r>
      <w:r w:rsidRPr="0039311E">
        <w:rPr>
          <w:rFonts w:cs="Arial"/>
          <w:sz w:val="22"/>
          <w:u w:val="single"/>
          <w:lang w:val="es-ES_tradnl"/>
        </w:rPr>
        <w:t>:</w:t>
      </w:r>
      <w:r w:rsidR="00C67970">
        <w:rPr>
          <w:rFonts w:cs="Arial"/>
          <w:sz w:val="22"/>
          <w:u w:val="single"/>
          <w:lang w:val="es-ES_tradnl"/>
        </w:rPr>
        <w:t>00</w:t>
      </w:r>
      <w:r>
        <w:rPr>
          <w:rFonts w:cs="Arial"/>
          <w:sz w:val="22"/>
          <w:lang w:val="es-ES_tradnl"/>
        </w:rPr>
        <w:t xml:space="preserve"> </w:t>
      </w:r>
      <w:r>
        <w:rPr>
          <w:rFonts w:cs="Arial"/>
          <w:color w:val="000000"/>
          <w:sz w:val="22"/>
          <w:szCs w:val="22"/>
        </w:rPr>
        <w:t>Finalmente,</w:t>
      </w:r>
      <w:r w:rsidRPr="00A26013">
        <w:rPr>
          <w:rFonts w:cs="Arial"/>
          <w:color w:val="000000"/>
          <w:sz w:val="22"/>
          <w:szCs w:val="22"/>
          <w:lang w:val="es-CR"/>
        </w:rPr>
        <w:t xml:space="preserve"> la Junta Directiva da por conocido </w:t>
      </w:r>
      <w:r w:rsidRPr="00A26013">
        <w:rPr>
          <w:rFonts w:cs="Arial"/>
          <w:color w:val="000000"/>
          <w:sz w:val="22"/>
          <w:szCs w:val="22"/>
        </w:rPr>
        <w:t>el informe presentado por la Dirección FOSUVI</w:t>
      </w:r>
      <w:r>
        <w:rPr>
          <w:rFonts w:cs="Arial"/>
          <w:color w:val="000000"/>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B730E0" w:rsidRPr="0064634D">
        <w:rPr>
          <w:rFonts w:cs="Arial"/>
          <w:b/>
          <w:sz w:val="22"/>
          <w:szCs w:val="22"/>
          <w:u w:val="single"/>
          <w:lang w:val="es-ES_tradnl"/>
        </w:rPr>
        <w:t>Solicitud de ampliación al plazo para presentar los requerimientos del Sistema de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67970">
        <w:rPr>
          <w:rFonts w:cs="Arial"/>
          <w:sz w:val="22"/>
          <w:u w:val="single"/>
          <w:lang w:val="es-ES_tradnl"/>
        </w:rPr>
        <w:t>151</w:t>
      </w:r>
      <w:r w:rsidRPr="0039311E">
        <w:rPr>
          <w:rFonts w:cs="Arial"/>
          <w:sz w:val="22"/>
          <w:u w:val="single"/>
          <w:lang w:val="es-ES_tradnl"/>
        </w:rPr>
        <w:t>:</w:t>
      </w:r>
      <w:r w:rsidR="00C67970">
        <w:rPr>
          <w:rFonts w:cs="Arial"/>
          <w:sz w:val="22"/>
          <w:u w:val="single"/>
          <w:lang w:val="es-ES_tradnl"/>
        </w:rPr>
        <w:t>00</w:t>
      </w:r>
      <w:r>
        <w:rPr>
          <w:rFonts w:cs="Arial"/>
          <w:sz w:val="22"/>
          <w:lang w:val="es-ES_tradnl"/>
        </w:rPr>
        <w:t xml:space="preserve"> Se conoce el oficio </w:t>
      </w:r>
      <w:r w:rsidR="0033338D">
        <w:rPr>
          <w:rFonts w:cs="Arial"/>
          <w:sz w:val="22"/>
          <w:lang w:val="es-ES_tradnl"/>
        </w:rPr>
        <w:t xml:space="preserve">GG-ME-0061-2019 del 25 de enero de 2019, mediante el cual, la </w:t>
      </w:r>
      <w:r w:rsidR="0033338D" w:rsidRPr="0033338D">
        <w:rPr>
          <w:rFonts w:cs="Arial"/>
          <w:sz w:val="22"/>
          <w:szCs w:val="22"/>
          <w:lang w:val="es-ES_tradnl"/>
        </w:rPr>
        <w:t>Gerencia General</w:t>
      </w:r>
      <w:r w:rsidR="0033338D">
        <w:rPr>
          <w:rFonts w:cs="Arial"/>
          <w:sz w:val="22"/>
          <w:szCs w:val="22"/>
          <w:lang w:val="es-ES_tradnl"/>
        </w:rPr>
        <w:t xml:space="preserve"> remite y avala el informe DF-OF-0084-2019 de la Dirección FOSUVI, que contiene una solicitud</w:t>
      </w:r>
      <w:r w:rsidR="00C67970">
        <w:rPr>
          <w:rFonts w:cs="Arial"/>
          <w:sz w:val="22"/>
          <w:szCs w:val="22"/>
          <w:lang w:val="es-ES_tradnl"/>
        </w:rPr>
        <w:t xml:space="preserve"> que expone la licenciada Camacho Murillo,</w:t>
      </w:r>
      <w:r w:rsidR="0033338D">
        <w:rPr>
          <w:rFonts w:cs="Arial"/>
          <w:sz w:val="22"/>
          <w:szCs w:val="22"/>
          <w:lang w:val="es-ES_tradnl"/>
        </w:rPr>
        <w:t xml:space="preserve"> para prorrogar hasta el 15 de marzo de 2019, el plazo para que el Departamento Técnico remita los entregables necesarios, para la contratación de una herramienta automatizada para la gestión y la administración de proyectos de vivienda.  Dichos documentos se </w:t>
      </w:r>
      <w:r w:rsidR="00C67970">
        <w:rPr>
          <w:rFonts w:cs="Arial"/>
          <w:sz w:val="22"/>
          <w:szCs w:val="22"/>
          <w:lang w:val="es-ES_tradnl"/>
        </w:rPr>
        <w:t>adjuntan</w:t>
      </w:r>
      <w:r w:rsidR="0033338D">
        <w:rPr>
          <w:rFonts w:cs="Arial"/>
          <w:sz w:val="22"/>
          <w:szCs w:val="22"/>
          <w:lang w:val="es-ES_tradnl"/>
        </w:rPr>
        <w:t xml:space="preserve"> al acta. </w:t>
      </w:r>
    </w:p>
    <w:p w:rsidR="009D03FE" w:rsidRDefault="009D03FE" w:rsidP="009D03FE">
      <w:pPr>
        <w:spacing w:line="360" w:lineRule="auto"/>
        <w:jc w:val="both"/>
        <w:rPr>
          <w:rFonts w:cs="Arial"/>
          <w:sz w:val="22"/>
          <w:szCs w:val="22"/>
        </w:rPr>
      </w:pPr>
    </w:p>
    <w:p w:rsidR="00D73FFD"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009CB">
        <w:rPr>
          <w:rFonts w:cs="Arial"/>
          <w:sz w:val="22"/>
          <w:u w:val="single"/>
          <w:lang w:val="es-ES_tradnl"/>
        </w:rPr>
        <w:t>1</w:t>
      </w:r>
      <w:r w:rsidR="00976044">
        <w:rPr>
          <w:rFonts w:cs="Arial"/>
          <w:sz w:val="22"/>
          <w:u w:val="single"/>
          <w:lang w:val="es-ES_tradnl"/>
        </w:rPr>
        <w:t>84</w:t>
      </w:r>
      <w:r w:rsidRPr="00A25DB7">
        <w:rPr>
          <w:rFonts w:cs="Arial"/>
          <w:sz w:val="22"/>
          <w:u w:val="single"/>
          <w:lang w:val="es-ES_tradnl"/>
        </w:rPr>
        <w:t>:</w:t>
      </w:r>
      <w:r w:rsidR="00976044">
        <w:rPr>
          <w:rFonts w:cs="Arial"/>
          <w:sz w:val="22"/>
          <w:u w:val="single"/>
          <w:lang w:val="es-ES_tradnl"/>
        </w:rPr>
        <w:t>00</w:t>
      </w:r>
      <w:r w:rsidR="00C67970">
        <w:rPr>
          <w:rFonts w:cs="Arial"/>
          <w:sz w:val="22"/>
          <w:lang w:val="es-ES_tradnl"/>
        </w:rPr>
        <w:t xml:space="preserve">  Discutida la solicitud de la </w:t>
      </w:r>
      <w:r w:rsidR="00C67970" w:rsidRPr="00C67970">
        <w:rPr>
          <w:rFonts w:cs="Arial"/>
          <w:sz w:val="22"/>
          <w:szCs w:val="22"/>
          <w:lang w:val="es-ES_tradnl"/>
        </w:rPr>
        <w:t>Administración</w:t>
      </w:r>
      <w:r w:rsidR="00C67970">
        <w:rPr>
          <w:rFonts w:cs="Arial"/>
          <w:sz w:val="22"/>
          <w:szCs w:val="22"/>
          <w:lang w:val="es-ES_tradnl"/>
        </w:rPr>
        <w:t xml:space="preserve"> y no habiendo objeciones al respecto, la Junta Directiva resuelve autorizar la prórroga requerida por la Dirección FOSUVI, en el entendido que trata de un plazo definitivo e improrrogable, así como que la </w:t>
      </w:r>
      <w:r w:rsidR="00C67970">
        <w:rPr>
          <w:rFonts w:cs="Arial"/>
          <w:sz w:val="22"/>
          <w:szCs w:val="22"/>
          <w:lang w:val="es-ES_tradnl"/>
        </w:rPr>
        <w:lastRenderedPageBreak/>
        <w:t>Subgerencia de Operaciones, in</w:t>
      </w:r>
      <w:r w:rsidR="0028201C">
        <w:rPr>
          <w:rFonts w:cs="Arial"/>
          <w:sz w:val="22"/>
          <w:szCs w:val="22"/>
          <w:lang w:val="es-ES_tradnl"/>
        </w:rPr>
        <w:t>volucre</w:t>
      </w:r>
      <w:r w:rsidR="00C67970">
        <w:rPr>
          <w:rFonts w:cs="Arial"/>
          <w:sz w:val="22"/>
          <w:szCs w:val="22"/>
          <w:lang w:val="es-ES_tradnl"/>
        </w:rPr>
        <w:t xml:space="preserve"> a la Dirección FOSUVI y al Departamento Técnico, </w:t>
      </w:r>
      <w:r w:rsidR="0028201C">
        <w:rPr>
          <w:rFonts w:cs="Arial"/>
          <w:sz w:val="22"/>
          <w:szCs w:val="22"/>
          <w:lang w:val="es-ES_tradnl"/>
        </w:rPr>
        <w:t>en las gestiones que se están desarrollando para ejecutar</w:t>
      </w:r>
      <w:r w:rsidR="00C67970">
        <w:rPr>
          <w:rFonts w:cs="Arial"/>
          <w:sz w:val="22"/>
          <w:szCs w:val="22"/>
          <w:lang w:val="es-ES_tradnl"/>
        </w:rPr>
        <w:t xml:space="preserve"> el proyecto de Expediente Electrónico.  Lo anterior, en los términos que se indican en el </w:t>
      </w:r>
      <w:r w:rsidR="00C67970" w:rsidRPr="00174BB8">
        <w:rPr>
          <w:rFonts w:cs="Arial"/>
          <w:b/>
          <w:sz w:val="22"/>
          <w:szCs w:val="22"/>
        </w:rPr>
        <w:t>Acuerdo N° 1</w:t>
      </w:r>
      <w:r w:rsidR="00C67970">
        <w:rPr>
          <w:rFonts w:cs="Arial"/>
          <w:b/>
          <w:sz w:val="22"/>
          <w:szCs w:val="22"/>
        </w:rPr>
        <w:t>3</w:t>
      </w:r>
      <w:r w:rsidR="00C67970">
        <w:rPr>
          <w:rFonts w:cs="Arial"/>
          <w:sz w:val="22"/>
          <w:szCs w:val="22"/>
        </w:rPr>
        <w:t xml:space="preserve"> que se anexa a esta minuta.</w:t>
      </w:r>
      <w:r w:rsidR="00976044">
        <w:rPr>
          <w:rFonts w:cs="Arial"/>
          <w:sz w:val="22"/>
          <w:szCs w:val="22"/>
        </w:rPr>
        <w:t xml:space="preserve">  Acto seguido, se retiran de la sesión la licenciada Camacho Murillo y el ingeniero Mendoza Alfaro.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B730E0" w:rsidRPr="0064634D">
        <w:rPr>
          <w:rFonts w:cs="Arial"/>
          <w:b/>
          <w:sz w:val="22"/>
          <w:szCs w:val="22"/>
          <w:u w:val="single"/>
          <w:lang w:val="es-ES_tradnl"/>
        </w:rPr>
        <w:t>Sustitución de gestiones realizadas en torno al caso de la señora Floribeth González Barahona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76044">
        <w:rPr>
          <w:rFonts w:cs="Arial"/>
          <w:sz w:val="22"/>
          <w:u w:val="single"/>
          <w:lang w:val="es-ES_tradnl"/>
        </w:rPr>
        <w:t>185</w:t>
      </w:r>
      <w:r w:rsidRPr="0039311E">
        <w:rPr>
          <w:rFonts w:cs="Arial"/>
          <w:sz w:val="22"/>
          <w:u w:val="single"/>
          <w:lang w:val="es-ES_tradnl"/>
        </w:rPr>
        <w:t>:</w:t>
      </w:r>
      <w:r w:rsidR="00976044">
        <w:rPr>
          <w:rFonts w:cs="Arial"/>
          <w:sz w:val="22"/>
          <w:u w:val="single"/>
          <w:lang w:val="es-ES_tradnl"/>
        </w:rPr>
        <w:t>25</w:t>
      </w:r>
      <w:r>
        <w:rPr>
          <w:rFonts w:cs="Arial"/>
          <w:sz w:val="22"/>
          <w:lang w:val="es-ES_tradnl"/>
        </w:rPr>
        <w:t xml:space="preserve"> Se conoce el oficio </w:t>
      </w:r>
      <w:r w:rsidR="00C67970">
        <w:rPr>
          <w:rFonts w:cs="Arial"/>
          <w:sz w:val="22"/>
          <w:lang w:val="es-ES_tradnl"/>
        </w:rPr>
        <w:t xml:space="preserve">SO-OF-0028-2019 del 25 de enero de 2019, mediante el cual, </w:t>
      </w:r>
      <w:r w:rsidR="0028201C">
        <w:rPr>
          <w:rFonts w:cs="Arial"/>
          <w:sz w:val="22"/>
          <w:lang w:val="es-ES_tradnl"/>
        </w:rPr>
        <w:t xml:space="preserve">cumpliendo lo dispuesto por esta </w:t>
      </w:r>
      <w:r w:rsidR="0028201C">
        <w:rPr>
          <w:rFonts w:cs="Arial"/>
          <w:sz w:val="22"/>
          <w:szCs w:val="22"/>
          <w:lang w:val="es-ES_tradnl"/>
        </w:rPr>
        <w:t xml:space="preserve">Junta Directiva en el acuerdo N° 13 de la sesión 69-2018 del 27 de noviembre de 2018, la Subgerencia de Operaciones presenta un informe y recomendación sobre las acciones para atender la situación </w:t>
      </w:r>
      <w:r w:rsidR="005009CB">
        <w:rPr>
          <w:rFonts w:cs="Arial"/>
          <w:sz w:val="22"/>
          <w:szCs w:val="22"/>
          <w:lang w:val="es-ES_tradnl"/>
        </w:rPr>
        <w:t>de la señora Floribeth Gonz</w:t>
      </w:r>
      <w:r w:rsidR="00B1645A">
        <w:rPr>
          <w:rFonts w:cs="Arial"/>
          <w:sz w:val="22"/>
          <w:szCs w:val="22"/>
          <w:lang w:val="es-ES_tradnl"/>
        </w:rPr>
        <w:t>ález</w:t>
      </w:r>
      <w:r w:rsidR="005009CB">
        <w:rPr>
          <w:rFonts w:cs="Arial"/>
          <w:sz w:val="22"/>
          <w:szCs w:val="22"/>
          <w:lang w:val="es-ES_tradnl"/>
        </w:rPr>
        <w:t xml:space="preserve"> Barahona.  Dicho documento se adjunta al acta.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76044">
        <w:rPr>
          <w:rFonts w:cs="Arial"/>
          <w:sz w:val="22"/>
          <w:u w:val="single"/>
          <w:lang w:val="es-ES_tradnl"/>
        </w:rPr>
        <w:t>185</w:t>
      </w:r>
      <w:r w:rsidRPr="00A25DB7">
        <w:rPr>
          <w:rFonts w:cs="Arial"/>
          <w:sz w:val="22"/>
          <w:u w:val="single"/>
          <w:lang w:val="es-ES_tradnl"/>
        </w:rPr>
        <w:t>:</w:t>
      </w:r>
      <w:r w:rsidR="00976044">
        <w:rPr>
          <w:rFonts w:cs="Arial"/>
          <w:sz w:val="22"/>
          <w:u w:val="single"/>
          <w:lang w:val="es-ES_tradnl"/>
        </w:rPr>
        <w:t>30</w:t>
      </w:r>
      <w:r w:rsidR="005009CB">
        <w:rPr>
          <w:rFonts w:cs="Arial"/>
          <w:sz w:val="22"/>
          <w:lang w:val="es-ES_tradnl"/>
        </w:rPr>
        <w:t xml:space="preserve"> El señor Subgerente de Operaciones expone los alcances del citado informe, concluyendo que ante las opciones de demoler toda la vivienda o de correr las paredes que se encuentran en la servidumbre y hacer reparaciones, la recomendación es acoger la primera alternativa.</w:t>
      </w:r>
    </w:p>
    <w:p w:rsidR="009D03FE" w:rsidRDefault="009D03FE" w:rsidP="009D03FE">
      <w:pPr>
        <w:spacing w:line="360" w:lineRule="auto"/>
        <w:jc w:val="both"/>
        <w:rPr>
          <w:rFonts w:cs="Arial"/>
          <w:sz w:val="22"/>
          <w:lang w:val="es-ES_tradnl"/>
        </w:rPr>
      </w:pPr>
    </w:p>
    <w:p w:rsidR="00D73FFD" w:rsidRDefault="009D03FE" w:rsidP="009D03FE">
      <w:pPr>
        <w:spacing w:line="360" w:lineRule="auto"/>
        <w:jc w:val="both"/>
        <w:rPr>
          <w:rFonts w:cs="Arial"/>
          <w:sz w:val="22"/>
          <w:lang w:val="es-ES_tradnl"/>
        </w:rPr>
      </w:pPr>
      <w:r>
        <w:rPr>
          <w:rFonts w:cs="Arial"/>
          <w:sz w:val="22"/>
          <w:u w:val="single"/>
          <w:lang w:val="es-ES_tradnl"/>
        </w:rPr>
        <w:t xml:space="preserve">Minuto </w:t>
      </w:r>
      <w:r w:rsidR="00F13413">
        <w:rPr>
          <w:rFonts w:cs="Arial"/>
          <w:sz w:val="22"/>
          <w:u w:val="single"/>
          <w:lang w:val="es-ES_tradnl"/>
        </w:rPr>
        <w:t>222</w:t>
      </w:r>
      <w:r w:rsidRPr="0039311E">
        <w:rPr>
          <w:rFonts w:cs="Arial"/>
          <w:sz w:val="22"/>
          <w:u w:val="single"/>
          <w:lang w:val="es-ES_tradnl"/>
        </w:rPr>
        <w:t>:</w:t>
      </w:r>
      <w:r w:rsidR="00F13413">
        <w:rPr>
          <w:rFonts w:cs="Arial"/>
          <w:sz w:val="22"/>
          <w:u w:val="single"/>
          <w:lang w:val="es-ES_tradnl"/>
        </w:rPr>
        <w:t>35</w:t>
      </w:r>
      <w:r>
        <w:rPr>
          <w:rFonts w:cs="Arial"/>
          <w:sz w:val="22"/>
          <w:lang w:val="es-ES_tradnl"/>
        </w:rPr>
        <w:t xml:space="preserve"> </w:t>
      </w:r>
      <w:r w:rsidR="005009CB">
        <w:rPr>
          <w:rFonts w:cs="Arial"/>
          <w:sz w:val="22"/>
          <w:lang w:val="es-ES_tradnl"/>
        </w:rPr>
        <w:t xml:space="preserve">Conocido y suficientemente discutido el informe de la Subgerencia de Operaciones, se concuerda en que para tomar las acciones que sean pertinentes para resolver este asunto, es pertinente girar instrucciones a la Subgerencia de Operaciones, para que presente a esta </w:t>
      </w:r>
      <w:r w:rsidR="005009CB" w:rsidRPr="005009CB">
        <w:rPr>
          <w:rFonts w:cs="Arial"/>
          <w:sz w:val="22"/>
          <w:szCs w:val="22"/>
          <w:lang w:val="es-ES_tradnl"/>
        </w:rPr>
        <w:t xml:space="preserve">Junta Directiva </w:t>
      </w:r>
      <w:r w:rsidR="005009CB">
        <w:rPr>
          <w:rFonts w:cs="Arial"/>
          <w:sz w:val="22"/>
          <w:lang w:val="es-ES_tradnl"/>
        </w:rPr>
        <w:t>una estimación de los costos que representa cada alternativa planteada</w:t>
      </w:r>
      <w:r w:rsidR="00976044">
        <w:rPr>
          <w:rFonts w:cs="Arial"/>
          <w:sz w:val="22"/>
          <w:lang w:val="es-ES_tradnl"/>
        </w:rPr>
        <w:t xml:space="preserve"> y revise</w:t>
      </w:r>
      <w:r w:rsidR="00F353F7">
        <w:rPr>
          <w:rFonts w:cs="Arial"/>
          <w:sz w:val="22"/>
          <w:lang w:val="es-ES_tradnl"/>
        </w:rPr>
        <w:t xml:space="preserve">, con el concurso de la </w:t>
      </w:r>
      <w:r w:rsidR="00F353F7" w:rsidRPr="00F353F7">
        <w:rPr>
          <w:rFonts w:cs="Arial"/>
          <w:sz w:val="22"/>
          <w:szCs w:val="22"/>
          <w:lang w:val="es-ES_tradnl"/>
        </w:rPr>
        <w:t>Asesoría Legal</w:t>
      </w:r>
      <w:r w:rsidR="00F353F7">
        <w:rPr>
          <w:rFonts w:cs="Arial"/>
          <w:sz w:val="22"/>
          <w:szCs w:val="22"/>
          <w:lang w:val="es-ES_tradnl"/>
        </w:rPr>
        <w:t>,</w:t>
      </w:r>
      <w:r w:rsidR="00976044">
        <w:rPr>
          <w:rFonts w:cs="Arial"/>
          <w:sz w:val="22"/>
          <w:lang w:val="es-ES_tradnl"/>
        </w:rPr>
        <w:t xml:space="preserve"> lo actuado por la entidad autorizada </w:t>
      </w:r>
      <w:r w:rsidR="00F353F7">
        <w:rPr>
          <w:rFonts w:cs="Arial"/>
          <w:sz w:val="22"/>
          <w:lang w:val="es-ES_tradnl"/>
        </w:rPr>
        <w:t xml:space="preserve">y el BANHVI </w:t>
      </w:r>
      <w:r w:rsidR="00976044">
        <w:rPr>
          <w:rFonts w:cs="Arial"/>
          <w:sz w:val="22"/>
          <w:lang w:val="es-ES_tradnl"/>
        </w:rPr>
        <w:t xml:space="preserve">en este caso, con el fin de documentar las eventuales gestiones </w:t>
      </w:r>
      <w:r w:rsidR="0060372F">
        <w:rPr>
          <w:rFonts w:cs="Arial"/>
          <w:sz w:val="22"/>
          <w:lang w:val="es-ES_tradnl"/>
        </w:rPr>
        <w:t xml:space="preserve">que sean necesarias </w:t>
      </w:r>
      <w:r w:rsidR="00976044">
        <w:rPr>
          <w:rFonts w:cs="Arial"/>
          <w:sz w:val="22"/>
          <w:lang w:val="es-ES_tradnl"/>
        </w:rPr>
        <w:t>para procurar la recuperación de los recursos del Estado invertidos</w:t>
      </w:r>
      <w:r w:rsidR="005009CB">
        <w:rPr>
          <w:rFonts w:cs="Arial"/>
          <w:sz w:val="22"/>
          <w:lang w:val="es-ES_tradnl"/>
        </w:rPr>
        <w:t xml:space="preserve">.  Lo anterior, en los términos que se indican en el </w:t>
      </w:r>
      <w:r w:rsidR="005009CB" w:rsidRPr="005009CB">
        <w:rPr>
          <w:rFonts w:cs="Arial"/>
          <w:b/>
          <w:sz w:val="22"/>
          <w:lang w:val="es-ES_tradnl"/>
        </w:rPr>
        <w:t>Acuerdo N° 14</w:t>
      </w:r>
      <w:r w:rsidR="005009CB">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B730E0" w:rsidRPr="0064634D">
        <w:rPr>
          <w:rFonts w:cs="Arial"/>
          <w:b/>
          <w:sz w:val="22"/>
          <w:szCs w:val="22"/>
          <w:u w:val="single"/>
          <w:lang w:val="es-ES_tradnl"/>
        </w:rPr>
        <w:t>Solicitud de plazo para presentar recomendación sobre estrategia para la intervención del proyecto Cobasur</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663BA0">
        <w:rPr>
          <w:rFonts w:cs="Arial"/>
          <w:sz w:val="22"/>
          <w:u w:val="single"/>
          <w:lang w:val="es-ES_tradnl"/>
        </w:rPr>
        <w:t>22</w:t>
      </w:r>
      <w:r w:rsidR="0060372F">
        <w:rPr>
          <w:rFonts w:cs="Arial"/>
          <w:sz w:val="22"/>
          <w:u w:val="single"/>
          <w:lang w:val="es-ES_tradnl"/>
        </w:rPr>
        <w:t>5</w:t>
      </w:r>
      <w:r w:rsidRPr="0039311E">
        <w:rPr>
          <w:rFonts w:cs="Arial"/>
          <w:sz w:val="22"/>
          <w:u w:val="single"/>
          <w:lang w:val="es-ES_tradnl"/>
        </w:rPr>
        <w:t>:</w:t>
      </w:r>
      <w:r w:rsidR="0060372F">
        <w:rPr>
          <w:rFonts w:cs="Arial"/>
          <w:sz w:val="22"/>
          <w:u w:val="single"/>
          <w:lang w:val="es-ES_tradnl"/>
        </w:rPr>
        <w:t>10</w:t>
      </w:r>
      <w:r>
        <w:rPr>
          <w:rFonts w:cs="Arial"/>
          <w:sz w:val="22"/>
          <w:lang w:val="es-ES_tradnl"/>
        </w:rPr>
        <w:t xml:space="preserve"> </w:t>
      </w:r>
      <w:r w:rsidR="00F353F7">
        <w:rPr>
          <w:rFonts w:cs="Arial"/>
          <w:sz w:val="22"/>
          <w:lang w:val="es-ES_tradnl"/>
        </w:rPr>
        <w:t xml:space="preserve">La </w:t>
      </w:r>
      <w:r w:rsidR="00F353F7" w:rsidRPr="00F353F7">
        <w:rPr>
          <w:rFonts w:cs="Arial"/>
          <w:sz w:val="22"/>
          <w:szCs w:val="22"/>
          <w:lang w:val="es-ES_tradnl"/>
        </w:rPr>
        <w:t xml:space="preserve">Junta Directiva </w:t>
      </w:r>
      <w:r w:rsidR="00F353F7">
        <w:rPr>
          <w:rFonts w:cs="Arial"/>
          <w:sz w:val="22"/>
          <w:szCs w:val="22"/>
          <w:lang w:val="es-ES_tradnl"/>
        </w:rPr>
        <w:t xml:space="preserve">conoce una propuesta de la Directora </w:t>
      </w:r>
      <w:r w:rsidR="00F353F7" w:rsidRPr="00F353F7">
        <w:rPr>
          <w:rFonts w:cs="Arial"/>
          <w:bCs/>
          <w:sz w:val="22"/>
          <w:szCs w:val="22"/>
          <w:lang w:val="es-ES_tradnl"/>
        </w:rPr>
        <w:t>Ulibarri Pernús</w:t>
      </w:r>
      <w:r w:rsidR="00F353F7">
        <w:rPr>
          <w:rFonts w:cs="Arial"/>
          <w:bCs/>
          <w:sz w:val="22"/>
          <w:szCs w:val="22"/>
          <w:lang w:val="es-ES_tradnl"/>
        </w:rPr>
        <w:t xml:space="preserve">, para que se otorgue a la </w:t>
      </w:r>
      <w:r w:rsidR="00F353F7" w:rsidRPr="00F353F7">
        <w:rPr>
          <w:rFonts w:cs="Arial"/>
          <w:bCs/>
          <w:sz w:val="22"/>
          <w:szCs w:val="22"/>
          <w:lang w:val="es-ES_tradnl"/>
        </w:rPr>
        <w:t>Administración</w:t>
      </w:r>
      <w:r w:rsidR="00F353F7">
        <w:rPr>
          <w:rFonts w:cs="Arial"/>
          <w:bCs/>
          <w:sz w:val="22"/>
          <w:szCs w:val="22"/>
          <w:lang w:val="es-ES_tradnl"/>
        </w:rPr>
        <w:t xml:space="preserve"> un plazo adicional de hasta el próximo 28 de febrero, para presentar las propuestas requeridas en el </w:t>
      </w:r>
      <w:r w:rsidR="00F353F7">
        <w:rPr>
          <w:rFonts w:cs="Arial"/>
          <w:sz w:val="22"/>
          <w:szCs w:val="22"/>
        </w:rPr>
        <w:t>acuerdo N° 3 de la sesión 70-2018 del 22 de noviembre de 2018, con respecto a la generación de un proyecto de vivienda en la finca Cobasur.</w:t>
      </w:r>
    </w:p>
    <w:p w:rsidR="00F353F7" w:rsidRDefault="00F353F7" w:rsidP="009D03FE">
      <w:pPr>
        <w:spacing w:line="360" w:lineRule="auto"/>
        <w:jc w:val="both"/>
        <w:rPr>
          <w:rFonts w:cs="Arial"/>
          <w:sz w:val="22"/>
          <w:szCs w:val="22"/>
        </w:rPr>
      </w:pPr>
    </w:p>
    <w:p w:rsidR="00F353F7" w:rsidRPr="00AF70DD" w:rsidRDefault="00F353F7" w:rsidP="00F353F7">
      <w:pPr>
        <w:spacing w:line="360" w:lineRule="auto"/>
        <w:jc w:val="both"/>
        <w:rPr>
          <w:rFonts w:cs="Arial"/>
          <w:sz w:val="22"/>
          <w:lang w:val="es-ES_tradnl"/>
        </w:rPr>
      </w:pPr>
      <w:r w:rsidRPr="007C33E8">
        <w:rPr>
          <w:rFonts w:cs="Arial"/>
          <w:sz w:val="22"/>
          <w:szCs w:val="22"/>
          <w:u w:val="single"/>
        </w:rPr>
        <w:t xml:space="preserve">Minuto </w:t>
      </w:r>
      <w:r w:rsidR="0060372F" w:rsidRPr="007C33E8">
        <w:rPr>
          <w:rFonts w:cs="Arial"/>
          <w:sz w:val="22"/>
          <w:szCs w:val="22"/>
          <w:u w:val="single"/>
        </w:rPr>
        <w:t>226</w:t>
      </w:r>
      <w:r w:rsidRPr="007C33E8">
        <w:rPr>
          <w:rFonts w:cs="Arial"/>
          <w:sz w:val="22"/>
          <w:szCs w:val="22"/>
          <w:u w:val="single"/>
        </w:rPr>
        <w:t>:</w:t>
      </w:r>
      <w:r w:rsidR="0060372F" w:rsidRPr="007C33E8">
        <w:rPr>
          <w:rFonts w:cs="Arial"/>
          <w:sz w:val="22"/>
          <w:szCs w:val="22"/>
          <w:u w:val="single"/>
        </w:rPr>
        <w:t>55</w:t>
      </w:r>
      <w:r>
        <w:rPr>
          <w:rFonts w:cs="Arial"/>
          <w:sz w:val="22"/>
          <w:szCs w:val="22"/>
        </w:rPr>
        <w:t xml:space="preserve"> Los señores Directores acogen la referida propuesta y, en consecuencia, se </w:t>
      </w:r>
      <w:r w:rsidRPr="00AF70DD">
        <w:rPr>
          <w:rFonts w:cs="Arial"/>
          <w:sz w:val="22"/>
        </w:rPr>
        <w:t xml:space="preserve">toma el </w:t>
      </w:r>
      <w:r w:rsidRPr="00AF70DD">
        <w:rPr>
          <w:rFonts w:cs="Arial"/>
          <w:b/>
          <w:sz w:val="22"/>
        </w:rPr>
        <w:t>Acuerdo N° 1</w:t>
      </w:r>
      <w:r>
        <w:rPr>
          <w:rFonts w:cs="Arial"/>
          <w:b/>
          <w:sz w:val="22"/>
        </w:rPr>
        <w:t>5</w:t>
      </w:r>
      <w:r w:rsidRPr="00AF70DD">
        <w:rPr>
          <w:rFonts w:cs="Arial"/>
          <w:sz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B730E0" w:rsidRPr="0064634D">
        <w:rPr>
          <w:rFonts w:cs="Arial"/>
          <w:b/>
          <w:sz w:val="22"/>
          <w:szCs w:val="22"/>
          <w:u w:val="single"/>
        </w:rPr>
        <w:t>Ampliación de plazo para presentar revisión sobre los lineamientos pendientes de Gobierno Corporativo</w:t>
      </w:r>
    </w:p>
    <w:p w:rsidR="009D03FE" w:rsidRDefault="009D03FE" w:rsidP="009D03FE">
      <w:pPr>
        <w:spacing w:line="360" w:lineRule="auto"/>
        <w:jc w:val="both"/>
        <w:rPr>
          <w:rFonts w:cs="Arial"/>
          <w:sz w:val="22"/>
          <w:szCs w:val="22"/>
        </w:rPr>
      </w:pPr>
    </w:p>
    <w:p w:rsidR="007C33E8" w:rsidRDefault="009D03FE" w:rsidP="007C33E8">
      <w:pPr>
        <w:spacing w:line="360" w:lineRule="auto"/>
        <w:jc w:val="both"/>
        <w:rPr>
          <w:rFonts w:cs="Arial"/>
          <w:sz w:val="22"/>
          <w:lang w:val="es-ES_tradnl"/>
        </w:rPr>
      </w:pPr>
      <w:r w:rsidRPr="0039311E">
        <w:rPr>
          <w:rFonts w:cs="Arial"/>
          <w:sz w:val="22"/>
          <w:u w:val="single"/>
          <w:lang w:val="es-ES_tradnl"/>
        </w:rPr>
        <w:t xml:space="preserve">Minuto </w:t>
      </w:r>
      <w:r w:rsidR="007C33E8">
        <w:rPr>
          <w:rFonts w:cs="Arial"/>
          <w:sz w:val="22"/>
          <w:u w:val="single"/>
          <w:lang w:val="es-ES_tradnl"/>
        </w:rPr>
        <w:t>227</w:t>
      </w:r>
      <w:r w:rsidRPr="0039311E">
        <w:rPr>
          <w:rFonts w:cs="Arial"/>
          <w:sz w:val="22"/>
          <w:u w:val="single"/>
          <w:lang w:val="es-ES_tradnl"/>
        </w:rPr>
        <w:t>:</w:t>
      </w:r>
      <w:r w:rsidR="007C33E8">
        <w:rPr>
          <w:rFonts w:cs="Arial"/>
          <w:sz w:val="22"/>
          <w:u w:val="single"/>
          <w:lang w:val="es-ES_tradnl"/>
        </w:rPr>
        <w:t>30</w:t>
      </w:r>
      <w:r w:rsidR="007C33E8">
        <w:rPr>
          <w:rFonts w:cs="Arial"/>
          <w:sz w:val="22"/>
          <w:lang w:val="es-ES_tradnl"/>
        </w:rPr>
        <w:t xml:space="preserve"> La </w:t>
      </w:r>
      <w:r w:rsidR="007C33E8" w:rsidRPr="007C33E8">
        <w:rPr>
          <w:rFonts w:cs="Arial"/>
          <w:sz w:val="22"/>
          <w:szCs w:val="22"/>
          <w:lang w:val="es-ES_tradnl"/>
        </w:rPr>
        <w:t xml:space="preserve">Junta Directiva </w:t>
      </w:r>
      <w:r w:rsidR="007C33E8">
        <w:rPr>
          <w:rFonts w:cs="Arial"/>
          <w:sz w:val="22"/>
          <w:szCs w:val="22"/>
          <w:lang w:val="es-ES_tradnl"/>
        </w:rPr>
        <w:t xml:space="preserve">resuelve otorgar </w:t>
      </w:r>
      <w:r w:rsidR="007C33E8">
        <w:rPr>
          <w:rFonts w:cs="Arial"/>
          <w:sz w:val="22"/>
          <w:szCs w:val="22"/>
        </w:rPr>
        <w:t xml:space="preserve">a la </w:t>
      </w:r>
      <w:r w:rsidR="007C33E8" w:rsidRPr="00972837">
        <w:rPr>
          <w:rFonts w:cs="Arial"/>
          <w:sz w:val="22"/>
          <w:szCs w:val="22"/>
        </w:rPr>
        <w:t>Administración</w:t>
      </w:r>
      <w:r w:rsidR="007C33E8">
        <w:rPr>
          <w:rFonts w:cs="Arial"/>
          <w:sz w:val="22"/>
          <w:szCs w:val="22"/>
        </w:rPr>
        <w:t xml:space="preserve">, un plazo de hasta el próximo 4 de febrero, para presentar el informe solicitado en el acuerdo N° 2 de la sesión 02-2019 del 10 de enero de 2019, sobre los lineamientos de </w:t>
      </w:r>
      <w:r w:rsidR="007C33E8" w:rsidRPr="00972837">
        <w:rPr>
          <w:rFonts w:cs="Arial"/>
          <w:sz w:val="22"/>
          <w:szCs w:val="22"/>
        </w:rPr>
        <w:t>la est</w:t>
      </w:r>
      <w:r w:rsidR="007C33E8">
        <w:rPr>
          <w:rFonts w:cs="Arial"/>
          <w:sz w:val="22"/>
          <w:szCs w:val="22"/>
        </w:rPr>
        <w:t xml:space="preserve">ructura de Gobierno Corporativo y la estrategia para </w:t>
      </w:r>
      <w:r w:rsidR="007C33E8" w:rsidRPr="00972837">
        <w:rPr>
          <w:rFonts w:cs="Arial"/>
          <w:sz w:val="22"/>
          <w:szCs w:val="22"/>
        </w:rPr>
        <w:t>el abordaje de aquellos que continúen pendientes de atender.</w:t>
      </w:r>
      <w:r w:rsidR="007C33E8">
        <w:rPr>
          <w:rFonts w:cs="Arial"/>
          <w:sz w:val="22"/>
          <w:szCs w:val="22"/>
        </w:rPr>
        <w:t xml:space="preserve">  Lo anterior, </w:t>
      </w:r>
      <w:r w:rsidR="007C33E8">
        <w:rPr>
          <w:rFonts w:cs="Arial"/>
          <w:sz w:val="22"/>
          <w:lang w:val="es-ES_tradnl"/>
        </w:rPr>
        <w:t xml:space="preserve">en los términos que se indican en el </w:t>
      </w:r>
      <w:r w:rsidR="007C33E8" w:rsidRPr="005009CB">
        <w:rPr>
          <w:rFonts w:cs="Arial"/>
          <w:b/>
          <w:sz w:val="22"/>
          <w:lang w:val="es-ES_tradnl"/>
        </w:rPr>
        <w:t>Acuerdo N° 1</w:t>
      </w:r>
      <w:r w:rsidR="007C33E8">
        <w:rPr>
          <w:rFonts w:cs="Arial"/>
          <w:b/>
          <w:sz w:val="22"/>
          <w:lang w:val="es-ES_tradnl"/>
        </w:rPr>
        <w:t>6</w:t>
      </w:r>
      <w:r w:rsidR="007C33E8">
        <w:rPr>
          <w:rFonts w:cs="Arial"/>
          <w:sz w:val="22"/>
          <w:lang w:val="es-ES_tradnl"/>
        </w:rPr>
        <w:t xml:space="preserve"> que se anexa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B730E0" w:rsidRPr="0064634D">
        <w:rPr>
          <w:rFonts w:cs="Arial"/>
          <w:b/>
          <w:sz w:val="22"/>
          <w:szCs w:val="22"/>
          <w:u w:val="single"/>
          <w:lang w:val="es-ES_tradnl"/>
        </w:rPr>
        <w:t>Solicitudes con respecto a la reorganización del Banco, la contratación de la asesoría legal externa para la Junta Directiva y la tercerización de la contratación de recursos humanos</w:t>
      </w:r>
    </w:p>
    <w:p w:rsidR="009D03FE" w:rsidRDefault="009D03FE" w:rsidP="009D03FE">
      <w:pPr>
        <w:spacing w:line="360" w:lineRule="auto"/>
        <w:jc w:val="both"/>
        <w:rPr>
          <w:rFonts w:cs="Arial"/>
          <w:sz w:val="22"/>
          <w:szCs w:val="22"/>
        </w:rPr>
      </w:pPr>
    </w:p>
    <w:p w:rsidR="00091851" w:rsidRDefault="009D03FE" w:rsidP="00091851">
      <w:pPr>
        <w:spacing w:line="360" w:lineRule="auto"/>
        <w:jc w:val="both"/>
        <w:rPr>
          <w:rFonts w:cs="Arial"/>
          <w:sz w:val="22"/>
          <w:szCs w:val="22"/>
        </w:rPr>
      </w:pPr>
      <w:r w:rsidRPr="0039311E">
        <w:rPr>
          <w:rFonts w:cs="Arial"/>
          <w:sz w:val="22"/>
          <w:u w:val="single"/>
          <w:lang w:val="es-ES_tradnl"/>
        </w:rPr>
        <w:t xml:space="preserve">Minuto </w:t>
      </w:r>
      <w:r w:rsidR="00091851">
        <w:rPr>
          <w:rFonts w:cs="Arial"/>
          <w:sz w:val="22"/>
          <w:u w:val="single"/>
          <w:lang w:val="es-ES_tradnl"/>
        </w:rPr>
        <w:t>230</w:t>
      </w:r>
      <w:r w:rsidRPr="0039311E">
        <w:rPr>
          <w:rFonts w:cs="Arial"/>
          <w:sz w:val="22"/>
          <w:u w:val="single"/>
          <w:lang w:val="es-ES_tradnl"/>
        </w:rPr>
        <w:t>:</w:t>
      </w:r>
      <w:r w:rsidR="00091851">
        <w:rPr>
          <w:rFonts w:cs="Arial"/>
          <w:sz w:val="22"/>
          <w:u w:val="single"/>
          <w:lang w:val="es-ES_tradnl"/>
        </w:rPr>
        <w:t>00</w:t>
      </w:r>
      <w:r>
        <w:rPr>
          <w:rFonts w:cs="Arial"/>
          <w:sz w:val="22"/>
          <w:lang w:val="es-ES_tradnl"/>
        </w:rPr>
        <w:t xml:space="preserve"> </w:t>
      </w:r>
      <w:r w:rsidR="00091851">
        <w:rPr>
          <w:rFonts w:cs="Arial"/>
          <w:sz w:val="22"/>
          <w:lang w:val="es-ES_tradnl"/>
        </w:rPr>
        <w:t xml:space="preserve">Acogiendo una inquietud de la Directora </w:t>
      </w:r>
      <w:r w:rsidR="00091851" w:rsidRPr="00091851">
        <w:rPr>
          <w:rFonts w:cs="Arial"/>
          <w:bCs/>
          <w:sz w:val="22"/>
          <w:szCs w:val="22"/>
          <w:lang w:val="es-ES_tradnl"/>
        </w:rPr>
        <w:t>Ulibarri Pernús</w:t>
      </w:r>
      <w:r w:rsidR="00091851">
        <w:rPr>
          <w:rFonts w:cs="Arial"/>
          <w:bCs/>
          <w:sz w:val="22"/>
          <w:szCs w:val="22"/>
          <w:lang w:val="es-ES_tradnl"/>
        </w:rPr>
        <w:t>, se resuelve reiterar a la</w:t>
      </w:r>
      <w:r w:rsidR="00091851">
        <w:rPr>
          <w:rFonts w:cs="Arial"/>
          <w:sz w:val="22"/>
          <w:szCs w:val="22"/>
        </w:rPr>
        <w:t xml:space="preserve"> </w:t>
      </w:r>
      <w:r w:rsidR="00091851" w:rsidRPr="004A33F5">
        <w:rPr>
          <w:rFonts w:cs="Arial"/>
          <w:sz w:val="22"/>
          <w:szCs w:val="22"/>
        </w:rPr>
        <w:t>Administración</w:t>
      </w:r>
      <w:r w:rsidR="00091851">
        <w:rPr>
          <w:rFonts w:cs="Arial"/>
          <w:sz w:val="22"/>
          <w:szCs w:val="22"/>
        </w:rPr>
        <w:t xml:space="preserve">, las siguientes disposiciones y solicitar a la </w:t>
      </w:r>
      <w:r w:rsidR="00091851" w:rsidRPr="0026516D">
        <w:rPr>
          <w:rFonts w:cs="Arial"/>
          <w:sz w:val="22"/>
          <w:szCs w:val="22"/>
        </w:rPr>
        <w:t>Gerencia General</w:t>
      </w:r>
      <w:r w:rsidR="00091851">
        <w:rPr>
          <w:rFonts w:cs="Arial"/>
          <w:sz w:val="22"/>
          <w:szCs w:val="22"/>
        </w:rPr>
        <w:t xml:space="preserve">, que el próximo 4 de febrero, presente a esta </w:t>
      </w:r>
      <w:r w:rsidR="00091851" w:rsidRPr="003916A2">
        <w:rPr>
          <w:rFonts w:cs="Arial"/>
          <w:sz w:val="22"/>
          <w:szCs w:val="22"/>
        </w:rPr>
        <w:t xml:space="preserve">Junta Directiva </w:t>
      </w:r>
      <w:r w:rsidR="00091851">
        <w:rPr>
          <w:rFonts w:cs="Arial"/>
          <w:sz w:val="22"/>
          <w:szCs w:val="22"/>
        </w:rPr>
        <w:t>un informe sobre el grado de cumplimiento de cada una:</w:t>
      </w:r>
      <w:r w:rsidR="00091851" w:rsidRPr="00091851">
        <w:rPr>
          <w:rFonts w:cs="Arial"/>
          <w:sz w:val="22"/>
          <w:szCs w:val="22"/>
        </w:rPr>
        <w:t xml:space="preserve"> </w:t>
      </w:r>
    </w:p>
    <w:p w:rsidR="00091851" w:rsidRDefault="00091851" w:rsidP="00091851">
      <w:pPr>
        <w:spacing w:line="360" w:lineRule="auto"/>
        <w:jc w:val="both"/>
        <w:rPr>
          <w:rFonts w:cs="Arial"/>
          <w:color w:val="000000"/>
          <w:sz w:val="22"/>
          <w:szCs w:val="22"/>
        </w:rPr>
      </w:pPr>
      <w:r>
        <w:rPr>
          <w:rFonts w:cs="Arial"/>
          <w:sz w:val="22"/>
          <w:szCs w:val="22"/>
        </w:rPr>
        <w:t xml:space="preserve">a.- Acuerdo N° 4 de la sesión 74-2018 del 06/12/2018, en lo que respecta a la propuesta de términos de referencia, para la contratación de </w:t>
      </w:r>
      <w:r>
        <w:rPr>
          <w:rFonts w:cs="Arial"/>
          <w:color w:val="000000"/>
          <w:sz w:val="22"/>
          <w:szCs w:val="22"/>
        </w:rPr>
        <w:t>una consultoría que revise y emita recomendaciones sobre la estructura de la organización.</w:t>
      </w:r>
    </w:p>
    <w:p w:rsidR="00091851" w:rsidRDefault="00091851" w:rsidP="00091851">
      <w:pPr>
        <w:spacing w:line="360" w:lineRule="auto"/>
        <w:jc w:val="both"/>
        <w:rPr>
          <w:rFonts w:cs="Arial"/>
          <w:sz w:val="22"/>
          <w:szCs w:val="22"/>
        </w:rPr>
      </w:pPr>
      <w:r>
        <w:rPr>
          <w:rFonts w:cs="Arial"/>
          <w:color w:val="000000"/>
          <w:sz w:val="22"/>
          <w:szCs w:val="22"/>
        </w:rPr>
        <w:lastRenderedPageBreak/>
        <w:t xml:space="preserve">b.- </w:t>
      </w:r>
      <w:r>
        <w:rPr>
          <w:rFonts w:cs="Arial"/>
          <w:sz w:val="22"/>
          <w:szCs w:val="22"/>
        </w:rPr>
        <w:t xml:space="preserve">Acuerdo N° 11 de la sesión 63-2018 del 29/10/2018, referido al proceso para </w:t>
      </w:r>
      <w:r w:rsidRPr="00C30D0F">
        <w:rPr>
          <w:rFonts w:cs="Arial"/>
          <w:sz w:val="22"/>
          <w:szCs w:val="22"/>
        </w:rPr>
        <w:t>la contratación de un Despacho o consorcio de abogados, que le brinde servicios de asesoría jurídica a esta Junta Directiva</w:t>
      </w:r>
      <w:r>
        <w:rPr>
          <w:rFonts w:cs="Arial"/>
          <w:sz w:val="22"/>
          <w:szCs w:val="22"/>
        </w:rPr>
        <w:t>.</w:t>
      </w:r>
    </w:p>
    <w:p w:rsidR="00091851" w:rsidRDefault="00091851" w:rsidP="00091851">
      <w:pPr>
        <w:spacing w:line="360" w:lineRule="auto"/>
        <w:jc w:val="both"/>
        <w:rPr>
          <w:rFonts w:cs="Arial"/>
          <w:sz w:val="22"/>
          <w:szCs w:val="22"/>
        </w:rPr>
      </w:pPr>
      <w:r>
        <w:rPr>
          <w:rFonts w:cs="Arial"/>
          <w:sz w:val="22"/>
          <w:szCs w:val="22"/>
        </w:rPr>
        <w:t xml:space="preserve">c.- Acuerdos N° 16 de la sesión 54-2018 del 24/09/2018 y N° 12 de la sesión 56-2018 del 01/10/2018, en cuanto a la </w:t>
      </w:r>
      <w:r w:rsidRPr="00CE3508">
        <w:rPr>
          <w:rFonts w:cs="Arial"/>
          <w:sz w:val="22"/>
          <w:szCs w:val="22"/>
        </w:rPr>
        <w:t>propuesta para tercerizar la contratación de personal.</w:t>
      </w:r>
    </w:p>
    <w:p w:rsidR="009D03FE" w:rsidRDefault="009D03FE" w:rsidP="009D03FE">
      <w:pPr>
        <w:spacing w:line="360" w:lineRule="auto"/>
        <w:jc w:val="both"/>
        <w:rPr>
          <w:rFonts w:cs="Arial"/>
          <w:sz w:val="22"/>
          <w:lang w:val="es-ES_tradnl"/>
        </w:rPr>
      </w:pPr>
    </w:p>
    <w:p w:rsidR="00091851" w:rsidRDefault="00091851" w:rsidP="00091851">
      <w:pPr>
        <w:spacing w:line="360" w:lineRule="auto"/>
        <w:jc w:val="both"/>
        <w:rPr>
          <w:rFonts w:cs="Arial"/>
          <w:sz w:val="22"/>
          <w:lang w:val="es-ES_tradnl"/>
        </w:rPr>
      </w:pPr>
      <w:r>
        <w:rPr>
          <w:rFonts w:cs="Arial"/>
          <w:sz w:val="22"/>
          <w:lang w:val="es-ES_tradnl"/>
        </w:rPr>
        <w:t xml:space="preserve">Lo anterior, en los términos que se indican en el </w:t>
      </w:r>
      <w:r w:rsidRPr="005009CB">
        <w:rPr>
          <w:rFonts w:cs="Arial"/>
          <w:b/>
          <w:sz w:val="22"/>
          <w:lang w:val="es-ES_tradnl"/>
        </w:rPr>
        <w:t>Acuerdo N° 1</w:t>
      </w:r>
      <w:r>
        <w:rPr>
          <w:rFonts w:cs="Arial"/>
          <w:b/>
          <w:sz w:val="22"/>
          <w:lang w:val="es-ES_tradnl"/>
        </w:rPr>
        <w:t>7</w:t>
      </w:r>
      <w:r>
        <w:rPr>
          <w:rFonts w:cs="Arial"/>
          <w:sz w:val="22"/>
          <w:lang w:val="es-ES_tradnl"/>
        </w:rPr>
        <w:t xml:space="preserve"> que se anexa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26516D">
        <w:rPr>
          <w:rFonts w:cs="Arial"/>
          <w:b/>
          <w:sz w:val="22"/>
          <w:szCs w:val="22"/>
          <w:lang w:val="es-ES_tradnl"/>
        </w:rPr>
        <w:t>7</w:t>
      </w:r>
      <w:r>
        <w:rPr>
          <w:rFonts w:cs="Arial"/>
          <w:b/>
          <w:sz w:val="22"/>
          <w:szCs w:val="22"/>
          <w:lang w:val="es-ES_tradnl"/>
        </w:rPr>
        <w:t xml:space="preserve">° </w:t>
      </w:r>
      <w:r w:rsidR="00B730E0" w:rsidRPr="0064634D">
        <w:rPr>
          <w:rFonts w:cs="Arial"/>
          <w:b/>
          <w:sz w:val="22"/>
          <w:szCs w:val="22"/>
          <w:u w:val="single"/>
          <w:lang w:val="es-ES_tradnl"/>
        </w:rPr>
        <w:t>Disposición con respecto a lo actuado sobre los recursos del Impuesto Solidario</w:t>
      </w:r>
    </w:p>
    <w:p w:rsidR="009D03FE" w:rsidRDefault="009D03FE" w:rsidP="009D03FE">
      <w:pPr>
        <w:spacing w:line="360" w:lineRule="auto"/>
        <w:jc w:val="both"/>
        <w:rPr>
          <w:rFonts w:cs="Arial"/>
          <w:sz w:val="22"/>
          <w:szCs w:val="22"/>
        </w:rPr>
      </w:pPr>
    </w:p>
    <w:p w:rsidR="00F26B7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091851">
        <w:rPr>
          <w:rFonts w:cs="Arial"/>
          <w:sz w:val="22"/>
          <w:u w:val="single"/>
          <w:lang w:val="es-ES_tradnl"/>
        </w:rPr>
        <w:t>232</w:t>
      </w:r>
      <w:r w:rsidRPr="0039311E">
        <w:rPr>
          <w:rFonts w:cs="Arial"/>
          <w:sz w:val="22"/>
          <w:u w:val="single"/>
          <w:lang w:val="es-ES_tradnl"/>
        </w:rPr>
        <w:t>:</w:t>
      </w:r>
      <w:r w:rsidR="00091851">
        <w:rPr>
          <w:rFonts w:cs="Arial"/>
          <w:sz w:val="22"/>
          <w:u w:val="single"/>
          <w:lang w:val="es-ES_tradnl"/>
        </w:rPr>
        <w:t>20</w:t>
      </w:r>
      <w:r>
        <w:rPr>
          <w:rFonts w:cs="Arial"/>
          <w:sz w:val="22"/>
          <w:lang w:val="es-ES_tradnl"/>
        </w:rPr>
        <w:t xml:space="preserve"> </w:t>
      </w:r>
      <w:r w:rsidR="00091851">
        <w:rPr>
          <w:rFonts w:cs="Arial"/>
          <w:sz w:val="22"/>
          <w:lang w:val="es-ES_tradnl"/>
        </w:rPr>
        <w:t xml:space="preserve">La </w:t>
      </w:r>
      <w:r w:rsidR="00091851" w:rsidRPr="00091851">
        <w:rPr>
          <w:rFonts w:cs="Arial"/>
          <w:sz w:val="22"/>
          <w:szCs w:val="22"/>
          <w:lang w:val="es-ES_tradnl"/>
        </w:rPr>
        <w:t xml:space="preserve">Junta Directiva </w:t>
      </w:r>
      <w:r>
        <w:rPr>
          <w:rFonts w:cs="Arial"/>
          <w:sz w:val="22"/>
          <w:lang w:val="es-ES_tradnl"/>
        </w:rPr>
        <w:t xml:space="preserve">conoce </w:t>
      </w:r>
      <w:r w:rsidR="00091851">
        <w:rPr>
          <w:rFonts w:cs="Arial"/>
          <w:sz w:val="22"/>
          <w:lang w:val="es-ES_tradnl"/>
        </w:rPr>
        <w:t xml:space="preserve">y acoge una moción del Director </w:t>
      </w:r>
      <w:r w:rsidR="00091851" w:rsidRPr="00091851">
        <w:rPr>
          <w:rFonts w:cs="Arial"/>
          <w:sz w:val="22"/>
          <w:szCs w:val="22"/>
          <w:lang w:val="es-CR"/>
        </w:rPr>
        <w:t>Alvarado Herrera</w:t>
      </w:r>
      <w:r w:rsidR="00091851">
        <w:rPr>
          <w:rFonts w:cs="Arial"/>
          <w:sz w:val="22"/>
          <w:szCs w:val="22"/>
          <w:lang w:val="es-CR"/>
        </w:rPr>
        <w:t xml:space="preserve">, para que según </w:t>
      </w:r>
      <w:r w:rsidR="00464842">
        <w:rPr>
          <w:rFonts w:cs="Arial"/>
          <w:sz w:val="22"/>
          <w:szCs w:val="22"/>
        </w:rPr>
        <w:t xml:space="preserve">lo </w:t>
      </w:r>
      <w:r w:rsidR="00091851">
        <w:rPr>
          <w:rFonts w:cs="Arial"/>
          <w:sz w:val="22"/>
          <w:szCs w:val="22"/>
        </w:rPr>
        <w:t>informado</w:t>
      </w:r>
      <w:r w:rsidR="00464842">
        <w:rPr>
          <w:rFonts w:cs="Arial"/>
          <w:sz w:val="22"/>
          <w:szCs w:val="22"/>
        </w:rPr>
        <w:t xml:space="preserve"> por la Directora Presidenta en el minuto 12:25</w:t>
      </w:r>
      <w:r w:rsidR="00091851">
        <w:rPr>
          <w:rFonts w:cs="Arial"/>
          <w:sz w:val="22"/>
          <w:szCs w:val="22"/>
        </w:rPr>
        <w:t xml:space="preserve"> de la presente sesión, se llame</w:t>
      </w:r>
      <w:r w:rsidR="00F26B7E">
        <w:rPr>
          <w:rFonts w:cs="Arial"/>
          <w:sz w:val="22"/>
          <w:szCs w:val="22"/>
        </w:rPr>
        <w:t xml:space="preserve"> la atención de la </w:t>
      </w:r>
      <w:r w:rsidR="00F26B7E" w:rsidRPr="00F26B7E">
        <w:rPr>
          <w:rFonts w:cs="Arial"/>
          <w:sz w:val="22"/>
          <w:szCs w:val="22"/>
        </w:rPr>
        <w:t>Gerencia General</w:t>
      </w:r>
      <w:r w:rsidR="00F26B7E">
        <w:rPr>
          <w:rFonts w:cs="Arial"/>
          <w:sz w:val="22"/>
          <w:szCs w:val="22"/>
        </w:rPr>
        <w:t xml:space="preserve">, por el atraso ocurrido en la gestión ante el Ministerio de Hacienda, para </w:t>
      </w:r>
      <w:r w:rsidR="00091851">
        <w:rPr>
          <w:rFonts w:cs="Arial"/>
          <w:sz w:val="22"/>
          <w:szCs w:val="22"/>
        </w:rPr>
        <w:t>lograr</w:t>
      </w:r>
      <w:r w:rsidR="00F26B7E">
        <w:rPr>
          <w:rFonts w:cs="Arial"/>
          <w:sz w:val="22"/>
          <w:szCs w:val="22"/>
        </w:rPr>
        <w:t xml:space="preserve"> los recursos correspondientes al Impuesto Solidario </w:t>
      </w:r>
      <w:r w:rsidR="00091851">
        <w:rPr>
          <w:rFonts w:cs="Arial"/>
          <w:sz w:val="22"/>
          <w:szCs w:val="22"/>
        </w:rPr>
        <w:t xml:space="preserve">del año 2018. Lo anterior, </w:t>
      </w:r>
      <w:r w:rsidR="009B46A5">
        <w:rPr>
          <w:rFonts w:cs="Arial"/>
          <w:sz w:val="22"/>
          <w:lang w:val="es-ES_tradnl"/>
        </w:rPr>
        <w:t xml:space="preserve">en los términos que se indican en el </w:t>
      </w:r>
      <w:r w:rsidR="009B46A5" w:rsidRPr="005009CB">
        <w:rPr>
          <w:rFonts w:cs="Arial"/>
          <w:b/>
          <w:sz w:val="22"/>
          <w:lang w:val="es-ES_tradnl"/>
        </w:rPr>
        <w:t>Acuerdo N° 1</w:t>
      </w:r>
      <w:r w:rsidR="009B46A5">
        <w:rPr>
          <w:rFonts w:cs="Arial"/>
          <w:b/>
          <w:sz w:val="22"/>
          <w:lang w:val="es-ES_tradnl"/>
        </w:rPr>
        <w:t>8</w:t>
      </w:r>
      <w:r w:rsidR="009B46A5">
        <w:rPr>
          <w:rFonts w:cs="Arial"/>
          <w:sz w:val="22"/>
          <w:lang w:val="es-ES_tradnl"/>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26516D">
        <w:rPr>
          <w:rFonts w:cs="Arial"/>
          <w:b/>
          <w:sz w:val="22"/>
          <w:szCs w:val="22"/>
          <w:lang w:val="es-ES_tradnl"/>
        </w:rPr>
        <w:t>8</w:t>
      </w:r>
      <w:r>
        <w:rPr>
          <w:rFonts w:cs="Arial"/>
          <w:b/>
          <w:sz w:val="22"/>
          <w:szCs w:val="22"/>
          <w:lang w:val="es-ES_tradnl"/>
        </w:rPr>
        <w:t xml:space="preserve">° </w:t>
      </w:r>
      <w:r w:rsidR="00B730E0" w:rsidRPr="0064634D">
        <w:rPr>
          <w:rFonts w:cs="Arial"/>
          <w:b/>
          <w:sz w:val="22"/>
          <w:szCs w:val="22"/>
          <w:u w:val="single"/>
          <w:lang w:val="es-ES_tradnl"/>
        </w:rPr>
        <w:t>Informe semanal sobre los proyectos Ivannia y La Flor</w:t>
      </w:r>
    </w:p>
    <w:p w:rsidR="009D03FE" w:rsidRDefault="009D03FE" w:rsidP="009D03FE">
      <w:pPr>
        <w:spacing w:line="360" w:lineRule="auto"/>
        <w:jc w:val="both"/>
        <w:rPr>
          <w:rFonts w:cs="Arial"/>
          <w:sz w:val="22"/>
          <w:szCs w:val="22"/>
        </w:rPr>
      </w:pPr>
    </w:p>
    <w:p w:rsidR="00431150" w:rsidRDefault="00431150" w:rsidP="0043115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234</w:t>
      </w:r>
      <w:r w:rsidRPr="0039311E">
        <w:rPr>
          <w:rFonts w:cs="Arial"/>
          <w:sz w:val="22"/>
          <w:u w:val="single"/>
          <w:lang w:val="es-ES_tradnl"/>
        </w:rPr>
        <w:t>:</w:t>
      </w:r>
      <w:r>
        <w:rPr>
          <w:rFonts w:cs="Arial"/>
          <w:sz w:val="22"/>
          <w:u w:val="single"/>
          <w:lang w:val="es-ES_tradnl"/>
        </w:rPr>
        <w:t>00</w:t>
      </w:r>
      <w:r>
        <w:rPr>
          <w:rFonts w:cs="Arial"/>
          <w:sz w:val="22"/>
          <w:lang w:val="es-ES_tradnl"/>
        </w:rPr>
        <w:t xml:space="preserve"> </w:t>
      </w:r>
      <w:r>
        <w:rPr>
          <w:rFonts w:cs="Arial"/>
          <w:sz w:val="22"/>
          <w:szCs w:val="22"/>
        </w:rPr>
        <w:t xml:space="preserve">En cumplimiento de lo dispuesto por esta </w:t>
      </w:r>
      <w:r w:rsidRPr="0097284C">
        <w:rPr>
          <w:rFonts w:cs="Arial"/>
          <w:sz w:val="22"/>
          <w:szCs w:val="22"/>
        </w:rPr>
        <w:t>Junta Directiva</w:t>
      </w:r>
      <w:r>
        <w:rPr>
          <w:rFonts w:cs="Arial"/>
          <w:sz w:val="22"/>
          <w:szCs w:val="22"/>
        </w:rPr>
        <w:t xml:space="preserve"> en el acuerdo N° 1 de la sesión 45-2018 del 23 de agosto de 2018, el Subgerente de Operaciones presenta un informe semanal sobre la situación de los proyectos de vivienda Ivannia y La Flor, destacando que en el segundo de ellos, se está avanzando en la ejecución de las obras paliativas y se estarán tomando previsiones en todo lo que es la seguridad</w:t>
      </w:r>
      <w:r w:rsidR="00AF36B9">
        <w:rPr>
          <w:rFonts w:cs="Arial"/>
          <w:sz w:val="22"/>
          <w:szCs w:val="22"/>
        </w:rPr>
        <w:t>,</w:t>
      </w:r>
      <w:r>
        <w:rPr>
          <w:rFonts w:cs="Arial"/>
          <w:sz w:val="22"/>
          <w:szCs w:val="22"/>
        </w:rPr>
        <w:t xml:space="preserve"> que es la prioridad</w:t>
      </w:r>
      <w:r w:rsidR="00AF36B9">
        <w:rPr>
          <w:rFonts w:cs="Arial"/>
          <w:sz w:val="22"/>
          <w:szCs w:val="22"/>
        </w:rPr>
        <w:t>,</w:t>
      </w:r>
      <w:r>
        <w:rPr>
          <w:rFonts w:cs="Arial"/>
          <w:sz w:val="22"/>
          <w:szCs w:val="22"/>
        </w:rPr>
        <w:t xml:space="preserve"> como son las escaleras y las barandas, indicando además que se está superando el 50% en el avance.</w:t>
      </w:r>
    </w:p>
    <w:p w:rsidR="00431150" w:rsidRDefault="00431150" w:rsidP="00431150">
      <w:pPr>
        <w:spacing w:line="360" w:lineRule="auto"/>
        <w:jc w:val="both"/>
        <w:rPr>
          <w:rFonts w:cs="Arial"/>
          <w:sz w:val="22"/>
          <w:szCs w:val="22"/>
        </w:rPr>
      </w:pPr>
    </w:p>
    <w:p w:rsidR="00431150" w:rsidRPr="001E4BE8" w:rsidRDefault="00431150" w:rsidP="00431150">
      <w:pPr>
        <w:spacing w:line="360" w:lineRule="auto"/>
        <w:jc w:val="both"/>
        <w:rPr>
          <w:rFonts w:cs="Arial"/>
          <w:sz w:val="22"/>
          <w:szCs w:val="22"/>
        </w:rPr>
      </w:pPr>
      <w:r w:rsidRPr="00914A8B">
        <w:rPr>
          <w:rFonts w:cs="Arial"/>
          <w:sz w:val="22"/>
          <w:szCs w:val="22"/>
          <w:u w:val="single"/>
        </w:rPr>
        <w:t xml:space="preserve">Minuto </w:t>
      </w:r>
      <w:r>
        <w:rPr>
          <w:rFonts w:cs="Arial"/>
          <w:sz w:val="22"/>
          <w:szCs w:val="22"/>
          <w:u w:val="single"/>
        </w:rPr>
        <w:t>239</w:t>
      </w:r>
      <w:r w:rsidRPr="00914A8B">
        <w:rPr>
          <w:rFonts w:cs="Arial"/>
          <w:sz w:val="22"/>
          <w:szCs w:val="22"/>
          <w:u w:val="single"/>
        </w:rPr>
        <w:t>:</w:t>
      </w:r>
      <w:r>
        <w:rPr>
          <w:rFonts w:cs="Arial"/>
          <w:sz w:val="22"/>
          <w:szCs w:val="22"/>
          <w:u w:val="single"/>
        </w:rPr>
        <w:t>03</w:t>
      </w:r>
      <w:r>
        <w:rPr>
          <w:rFonts w:cs="Arial"/>
          <w:sz w:val="22"/>
          <w:szCs w:val="22"/>
        </w:rPr>
        <w:t xml:space="preserve"> Luego de que el señor Subgerente de Operaciones atiende varias consultas de los señores Directores sobre el tema, la </w:t>
      </w:r>
      <w:r w:rsidRPr="006255FC">
        <w:rPr>
          <w:rFonts w:cs="Arial"/>
          <w:sz w:val="22"/>
          <w:szCs w:val="22"/>
        </w:rPr>
        <w:t xml:space="preserve">Junta Directiva </w:t>
      </w:r>
      <w:r>
        <w:rPr>
          <w:rFonts w:cs="Arial"/>
          <w:sz w:val="22"/>
          <w:szCs w:val="22"/>
        </w:rPr>
        <w:t xml:space="preserve">da por conocido el </w:t>
      </w:r>
      <w:r>
        <w:rPr>
          <w:rFonts w:cs="Arial"/>
          <w:sz w:val="22"/>
          <w:szCs w:val="22"/>
        </w:rPr>
        <w:lastRenderedPageBreak/>
        <w:t>citado informe de la Subgerencia de Operaciones, solicitándole darle un estricto seguimiento a este asunto.</w:t>
      </w:r>
    </w:p>
    <w:p w:rsidR="00431150" w:rsidRDefault="00431150" w:rsidP="00431150">
      <w:pPr>
        <w:spacing w:line="360" w:lineRule="auto"/>
        <w:jc w:val="both"/>
        <w:rPr>
          <w:rFonts w:cs="Arial"/>
          <w:sz w:val="22"/>
          <w:lang w:val="es-ES_tradnl"/>
        </w:rPr>
      </w:pPr>
      <w:r w:rsidRPr="00D14EAF">
        <w:rPr>
          <w:rFonts w:cs="Arial"/>
          <w:b/>
          <w:sz w:val="22"/>
        </w:rPr>
        <w:t>************</w:t>
      </w:r>
    </w:p>
    <w:p w:rsidR="00431150" w:rsidRDefault="00431150" w:rsidP="00431150">
      <w:pPr>
        <w:spacing w:line="360" w:lineRule="auto"/>
        <w:jc w:val="both"/>
        <w:rPr>
          <w:rFonts w:cs="Arial"/>
          <w:sz w:val="22"/>
          <w:szCs w:val="22"/>
        </w:rPr>
      </w:pPr>
    </w:p>
    <w:p w:rsidR="00431150" w:rsidRPr="00AD4F06" w:rsidRDefault="00431150" w:rsidP="00431150">
      <w:pPr>
        <w:spacing w:line="360" w:lineRule="auto"/>
        <w:jc w:val="both"/>
        <w:outlineLvl w:val="0"/>
        <w:rPr>
          <w:rFonts w:cs="Arial"/>
          <w:sz w:val="22"/>
          <w:szCs w:val="22"/>
          <w:lang w:val="es-ES_tradnl"/>
        </w:rPr>
      </w:pPr>
      <w:r>
        <w:rPr>
          <w:rFonts w:cs="Arial"/>
          <w:b/>
          <w:sz w:val="22"/>
          <w:szCs w:val="22"/>
          <w:lang w:val="es-ES_tradnl"/>
        </w:rPr>
        <w:t xml:space="preserve">20° </w:t>
      </w:r>
      <w:r w:rsidRPr="0064634D">
        <w:rPr>
          <w:rFonts w:cs="Arial"/>
          <w:b/>
          <w:sz w:val="22"/>
          <w:szCs w:val="22"/>
          <w:u w:val="single"/>
          <w:lang w:val="es-ES_tradnl"/>
        </w:rPr>
        <w:t>Informe sobre la situación del proyecto Bajo Tejares</w:t>
      </w:r>
      <w:r w:rsidRPr="00B730E0">
        <w:rPr>
          <w:rFonts w:cs="Arial"/>
          <w:b/>
          <w:sz w:val="22"/>
          <w:szCs w:val="22"/>
          <w:lang w:val="es-ES_tradnl"/>
        </w:rPr>
        <w:t xml:space="preserve"> </w:t>
      </w:r>
    </w:p>
    <w:p w:rsidR="00431150" w:rsidRDefault="00431150" w:rsidP="00431150">
      <w:pPr>
        <w:spacing w:line="360" w:lineRule="auto"/>
        <w:jc w:val="both"/>
        <w:rPr>
          <w:rFonts w:cs="Arial"/>
          <w:sz w:val="22"/>
          <w:szCs w:val="22"/>
        </w:rPr>
      </w:pPr>
    </w:p>
    <w:p w:rsidR="00431150" w:rsidRDefault="00431150" w:rsidP="0043115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239</w:t>
      </w:r>
      <w:r w:rsidRPr="0039311E">
        <w:rPr>
          <w:rFonts w:cs="Arial"/>
          <w:sz w:val="22"/>
          <w:u w:val="single"/>
          <w:lang w:val="es-ES_tradnl"/>
        </w:rPr>
        <w:t>:</w:t>
      </w:r>
      <w:r>
        <w:rPr>
          <w:rFonts w:cs="Arial"/>
          <w:sz w:val="22"/>
          <w:u w:val="single"/>
          <w:lang w:val="es-ES_tradnl"/>
        </w:rPr>
        <w:t>04</w:t>
      </w:r>
      <w:r>
        <w:rPr>
          <w:rFonts w:cs="Arial"/>
          <w:sz w:val="22"/>
          <w:lang w:val="es-ES_tradnl"/>
        </w:rPr>
        <w:t xml:space="preserve"> </w:t>
      </w:r>
      <w:r>
        <w:rPr>
          <w:rFonts w:cs="Arial"/>
          <w:sz w:val="22"/>
          <w:szCs w:val="22"/>
        </w:rPr>
        <w:t>El Subgerente de Operaciones informa sobre la situación del proyecto Bajo Tejares</w:t>
      </w:r>
      <w:r w:rsidR="00AF36B9">
        <w:rPr>
          <w:rFonts w:cs="Arial"/>
          <w:sz w:val="22"/>
          <w:szCs w:val="22"/>
        </w:rPr>
        <w:t>, destacando</w:t>
      </w:r>
      <w:r>
        <w:rPr>
          <w:rFonts w:cs="Arial"/>
          <w:sz w:val="22"/>
          <w:szCs w:val="22"/>
        </w:rPr>
        <w:t xml:space="preserve"> que </w:t>
      </w:r>
      <w:r w:rsidR="00AF36B9">
        <w:rPr>
          <w:rFonts w:cs="Arial"/>
          <w:sz w:val="22"/>
          <w:szCs w:val="22"/>
        </w:rPr>
        <w:t xml:space="preserve">próximamente </w:t>
      </w:r>
      <w:r>
        <w:rPr>
          <w:rFonts w:cs="Arial"/>
          <w:sz w:val="22"/>
          <w:szCs w:val="22"/>
        </w:rPr>
        <w:t>tiene un reunión para ir avanzando con respecto a</w:t>
      </w:r>
      <w:r w:rsidR="00AF36B9">
        <w:rPr>
          <w:rFonts w:cs="Arial"/>
          <w:sz w:val="22"/>
          <w:szCs w:val="22"/>
        </w:rPr>
        <w:t xml:space="preserve">l tema de la </w:t>
      </w:r>
      <w:r>
        <w:rPr>
          <w:rFonts w:cs="Arial"/>
          <w:sz w:val="22"/>
          <w:szCs w:val="22"/>
        </w:rPr>
        <w:t>planta de tratamiento</w:t>
      </w:r>
      <w:r w:rsidR="00AF36B9">
        <w:rPr>
          <w:rFonts w:cs="Arial"/>
          <w:sz w:val="22"/>
          <w:szCs w:val="22"/>
        </w:rPr>
        <w:t xml:space="preserve"> de aguas residuales</w:t>
      </w:r>
      <w:r>
        <w:rPr>
          <w:rFonts w:cs="Arial"/>
          <w:sz w:val="22"/>
          <w:szCs w:val="22"/>
        </w:rPr>
        <w:t>, ya que hay un</w:t>
      </w:r>
      <w:r w:rsidR="00AF36B9">
        <w:rPr>
          <w:rFonts w:cs="Arial"/>
          <w:sz w:val="22"/>
          <w:szCs w:val="22"/>
        </w:rPr>
        <w:t>a</w:t>
      </w:r>
      <w:r>
        <w:rPr>
          <w:rFonts w:cs="Arial"/>
          <w:sz w:val="22"/>
          <w:szCs w:val="22"/>
        </w:rPr>
        <w:t xml:space="preserve"> sentencia de la Sala</w:t>
      </w:r>
      <w:r w:rsidR="00AF36B9">
        <w:rPr>
          <w:rFonts w:cs="Arial"/>
          <w:sz w:val="22"/>
          <w:szCs w:val="22"/>
        </w:rPr>
        <w:t xml:space="preserve"> Constitucional</w:t>
      </w:r>
      <w:r>
        <w:rPr>
          <w:rFonts w:cs="Arial"/>
          <w:sz w:val="22"/>
          <w:szCs w:val="22"/>
        </w:rPr>
        <w:t xml:space="preserve"> que </w:t>
      </w:r>
      <w:r w:rsidR="00AF36B9">
        <w:rPr>
          <w:rFonts w:cs="Arial"/>
          <w:sz w:val="22"/>
          <w:szCs w:val="22"/>
        </w:rPr>
        <w:t>obliga a resolver este asunto</w:t>
      </w:r>
      <w:r>
        <w:rPr>
          <w:rFonts w:cs="Arial"/>
          <w:sz w:val="22"/>
          <w:szCs w:val="22"/>
        </w:rPr>
        <w:t>.</w:t>
      </w:r>
    </w:p>
    <w:p w:rsidR="00431150" w:rsidRDefault="00431150" w:rsidP="00431150">
      <w:pPr>
        <w:spacing w:line="360" w:lineRule="auto"/>
        <w:jc w:val="both"/>
        <w:rPr>
          <w:rFonts w:cs="Arial"/>
          <w:sz w:val="22"/>
          <w:szCs w:val="22"/>
        </w:rPr>
      </w:pPr>
    </w:p>
    <w:p w:rsidR="00431150" w:rsidRPr="001E4BE8" w:rsidRDefault="00431150" w:rsidP="00431150">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240</w:t>
      </w:r>
      <w:r w:rsidRPr="00A25DB7">
        <w:rPr>
          <w:rFonts w:cs="Arial"/>
          <w:sz w:val="22"/>
          <w:u w:val="single"/>
          <w:lang w:val="es-ES_tradnl"/>
        </w:rPr>
        <w:t>:</w:t>
      </w:r>
      <w:r>
        <w:rPr>
          <w:rFonts w:cs="Arial"/>
          <w:sz w:val="22"/>
          <w:u w:val="single"/>
          <w:lang w:val="es-ES_tradnl"/>
        </w:rPr>
        <w:t>00</w:t>
      </w:r>
      <w:r>
        <w:rPr>
          <w:rFonts w:cs="Arial"/>
          <w:sz w:val="22"/>
          <w:lang w:val="es-ES_tradnl"/>
        </w:rPr>
        <w:t xml:space="preserve"> </w:t>
      </w:r>
      <w:r>
        <w:rPr>
          <w:rFonts w:cs="Arial"/>
          <w:sz w:val="22"/>
          <w:szCs w:val="22"/>
        </w:rPr>
        <w:t xml:space="preserve">Luego de que el señor Subgerente de Operaciones atiende varias consultas de los señores Directores sobre el tema, la </w:t>
      </w:r>
      <w:r w:rsidRPr="006255FC">
        <w:rPr>
          <w:rFonts w:cs="Arial"/>
          <w:sz w:val="22"/>
          <w:szCs w:val="22"/>
        </w:rPr>
        <w:t xml:space="preserve">Junta Directiva </w:t>
      </w:r>
      <w:r>
        <w:rPr>
          <w:rFonts w:cs="Arial"/>
          <w:sz w:val="22"/>
          <w:szCs w:val="22"/>
        </w:rPr>
        <w:t>da por conocido el tema, solicit</w:t>
      </w:r>
      <w:r w:rsidR="00D05202">
        <w:rPr>
          <w:rFonts w:cs="Arial"/>
          <w:sz w:val="22"/>
          <w:szCs w:val="22"/>
        </w:rPr>
        <w:t>a</w:t>
      </w:r>
      <w:r>
        <w:rPr>
          <w:rFonts w:cs="Arial"/>
          <w:sz w:val="22"/>
          <w:szCs w:val="22"/>
        </w:rPr>
        <w:t>ndo darle un estricto seguimiento a este asunto.</w:t>
      </w:r>
    </w:p>
    <w:p w:rsidR="00431150" w:rsidRDefault="00431150" w:rsidP="00431150">
      <w:pPr>
        <w:spacing w:line="360" w:lineRule="auto"/>
        <w:jc w:val="both"/>
        <w:rPr>
          <w:rFonts w:cs="Arial"/>
          <w:sz w:val="22"/>
          <w:lang w:val="es-ES_tradnl"/>
        </w:rPr>
      </w:pPr>
      <w:r w:rsidRPr="00D14EAF">
        <w:rPr>
          <w:rFonts w:cs="Arial"/>
          <w:b/>
          <w:sz w:val="22"/>
        </w:rPr>
        <w:t>************</w:t>
      </w:r>
    </w:p>
    <w:p w:rsidR="00431150" w:rsidRDefault="00431150" w:rsidP="00431150">
      <w:pPr>
        <w:spacing w:line="360" w:lineRule="auto"/>
        <w:jc w:val="both"/>
        <w:rPr>
          <w:rFonts w:cs="Arial"/>
          <w:sz w:val="22"/>
          <w:szCs w:val="22"/>
        </w:rPr>
      </w:pPr>
    </w:p>
    <w:p w:rsidR="00431150" w:rsidRPr="00AD4F06" w:rsidRDefault="00431150" w:rsidP="00431150">
      <w:pPr>
        <w:spacing w:line="360" w:lineRule="auto"/>
        <w:jc w:val="both"/>
        <w:outlineLvl w:val="0"/>
        <w:rPr>
          <w:rFonts w:cs="Arial"/>
          <w:sz w:val="22"/>
          <w:szCs w:val="22"/>
          <w:lang w:val="es-ES_tradnl"/>
        </w:rPr>
      </w:pPr>
      <w:r>
        <w:rPr>
          <w:rFonts w:cs="Arial"/>
          <w:b/>
          <w:sz w:val="22"/>
          <w:szCs w:val="22"/>
          <w:lang w:val="es-ES_tradnl"/>
        </w:rPr>
        <w:t xml:space="preserve">21° </w:t>
      </w:r>
      <w:r w:rsidRPr="0064634D">
        <w:rPr>
          <w:rFonts w:cs="Arial"/>
          <w:b/>
          <w:sz w:val="22"/>
          <w:szCs w:val="22"/>
          <w:u w:val="single"/>
          <w:lang w:val="es-ES_tradnl"/>
        </w:rPr>
        <w:t>Copia de oficio enviado por el Ministerio de Vivienda a la Gerencia General, remitiendo solicitud del INVU con respecto al presupuesto para el proyecto Duarco Cocorí</w:t>
      </w:r>
      <w:r w:rsidRPr="00B730E0">
        <w:rPr>
          <w:rFonts w:cs="Arial"/>
          <w:b/>
          <w:sz w:val="22"/>
          <w:szCs w:val="22"/>
          <w:lang w:val="es-ES_tradnl"/>
        </w:rPr>
        <w:t xml:space="preserve"> </w:t>
      </w:r>
    </w:p>
    <w:p w:rsidR="00431150" w:rsidRDefault="00431150" w:rsidP="00431150">
      <w:pPr>
        <w:spacing w:line="360" w:lineRule="auto"/>
        <w:jc w:val="both"/>
        <w:rPr>
          <w:rFonts w:cs="Arial"/>
          <w:sz w:val="22"/>
          <w:szCs w:val="22"/>
        </w:rPr>
      </w:pPr>
    </w:p>
    <w:p w:rsidR="00431150" w:rsidRDefault="00431150" w:rsidP="0043115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240</w:t>
      </w:r>
      <w:r w:rsidRPr="0039311E">
        <w:rPr>
          <w:rFonts w:cs="Arial"/>
          <w:sz w:val="22"/>
          <w:u w:val="single"/>
          <w:lang w:val="es-ES_tradnl"/>
        </w:rPr>
        <w:t>:</w:t>
      </w:r>
      <w:r>
        <w:rPr>
          <w:rFonts w:cs="Arial"/>
          <w:sz w:val="22"/>
          <w:u w:val="single"/>
          <w:lang w:val="es-ES_tradnl"/>
        </w:rPr>
        <w:t>46</w:t>
      </w:r>
      <w:r>
        <w:rPr>
          <w:rFonts w:cs="Arial"/>
          <w:sz w:val="22"/>
          <w:lang w:val="es-ES_tradnl"/>
        </w:rPr>
        <w:t xml:space="preserve"> Se conoce </w:t>
      </w:r>
      <w:r w:rsidR="00AF36B9">
        <w:rPr>
          <w:rFonts w:cs="Arial"/>
          <w:sz w:val="22"/>
          <w:lang w:val="es-ES_tradnl"/>
        </w:rPr>
        <w:t xml:space="preserve">copia </w:t>
      </w:r>
      <w:r>
        <w:rPr>
          <w:rFonts w:cs="Arial"/>
          <w:sz w:val="22"/>
          <w:lang w:val="es-ES_tradnl"/>
        </w:rPr>
        <w:t>del oficio MIVAH-</w:t>
      </w:r>
      <w:r w:rsidR="00AF36B9">
        <w:rPr>
          <w:rFonts w:cs="Arial"/>
          <w:sz w:val="22"/>
          <w:lang w:val="es-ES_tradnl"/>
        </w:rPr>
        <w:t>DMVAH</w:t>
      </w:r>
      <w:r>
        <w:rPr>
          <w:rFonts w:cs="Arial"/>
          <w:sz w:val="22"/>
          <w:lang w:val="es-ES_tradnl"/>
        </w:rPr>
        <w:t>-0021-2019 del 16 de enero de 2019, mediante el cual</w:t>
      </w:r>
      <w:r w:rsidR="00AF36B9">
        <w:rPr>
          <w:rFonts w:cs="Arial"/>
          <w:sz w:val="22"/>
          <w:lang w:val="es-ES_tradnl"/>
        </w:rPr>
        <w:t>,</w:t>
      </w:r>
      <w:r>
        <w:rPr>
          <w:rFonts w:cs="Arial"/>
          <w:sz w:val="22"/>
          <w:lang w:val="es-ES_tradnl"/>
        </w:rPr>
        <w:t xml:space="preserve"> la señora</w:t>
      </w:r>
      <w:r w:rsidR="00AF36B9">
        <w:rPr>
          <w:rFonts w:cs="Arial"/>
          <w:sz w:val="22"/>
          <w:lang w:val="es-ES_tradnl"/>
        </w:rPr>
        <w:t xml:space="preserve"> </w:t>
      </w:r>
      <w:r>
        <w:rPr>
          <w:rFonts w:cs="Arial"/>
          <w:sz w:val="22"/>
          <w:lang w:val="es-ES_tradnl"/>
        </w:rPr>
        <w:t xml:space="preserve">Ministra de Vivienda y Asentamientos Humanos, </w:t>
      </w:r>
      <w:r w:rsidR="00AF36B9">
        <w:rPr>
          <w:rFonts w:cs="Arial"/>
          <w:sz w:val="22"/>
          <w:lang w:val="es-ES_tradnl"/>
        </w:rPr>
        <w:t xml:space="preserve">remite copia del </w:t>
      </w:r>
      <w:r w:rsidRPr="00DD15B5">
        <w:rPr>
          <w:color w:val="000000"/>
          <w:sz w:val="22"/>
          <w:szCs w:val="22"/>
        </w:rPr>
        <w:t xml:space="preserve">oficio </w:t>
      </w:r>
      <w:r w:rsidR="00AF36B9">
        <w:rPr>
          <w:color w:val="000000"/>
          <w:sz w:val="22"/>
          <w:szCs w:val="22"/>
        </w:rPr>
        <w:t xml:space="preserve">PE-1036-12-2019 </w:t>
      </w:r>
      <w:r w:rsidRPr="00DD15B5">
        <w:rPr>
          <w:color w:val="000000"/>
          <w:sz w:val="22"/>
          <w:szCs w:val="22"/>
        </w:rPr>
        <w:t xml:space="preserve">del Presidente Ejecutivo del INVU, </w:t>
      </w:r>
      <w:r w:rsidR="00AF36B9">
        <w:rPr>
          <w:color w:val="000000"/>
          <w:sz w:val="22"/>
          <w:szCs w:val="22"/>
        </w:rPr>
        <w:t xml:space="preserve">referido a </w:t>
      </w:r>
      <w:r w:rsidRPr="00DD15B5">
        <w:rPr>
          <w:color w:val="000000"/>
          <w:sz w:val="22"/>
          <w:szCs w:val="22"/>
        </w:rPr>
        <w:t>los recursos asignados a esa entidad para el año 2019, en lo que respecta a la atención del proyecto Duarco Cocorí</w:t>
      </w:r>
      <w:r>
        <w:rPr>
          <w:color w:val="000000"/>
          <w:sz w:val="22"/>
          <w:szCs w:val="22"/>
        </w:rPr>
        <w:t>.</w:t>
      </w:r>
    </w:p>
    <w:p w:rsidR="00431150" w:rsidRDefault="00431150" w:rsidP="00431150">
      <w:pPr>
        <w:spacing w:line="360" w:lineRule="auto"/>
        <w:jc w:val="both"/>
        <w:rPr>
          <w:rFonts w:cs="Arial"/>
          <w:sz w:val="22"/>
          <w:szCs w:val="22"/>
        </w:rPr>
      </w:pPr>
    </w:p>
    <w:p w:rsidR="00431150" w:rsidRDefault="00431150" w:rsidP="00431150">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241</w:t>
      </w:r>
      <w:r w:rsidRPr="00A25DB7">
        <w:rPr>
          <w:rFonts w:cs="Arial"/>
          <w:sz w:val="22"/>
          <w:u w:val="single"/>
          <w:lang w:val="es-ES_tradnl"/>
        </w:rPr>
        <w:t>:</w:t>
      </w:r>
      <w:r>
        <w:rPr>
          <w:rFonts w:cs="Arial"/>
          <w:sz w:val="22"/>
          <w:u w:val="single"/>
          <w:lang w:val="es-ES_tradnl"/>
        </w:rPr>
        <w:t>02</w:t>
      </w:r>
      <w:r>
        <w:rPr>
          <w:rFonts w:cs="Arial"/>
          <w:sz w:val="22"/>
          <w:lang w:val="es-ES_tradnl"/>
        </w:rPr>
        <w:t xml:space="preserve"> </w:t>
      </w:r>
      <w:r>
        <w:rPr>
          <w:rFonts w:cs="Arial"/>
          <w:sz w:val="22"/>
          <w:szCs w:val="22"/>
        </w:rPr>
        <w:t xml:space="preserve">Al respecto, la Junta Directiva toma el </w:t>
      </w:r>
      <w:r>
        <w:rPr>
          <w:rFonts w:cs="Arial"/>
          <w:b/>
          <w:sz w:val="22"/>
          <w:szCs w:val="22"/>
        </w:rPr>
        <w:t>A</w:t>
      </w:r>
      <w:r w:rsidRPr="00ED0EF0">
        <w:rPr>
          <w:rFonts w:cs="Arial"/>
          <w:b/>
          <w:sz w:val="22"/>
          <w:szCs w:val="22"/>
        </w:rPr>
        <w:t>cuerdo N°</w:t>
      </w:r>
      <w:r>
        <w:rPr>
          <w:rFonts w:cs="Arial"/>
          <w:b/>
          <w:sz w:val="22"/>
          <w:szCs w:val="22"/>
        </w:rPr>
        <w:t xml:space="preserve"> </w:t>
      </w:r>
      <w:r w:rsidR="00AF36B9">
        <w:rPr>
          <w:rFonts w:cs="Arial"/>
          <w:b/>
          <w:sz w:val="22"/>
          <w:szCs w:val="22"/>
        </w:rPr>
        <w:t>19</w:t>
      </w:r>
      <w:r>
        <w:rPr>
          <w:rFonts w:cs="Arial"/>
          <w:sz w:val="22"/>
          <w:szCs w:val="22"/>
        </w:rPr>
        <w:t xml:space="preserve"> que se anexa a esta minuta.</w:t>
      </w:r>
    </w:p>
    <w:p w:rsidR="00431150" w:rsidRDefault="00431150" w:rsidP="00431150">
      <w:pPr>
        <w:spacing w:line="360" w:lineRule="auto"/>
        <w:jc w:val="both"/>
        <w:rPr>
          <w:rFonts w:cs="Arial"/>
          <w:sz w:val="22"/>
          <w:szCs w:val="22"/>
        </w:rPr>
      </w:pPr>
      <w:r w:rsidRPr="00D14EAF">
        <w:rPr>
          <w:rFonts w:cs="Arial"/>
          <w:b/>
          <w:sz w:val="22"/>
        </w:rPr>
        <w:t>************</w:t>
      </w:r>
    </w:p>
    <w:p w:rsidR="00431150" w:rsidRDefault="00431150" w:rsidP="00431150">
      <w:pPr>
        <w:spacing w:line="360" w:lineRule="auto"/>
        <w:jc w:val="both"/>
        <w:rPr>
          <w:rFonts w:cs="Arial"/>
          <w:sz w:val="22"/>
          <w:szCs w:val="22"/>
        </w:rPr>
      </w:pPr>
    </w:p>
    <w:p w:rsidR="00431150" w:rsidRPr="00AD4F06" w:rsidRDefault="00431150" w:rsidP="00431150">
      <w:pPr>
        <w:spacing w:line="360" w:lineRule="auto"/>
        <w:jc w:val="both"/>
        <w:outlineLvl w:val="0"/>
        <w:rPr>
          <w:rFonts w:cs="Arial"/>
          <w:sz w:val="22"/>
          <w:szCs w:val="22"/>
          <w:lang w:val="es-ES_tradnl"/>
        </w:rPr>
      </w:pPr>
      <w:r>
        <w:rPr>
          <w:rFonts w:cs="Arial"/>
          <w:b/>
          <w:sz w:val="22"/>
          <w:szCs w:val="22"/>
          <w:lang w:val="es-ES_tradnl"/>
        </w:rPr>
        <w:t xml:space="preserve">22° </w:t>
      </w:r>
      <w:r w:rsidRPr="0064634D">
        <w:rPr>
          <w:rFonts w:cs="Arial"/>
          <w:b/>
          <w:sz w:val="22"/>
          <w:szCs w:val="22"/>
          <w:u w:val="single"/>
          <w:lang w:val="es-ES_tradnl"/>
        </w:rPr>
        <w:t xml:space="preserve">Oficio de la Cámara Costarricense de la Construcción, solicitando aclaración sobre el </w:t>
      </w:r>
      <w:r w:rsidRPr="0064634D">
        <w:rPr>
          <w:rFonts w:cs="Arial"/>
          <w:b/>
          <w:sz w:val="22"/>
          <w:szCs w:val="22"/>
          <w:u w:val="single"/>
          <w:lang w:val="es-CR"/>
        </w:rPr>
        <w:t>límite máximo del área de los lotes a financiar en los proyectos de vivienda</w:t>
      </w:r>
    </w:p>
    <w:p w:rsidR="00431150" w:rsidRDefault="00431150" w:rsidP="00431150">
      <w:pPr>
        <w:spacing w:line="360" w:lineRule="auto"/>
        <w:jc w:val="both"/>
        <w:rPr>
          <w:rFonts w:cs="Arial"/>
          <w:sz w:val="22"/>
          <w:szCs w:val="22"/>
        </w:rPr>
      </w:pPr>
    </w:p>
    <w:p w:rsidR="00431150" w:rsidRDefault="00431150" w:rsidP="00431150">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242</w:t>
      </w:r>
      <w:r w:rsidRPr="0039311E">
        <w:rPr>
          <w:rFonts w:cs="Arial"/>
          <w:sz w:val="22"/>
          <w:u w:val="single"/>
          <w:lang w:val="es-ES_tradnl"/>
        </w:rPr>
        <w:t>:</w:t>
      </w:r>
      <w:r>
        <w:rPr>
          <w:rFonts w:cs="Arial"/>
          <w:sz w:val="22"/>
          <w:u w:val="single"/>
          <w:lang w:val="es-ES_tradnl"/>
        </w:rPr>
        <w:t>42</w:t>
      </w:r>
      <w:r>
        <w:rPr>
          <w:rFonts w:cs="Arial"/>
          <w:sz w:val="22"/>
          <w:lang w:val="es-ES_tradnl"/>
        </w:rPr>
        <w:t xml:space="preserve"> Se conoce el oficio 0044-CCC-19 del 22 de enero de 2019, mediante el cual  el señor Randall Murillo Astúa, Director Ejecutivo de la Cámara Costarricense de la Construcción</w:t>
      </w:r>
      <w:r w:rsidR="00721B9B">
        <w:rPr>
          <w:rFonts w:cs="Arial"/>
          <w:sz w:val="22"/>
          <w:lang w:val="es-ES_tradnl"/>
        </w:rPr>
        <w:t>,</w:t>
      </w:r>
      <w:r>
        <w:rPr>
          <w:rFonts w:cs="Arial"/>
          <w:sz w:val="22"/>
          <w:lang w:val="es-ES_tradnl"/>
        </w:rPr>
        <w:t xml:space="preserve"> </w:t>
      </w:r>
      <w:r>
        <w:rPr>
          <w:color w:val="000000"/>
          <w:sz w:val="22"/>
          <w:szCs w:val="22"/>
        </w:rPr>
        <w:t>s</w:t>
      </w:r>
      <w:r w:rsidRPr="0060641C">
        <w:rPr>
          <w:color w:val="000000"/>
          <w:sz w:val="22"/>
          <w:szCs w:val="22"/>
        </w:rPr>
        <w:t xml:space="preserve">olicita una aclaración sobre </w:t>
      </w:r>
      <w:r w:rsidR="00721B9B">
        <w:rPr>
          <w:color w:val="000000"/>
          <w:sz w:val="22"/>
          <w:szCs w:val="22"/>
        </w:rPr>
        <w:t xml:space="preserve">la </w:t>
      </w:r>
      <w:r w:rsidRPr="0060641C">
        <w:rPr>
          <w:color w:val="000000"/>
          <w:sz w:val="22"/>
          <w:szCs w:val="22"/>
        </w:rPr>
        <w:t>aplicación del límite máximo del área de los lotes a financiar en los proyectos de vivienda, en aquellos casos que por razones técnicas se justifiquen lotes con áreas mayores</w:t>
      </w:r>
      <w:r>
        <w:rPr>
          <w:color w:val="000000"/>
          <w:sz w:val="22"/>
          <w:szCs w:val="22"/>
        </w:rPr>
        <w:t>.</w:t>
      </w:r>
    </w:p>
    <w:p w:rsidR="00431150" w:rsidRDefault="00431150" w:rsidP="00431150">
      <w:pPr>
        <w:spacing w:line="360" w:lineRule="auto"/>
        <w:jc w:val="both"/>
        <w:rPr>
          <w:rFonts w:cs="Arial"/>
          <w:sz w:val="22"/>
          <w:szCs w:val="22"/>
        </w:rPr>
      </w:pPr>
    </w:p>
    <w:p w:rsidR="00431150" w:rsidRDefault="00431150" w:rsidP="00431150">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244</w:t>
      </w:r>
      <w:r w:rsidRPr="00A25DB7">
        <w:rPr>
          <w:rFonts w:cs="Arial"/>
          <w:sz w:val="22"/>
          <w:u w:val="single"/>
          <w:lang w:val="es-ES_tradnl"/>
        </w:rPr>
        <w:t>:</w:t>
      </w:r>
      <w:r>
        <w:rPr>
          <w:rFonts w:cs="Arial"/>
          <w:sz w:val="22"/>
          <w:u w:val="single"/>
          <w:lang w:val="es-ES_tradnl"/>
        </w:rPr>
        <w:t>10</w:t>
      </w:r>
      <w:r>
        <w:rPr>
          <w:rFonts w:cs="Arial"/>
          <w:sz w:val="22"/>
          <w:lang w:val="es-ES_tradnl"/>
        </w:rPr>
        <w:t xml:space="preserve"> Al </w:t>
      </w:r>
      <w:r>
        <w:rPr>
          <w:rFonts w:cs="Arial"/>
          <w:sz w:val="22"/>
          <w:szCs w:val="22"/>
        </w:rPr>
        <w:t xml:space="preserve">respecto, la Junta Directiva toma el </w:t>
      </w:r>
      <w:r>
        <w:rPr>
          <w:rFonts w:cs="Arial"/>
          <w:b/>
          <w:sz w:val="22"/>
          <w:szCs w:val="22"/>
        </w:rPr>
        <w:t>A</w:t>
      </w:r>
      <w:r w:rsidRPr="00ED0EF0">
        <w:rPr>
          <w:rFonts w:cs="Arial"/>
          <w:b/>
          <w:sz w:val="22"/>
          <w:szCs w:val="22"/>
        </w:rPr>
        <w:t>cuerdo N°</w:t>
      </w:r>
      <w:r>
        <w:rPr>
          <w:rFonts w:cs="Arial"/>
          <w:b/>
          <w:sz w:val="22"/>
          <w:szCs w:val="22"/>
        </w:rPr>
        <w:t xml:space="preserve"> 2</w:t>
      </w:r>
      <w:r w:rsidR="00721B9B">
        <w:rPr>
          <w:rFonts w:cs="Arial"/>
          <w:b/>
          <w:sz w:val="22"/>
          <w:szCs w:val="22"/>
        </w:rPr>
        <w:t>0</w:t>
      </w:r>
      <w:r>
        <w:rPr>
          <w:rFonts w:cs="Arial"/>
          <w:sz w:val="22"/>
          <w:szCs w:val="22"/>
        </w:rPr>
        <w:t xml:space="preserve"> que se anexa a esta</w:t>
      </w:r>
    </w:p>
    <w:p w:rsidR="00431150" w:rsidRDefault="00431150" w:rsidP="00431150">
      <w:pPr>
        <w:spacing w:line="360" w:lineRule="auto"/>
        <w:jc w:val="both"/>
        <w:rPr>
          <w:rFonts w:cs="Arial"/>
          <w:sz w:val="22"/>
          <w:szCs w:val="22"/>
        </w:rPr>
      </w:pPr>
      <w:r w:rsidRPr="00D14EAF">
        <w:rPr>
          <w:rFonts w:cs="Arial"/>
          <w:b/>
          <w:sz w:val="22"/>
        </w:rPr>
        <w:t>************</w:t>
      </w:r>
    </w:p>
    <w:p w:rsidR="00431150" w:rsidRDefault="00431150" w:rsidP="00431150">
      <w:pPr>
        <w:spacing w:line="360" w:lineRule="auto"/>
        <w:jc w:val="both"/>
        <w:rPr>
          <w:rFonts w:cs="Arial"/>
          <w:sz w:val="22"/>
          <w:szCs w:val="22"/>
        </w:rPr>
      </w:pPr>
    </w:p>
    <w:p w:rsidR="00431150" w:rsidRPr="00AD4F06" w:rsidRDefault="00431150" w:rsidP="00431150">
      <w:pPr>
        <w:spacing w:line="360" w:lineRule="auto"/>
        <w:jc w:val="both"/>
        <w:outlineLvl w:val="0"/>
        <w:rPr>
          <w:rFonts w:cs="Arial"/>
          <w:sz w:val="22"/>
          <w:szCs w:val="22"/>
          <w:lang w:val="es-ES_tradnl"/>
        </w:rPr>
      </w:pPr>
      <w:r>
        <w:rPr>
          <w:rFonts w:cs="Arial"/>
          <w:b/>
          <w:sz w:val="22"/>
          <w:szCs w:val="22"/>
          <w:lang w:val="es-ES_tradnl"/>
        </w:rPr>
        <w:t xml:space="preserve">23° </w:t>
      </w:r>
      <w:r w:rsidRPr="0064634D">
        <w:rPr>
          <w:rFonts w:cs="Arial"/>
          <w:b/>
          <w:sz w:val="22"/>
          <w:szCs w:val="22"/>
          <w:u w:val="single"/>
          <w:lang w:val="es-CR"/>
        </w:rPr>
        <w:t>Oficio de vecinos de Barrio Unido de Upala, manifestando desacuerdo con el rechazo de solicitudes de Bono, para lotes situados en servidumbres de paso</w:t>
      </w:r>
    </w:p>
    <w:p w:rsidR="00431150" w:rsidRDefault="00431150" w:rsidP="00431150">
      <w:pPr>
        <w:spacing w:line="360" w:lineRule="auto"/>
        <w:jc w:val="both"/>
        <w:rPr>
          <w:rFonts w:cs="Arial"/>
          <w:sz w:val="22"/>
          <w:szCs w:val="22"/>
        </w:rPr>
      </w:pPr>
    </w:p>
    <w:p w:rsidR="00431150" w:rsidRDefault="00431150" w:rsidP="0043115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244</w:t>
      </w:r>
      <w:r w:rsidRPr="0039311E">
        <w:rPr>
          <w:rFonts w:cs="Arial"/>
          <w:sz w:val="22"/>
          <w:u w:val="single"/>
          <w:lang w:val="es-ES_tradnl"/>
        </w:rPr>
        <w:t>:</w:t>
      </w:r>
      <w:r>
        <w:rPr>
          <w:rFonts w:cs="Arial"/>
          <w:sz w:val="22"/>
          <w:u w:val="single"/>
          <w:lang w:val="es-ES_tradnl"/>
        </w:rPr>
        <w:t>12</w:t>
      </w:r>
      <w:r>
        <w:rPr>
          <w:rFonts w:cs="Arial"/>
          <w:sz w:val="22"/>
          <w:lang w:val="es-ES_tradnl"/>
        </w:rPr>
        <w:t xml:space="preserve"> Se conoce oficio del 21 de enero de 2019, mediante el cual</w:t>
      </w:r>
      <w:r w:rsidR="00721B9B">
        <w:rPr>
          <w:rFonts w:cs="Arial"/>
          <w:sz w:val="22"/>
          <w:lang w:val="es-ES_tradnl"/>
        </w:rPr>
        <w:t>, un grupo de vecinos</w:t>
      </w:r>
      <w:r>
        <w:rPr>
          <w:rFonts w:cs="Arial"/>
          <w:sz w:val="22"/>
          <w:lang w:val="es-ES_tradnl"/>
        </w:rPr>
        <w:t xml:space="preserve"> de Barrio Unido de Upala, manifiestan su </w:t>
      </w:r>
      <w:r w:rsidRPr="00C10B67">
        <w:rPr>
          <w:color w:val="000000"/>
          <w:sz w:val="22"/>
          <w:szCs w:val="22"/>
        </w:rPr>
        <w:t xml:space="preserve">desacuerdo con la </w:t>
      </w:r>
      <w:r w:rsidR="00721B9B">
        <w:rPr>
          <w:color w:val="000000"/>
          <w:sz w:val="22"/>
          <w:szCs w:val="22"/>
        </w:rPr>
        <w:t xml:space="preserve">supuesta </w:t>
      </w:r>
      <w:r w:rsidRPr="00C10B67">
        <w:rPr>
          <w:color w:val="000000"/>
          <w:sz w:val="22"/>
          <w:szCs w:val="22"/>
        </w:rPr>
        <w:t xml:space="preserve">disposición del BANHVI, de negar el trámite de bonos </w:t>
      </w:r>
      <w:r w:rsidR="00721B9B">
        <w:rPr>
          <w:color w:val="000000"/>
          <w:sz w:val="22"/>
          <w:szCs w:val="22"/>
        </w:rPr>
        <w:t xml:space="preserve">de vivienda </w:t>
      </w:r>
      <w:r w:rsidRPr="00C10B67">
        <w:rPr>
          <w:color w:val="000000"/>
          <w:sz w:val="22"/>
          <w:szCs w:val="22"/>
        </w:rPr>
        <w:t>en lotes ubicados en servidumbre de paso</w:t>
      </w:r>
      <w:r>
        <w:rPr>
          <w:rFonts w:cs="Arial"/>
          <w:sz w:val="22"/>
          <w:szCs w:val="22"/>
          <w:lang w:val="es-CR"/>
        </w:rPr>
        <w:t>.</w:t>
      </w:r>
    </w:p>
    <w:p w:rsidR="00431150" w:rsidRDefault="00431150" w:rsidP="00431150">
      <w:pPr>
        <w:spacing w:line="360" w:lineRule="auto"/>
        <w:jc w:val="both"/>
        <w:rPr>
          <w:rFonts w:cs="Arial"/>
          <w:sz w:val="22"/>
          <w:szCs w:val="22"/>
        </w:rPr>
      </w:pPr>
    </w:p>
    <w:p w:rsidR="00431150" w:rsidRDefault="00431150" w:rsidP="00431150">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245</w:t>
      </w:r>
      <w:r w:rsidRPr="00A25DB7">
        <w:rPr>
          <w:rFonts w:cs="Arial"/>
          <w:sz w:val="22"/>
          <w:u w:val="single"/>
          <w:lang w:val="es-ES_tradnl"/>
        </w:rPr>
        <w:t>:</w:t>
      </w:r>
      <w:r>
        <w:rPr>
          <w:rFonts w:cs="Arial"/>
          <w:sz w:val="22"/>
          <w:u w:val="single"/>
          <w:lang w:val="es-ES_tradnl"/>
        </w:rPr>
        <w:t>29</w:t>
      </w:r>
      <w:r>
        <w:rPr>
          <w:rFonts w:cs="Arial"/>
          <w:sz w:val="22"/>
          <w:lang w:val="es-ES_tradnl"/>
        </w:rPr>
        <w:t xml:space="preserve"> Al </w:t>
      </w:r>
      <w:r>
        <w:rPr>
          <w:rFonts w:cs="Arial"/>
          <w:sz w:val="22"/>
          <w:szCs w:val="22"/>
        </w:rPr>
        <w:t xml:space="preserve">respecto, la Junta Directiva toma el </w:t>
      </w:r>
      <w:r>
        <w:rPr>
          <w:rFonts w:cs="Arial"/>
          <w:b/>
          <w:sz w:val="22"/>
          <w:szCs w:val="22"/>
        </w:rPr>
        <w:t>A</w:t>
      </w:r>
      <w:r w:rsidRPr="00ED0EF0">
        <w:rPr>
          <w:rFonts w:cs="Arial"/>
          <w:b/>
          <w:sz w:val="22"/>
          <w:szCs w:val="22"/>
        </w:rPr>
        <w:t>cuerdo N°</w:t>
      </w:r>
      <w:r>
        <w:rPr>
          <w:rFonts w:cs="Arial"/>
          <w:b/>
          <w:sz w:val="22"/>
          <w:szCs w:val="22"/>
        </w:rPr>
        <w:t xml:space="preserve"> 2</w:t>
      </w:r>
      <w:r w:rsidR="00721B9B">
        <w:rPr>
          <w:rFonts w:cs="Arial"/>
          <w:b/>
          <w:sz w:val="22"/>
          <w:szCs w:val="22"/>
        </w:rPr>
        <w:t>1</w:t>
      </w:r>
      <w:r>
        <w:rPr>
          <w:rFonts w:cs="Arial"/>
          <w:sz w:val="22"/>
          <w:szCs w:val="22"/>
        </w:rPr>
        <w:t xml:space="preserve"> que se anexa a esta</w:t>
      </w:r>
      <w:r w:rsidR="0064634D">
        <w:rPr>
          <w:rFonts w:cs="Arial"/>
          <w:sz w:val="22"/>
          <w:szCs w:val="22"/>
        </w:rPr>
        <w:t xml:space="preserve"> minuta.</w:t>
      </w:r>
    </w:p>
    <w:p w:rsidR="00431150" w:rsidRDefault="00431150" w:rsidP="00431150">
      <w:pPr>
        <w:spacing w:line="360" w:lineRule="auto"/>
        <w:jc w:val="both"/>
        <w:rPr>
          <w:rFonts w:cs="Arial"/>
          <w:sz w:val="22"/>
          <w:szCs w:val="22"/>
        </w:rPr>
      </w:pPr>
      <w:r w:rsidRPr="00D14EAF">
        <w:rPr>
          <w:rFonts w:cs="Arial"/>
          <w:b/>
          <w:sz w:val="22"/>
        </w:rPr>
        <w:t>************</w:t>
      </w:r>
    </w:p>
    <w:p w:rsidR="00431150" w:rsidRDefault="00431150" w:rsidP="00431150">
      <w:pPr>
        <w:spacing w:line="360" w:lineRule="auto"/>
        <w:jc w:val="both"/>
        <w:rPr>
          <w:rFonts w:cs="Arial"/>
          <w:sz w:val="22"/>
          <w:szCs w:val="22"/>
        </w:rPr>
      </w:pPr>
    </w:p>
    <w:p w:rsidR="00431150" w:rsidRPr="00AD4F06" w:rsidRDefault="00431150" w:rsidP="00431150">
      <w:pPr>
        <w:spacing w:line="360" w:lineRule="auto"/>
        <w:jc w:val="both"/>
        <w:outlineLvl w:val="0"/>
        <w:rPr>
          <w:rFonts w:cs="Arial"/>
          <w:sz w:val="22"/>
          <w:szCs w:val="22"/>
          <w:lang w:val="es-ES_tradnl"/>
        </w:rPr>
      </w:pPr>
      <w:r>
        <w:rPr>
          <w:rFonts w:cs="Arial"/>
          <w:b/>
          <w:sz w:val="22"/>
          <w:szCs w:val="22"/>
          <w:lang w:val="es-ES_tradnl"/>
        </w:rPr>
        <w:t xml:space="preserve">24° </w:t>
      </w:r>
      <w:r w:rsidRPr="0064634D">
        <w:rPr>
          <w:rFonts w:cs="Arial"/>
          <w:b/>
          <w:sz w:val="22"/>
          <w:szCs w:val="22"/>
          <w:u w:val="single"/>
          <w:lang w:val="es-CR"/>
        </w:rPr>
        <w:t>Copia de oficio enviado por la Gerencia General a la Dirección FOSUVI, autorizando la corrección de un error contenido en el acuerdo de aprobación de un Bono</w:t>
      </w:r>
    </w:p>
    <w:p w:rsidR="00431150" w:rsidRDefault="00431150" w:rsidP="00431150">
      <w:pPr>
        <w:spacing w:line="360" w:lineRule="auto"/>
        <w:jc w:val="both"/>
        <w:rPr>
          <w:rFonts w:cs="Arial"/>
          <w:sz w:val="22"/>
          <w:szCs w:val="22"/>
        </w:rPr>
      </w:pPr>
    </w:p>
    <w:p w:rsidR="00431150" w:rsidRDefault="00431150" w:rsidP="0043115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245</w:t>
      </w:r>
      <w:r w:rsidRPr="0039311E">
        <w:rPr>
          <w:rFonts w:cs="Arial"/>
          <w:sz w:val="22"/>
          <w:u w:val="single"/>
          <w:lang w:val="es-ES_tradnl"/>
        </w:rPr>
        <w:t>:</w:t>
      </w:r>
      <w:r>
        <w:rPr>
          <w:rFonts w:cs="Arial"/>
          <w:sz w:val="22"/>
          <w:u w:val="single"/>
          <w:lang w:val="es-ES_tradnl"/>
        </w:rPr>
        <w:t>30</w:t>
      </w:r>
      <w:r>
        <w:rPr>
          <w:rFonts w:cs="Arial"/>
          <w:sz w:val="22"/>
          <w:lang w:val="es-ES_tradnl"/>
        </w:rPr>
        <w:t xml:space="preserve"> </w:t>
      </w:r>
      <w:r>
        <w:rPr>
          <w:rFonts w:cs="Arial"/>
          <w:sz w:val="22"/>
          <w:szCs w:val="22"/>
        </w:rPr>
        <w:t>Se conoce copia de oficio GG-ME-0041-2019 del 22 de enero de 2019, mediante el cual</w:t>
      </w:r>
      <w:r w:rsidR="00721B9B">
        <w:rPr>
          <w:rFonts w:cs="Arial"/>
          <w:sz w:val="22"/>
          <w:szCs w:val="22"/>
        </w:rPr>
        <w:t>,</w:t>
      </w:r>
      <w:r>
        <w:rPr>
          <w:rFonts w:cs="Arial"/>
          <w:sz w:val="22"/>
          <w:szCs w:val="22"/>
        </w:rPr>
        <w:t xml:space="preserve"> la Gerencia General autoriza a la Dirección FOSUVI la corrección de </w:t>
      </w:r>
      <w:r w:rsidR="00721B9B">
        <w:rPr>
          <w:rFonts w:cs="Arial"/>
          <w:sz w:val="22"/>
          <w:szCs w:val="22"/>
        </w:rPr>
        <w:t xml:space="preserve">un </w:t>
      </w:r>
      <w:r>
        <w:rPr>
          <w:rFonts w:cs="Arial"/>
          <w:sz w:val="22"/>
          <w:szCs w:val="22"/>
          <w:lang w:val="es-CR"/>
        </w:rPr>
        <w:t>error</w:t>
      </w:r>
      <w:r w:rsidRPr="002E3CAA">
        <w:rPr>
          <w:rFonts w:cs="Arial"/>
          <w:sz w:val="22"/>
          <w:szCs w:val="22"/>
          <w:lang w:val="es-CR"/>
        </w:rPr>
        <w:t xml:space="preserve"> en </w:t>
      </w:r>
      <w:r w:rsidR="00721B9B">
        <w:rPr>
          <w:rFonts w:cs="Arial"/>
          <w:sz w:val="22"/>
          <w:szCs w:val="22"/>
          <w:lang w:val="es-CR"/>
        </w:rPr>
        <w:t>el</w:t>
      </w:r>
      <w:r>
        <w:rPr>
          <w:rFonts w:cs="Arial"/>
          <w:sz w:val="22"/>
          <w:szCs w:val="22"/>
          <w:lang w:val="es-CR"/>
        </w:rPr>
        <w:t xml:space="preserve"> acuerdo</w:t>
      </w:r>
      <w:r w:rsidRPr="002E3CAA">
        <w:rPr>
          <w:rFonts w:cs="Arial"/>
          <w:sz w:val="22"/>
          <w:szCs w:val="22"/>
          <w:lang w:val="es-CR"/>
        </w:rPr>
        <w:t xml:space="preserve"> de </w:t>
      </w:r>
      <w:r w:rsidR="00721B9B">
        <w:rPr>
          <w:rFonts w:cs="Arial"/>
          <w:sz w:val="22"/>
          <w:szCs w:val="22"/>
          <w:lang w:val="es-CR"/>
        </w:rPr>
        <w:t xml:space="preserve">aprobación de un </w:t>
      </w:r>
      <w:r w:rsidR="00721B9B" w:rsidRPr="00721B9B">
        <w:rPr>
          <w:rFonts w:cs="Arial"/>
          <w:color w:val="000000"/>
          <w:sz w:val="22"/>
          <w:szCs w:val="22"/>
          <w:lang w:val="es-CR"/>
        </w:rPr>
        <w:t>Bono Familiar de Vivienda</w:t>
      </w:r>
      <w:r w:rsidRPr="002E3CAA">
        <w:rPr>
          <w:rFonts w:cs="Arial"/>
          <w:sz w:val="22"/>
          <w:szCs w:val="22"/>
          <w:lang w:val="es-CR"/>
        </w:rPr>
        <w:t>, de conformidad con el respectivo procedimiento</w:t>
      </w:r>
      <w:r>
        <w:rPr>
          <w:rFonts w:cs="Arial"/>
          <w:sz w:val="22"/>
          <w:szCs w:val="22"/>
        </w:rPr>
        <w:t>. Sobre el particular, la Junta Directiva da por conocida dicha nota.</w:t>
      </w:r>
    </w:p>
    <w:p w:rsidR="00431150" w:rsidRDefault="00431150" w:rsidP="00431150">
      <w:pPr>
        <w:spacing w:line="360" w:lineRule="auto"/>
        <w:jc w:val="both"/>
        <w:rPr>
          <w:rFonts w:cs="Arial"/>
          <w:sz w:val="22"/>
          <w:lang w:val="es-ES_tradnl"/>
        </w:rPr>
      </w:pPr>
      <w:r w:rsidRPr="00D14EAF">
        <w:rPr>
          <w:rFonts w:cs="Arial"/>
          <w:b/>
          <w:sz w:val="22"/>
        </w:rPr>
        <w:t>************</w:t>
      </w:r>
    </w:p>
    <w:p w:rsidR="00431150" w:rsidRDefault="00431150" w:rsidP="00431150">
      <w:pPr>
        <w:spacing w:line="360" w:lineRule="auto"/>
        <w:jc w:val="both"/>
        <w:rPr>
          <w:rFonts w:cs="Arial"/>
          <w:sz w:val="22"/>
          <w:szCs w:val="22"/>
        </w:rPr>
      </w:pPr>
    </w:p>
    <w:p w:rsidR="00431150" w:rsidRPr="00AD4F06" w:rsidRDefault="00431150" w:rsidP="00431150">
      <w:pPr>
        <w:spacing w:line="360" w:lineRule="auto"/>
        <w:jc w:val="both"/>
        <w:outlineLvl w:val="0"/>
        <w:rPr>
          <w:rFonts w:cs="Arial"/>
          <w:sz w:val="22"/>
          <w:szCs w:val="22"/>
          <w:lang w:val="es-ES_tradnl"/>
        </w:rPr>
      </w:pPr>
      <w:r>
        <w:rPr>
          <w:rFonts w:cs="Arial"/>
          <w:b/>
          <w:sz w:val="22"/>
          <w:szCs w:val="22"/>
          <w:lang w:val="es-ES_tradnl"/>
        </w:rPr>
        <w:t xml:space="preserve">25° </w:t>
      </w:r>
      <w:r w:rsidRPr="0064634D">
        <w:rPr>
          <w:rFonts w:cs="Arial"/>
          <w:b/>
          <w:sz w:val="22"/>
          <w:szCs w:val="22"/>
          <w:u w:val="single"/>
          <w:lang w:val="es-CR"/>
        </w:rPr>
        <w:t>Oficio de la ASADA de La Perla de Guácimo, en relación con los recursos pendientes de girar para el proyecto La Perla</w:t>
      </w:r>
    </w:p>
    <w:p w:rsidR="00431150" w:rsidRDefault="00431150" w:rsidP="00431150">
      <w:pPr>
        <w:spacing w:line="360" w:lineRule="auto"/>
        <w:jc w:val="both"/>
        <w:rPr>
          <w:rFonts w:cs="Arial"/>
          <w:sz w:val="22"/>
          <w:szCs w:val="22"/>
        </w:rPr>
      </w:pPr>
    </w:p>
    <w:p w:rsidR="00431150" w:rsidRDefault="00431150" w:rsidP="0043115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246</w:t>
      </w:r>
      <w:r w:rsidRPr="0039311E">
        <w:rPr>
          <w:rFonts w:cs="Arial"/>
          <w:sz w:val="22"/>
          <w:u w:val="single"/>
          <w:lang w:val="es-ES_tradnl"/>
        </w:rPr>
        <w:t>:</w:t>
      </w:r>
      <w:r>
        <w:rPr>
          <w:rFonts w:cs="Arial"/>
          <w:sz w:val="22"/>
          <w:u w:val="single"/>
          <w:lang w:val="es-ES_tradnl"/>
        </w:rPr>
        <w:t>20</w:t>
      </w:r>
      <w:r>
        <w:rPr>
          <w:rFonts w:cs="Arial"/>
          <w:sz w:val="22"/>
          <w:lang w:val="es-ES_tradnl"/>
        </w:rPr>
        <w:t xml:space="preserve"> Se conoce oficio del 14 de enero de 2019, mediante el cual</w:t>
      </w:r>
      <w:r w:rsidR="00721B9B">
        <w:rPr>
          <w:rFonts w:cs="Arial"/>
          <w:sz w:val="22"/>
          <w:lang w:val="es-ES_tradnl"/>
        </w:rPr>
        <w:t>,</w:t>
      </w:r>
      <w:r>
        <w:rPr>
          <w:rFonts w:cs="Arial"/>
          <w:sz w:val="22"/>
          <w:lang w:val="es-ES_tradnl"/>
        </w:rPr>
        <w:t xml:space="preserve"> la ASADA de la Perla de Guácimo </w:t>
      </w:r>
      <w:r w:rsidRPr="00082053">
        <w:rPr>
          <w:color w:val="000000"/>
          <w:sz w:val="22"/>
          <w:szCs w:val="22"/>
        </w:rPr>
        <w:t xml:space="preserve">solicita información sobre el </w:t>
      </w:r>
      <w:r w:rsidR="00721B9B">
        <w:rPr>
          <w:color w:val="000000"/>
          <w:sz w:val="22"/>
          <w:szCs w:val="22"/>
        </w:rPr>
        <w:t>criterio</w:t>
      </w:r>
      <w:r w:rsidRPr="00082053">
        <w:rPr>
          <w:color w:val="000000"/>
          <w:sz w:val="22"/>
          <w:szCs w:val="22"/>
        </w:rPr>
        <w:t xml:space="preserve"> requerido </w:t>
      </w:r>
      <w:r w:rsidR="00721B9B">
        <w:rPr>
          <w:color w:val="000000"/>
          <w:sz w:val="22"/>
          <w:szCs w:val="22"/>
        </w:rPr>
        <w:t>por esta</w:t>
      </w:r>
      <w:r w:rsidRPr="00082053">
        <w:rPr>
          <w:color w:val="000000"/>
          <w:sz w:val="22"/>
          <w:szCs w:val="22"/>
        </w:rPr>
        <w:t xml:space="preserve"> Junta Directiva en la sesión del 12 de noviembre de 2018, sobre los recursos pendientes de girar para el proyecto La Perla</w:t>
      </w:r>
    </w:p>
    <w:p w:rsidR="00431150" w:rsidRDefault="00431150" w:rsidP="00431150">
      <w:pPr>
        <w:spacing w:line="360" w:lineRule="auto"/>
        <w:jc w:val="both"/>
        <w:rPr>
          <w:rFonts w:cs="Arial"/>
          <w:sz w:val="22"/>
          <w:szCs w:val="22"/>
        </w:rPr>
      </w:pPr>
    </w:p>
    <w:p w:rsidR="00431150" w:rsidRDefault="00431150" w:rsidP="00431150">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248</w:t>
      </w:r>
      <w:r w:rsidRPr="00A25DB7">
        <w:rPr>
          <w:rFonts w:cs="Arial"/>
          <w:sz w:val="22"/>
          <w:u w:val="single"/>
          <w:lang w:val="es-ES_tradnl"/>
        </w:rPr>
        <w:t>:</w:t>
      </w:r>
      <w:r>
        <w:rPr>
          <w:rFonts w:cs="Arial"/>
          <w:sz w:val="22"/>
          <w:u w:val="single"/>
          <w:lang w:val="es-ES_tradnl"/>
        </w:rPr>
        <w:t>39</w:t>
      </w:r>
      <w:r>
        <w:rPr>
          <w:rFonts w:cs="Arial"/>
          <w:sz w:val="22"/>
          <w:lang w:val="es-ES_tradnl"/>
        </w:rPr>
        <w:t xml:space="preserve"> Al </w:t>
      </w:r>
      <w:r>
        <w:rPr>
          <w:rFonts w:cs="Arial"/>
          <w:sz w:val="22"/>
          <w:szCs w:val="22"/>
        </w:rPr>
        <w:t xml:space="preserve">respecto, la Junta Directiva toma el </w:t>
      </w:r>
      <w:r>
        <w:rPr>
          <w:rFonts w:cs="Arial"/>
          <w:b/>
          <w:sz w:val="22"/>
          <w:szCs w:val="22"/>
        </w:rPr>
        <w:t>A</w:t>
      </w:r>
      <w:r w:rsidRPr="00ED0EF0">
        <w:rPr>
          <w:rFonts w:cs="Arial"/>
          <w:b/>
          <w:sz w:val="22"/>
          <w:szCs w:val="22"/>
        </w:rPr>
        <w:t>cuerdo N°</w:t>
      </w:r>
      <w:r>
        <w:rPr>
          <w:rFonts w:cs="Arial"/>
          <w:b/>
          <w:sz w:val="22"/>
          <w:szCs w:val="22"/>
        </w:rPr>
        <w:t xml:space="preserve"> 2</w:t>
      </w:r>
      <w:r w:rsidR="00721B9B">
        <w:rPr>
          <w:rFonts w:cs="Arial"/>
          <w:b/>
          <w:sz w:val="22"/>
          <w:szCs w:val="22"/>
        </w:rPr>
        <w:t>2</w:t>
      </w:r>
      <w:r>
        <w:rPr>
          <w:rFonts w:cs="Arial"/>
          <w:sz w:val="22"/>
          <w:szCs w:val="22"/>
        </w:rPr>
        <w:t xml:space="preserve"> que se anexa a esta</w:t>
      </w:r>
    </w:p>
    <w:p w:rsidR="00431150" w:rsidRDefault="00431150" w:rsidP="00431150">
      <w:pPr>
        <w:spacing w:line="360" w:lineRule="auto"/>
        <w:jc w:val="both"/>
        <w:rPr>
          <w:rFonts w:cs="Arial"/>
          <w:sz w:val="22"/>
          <w:lang w:val="es-ES_tradnl"/>
        </w:rPr>
      </w:pPr>
      <w:r w:rsidRPr="00D14EAF">
        <w:rPr>
          <w:rFonts w:cs="Arial"/>
          <w:b/>
          <w:sz w:val="22"/>
        </w:rPr>
        <w:t>************</w:t>
      </w:r>
    </w:p>
    <w:p w:rsidR="00431150" w:rsidRDefault="00431150" w:rsidP="00431150">
      <w:pPr>
        <w:spacing w:line="360" w:lineRule="auto"/>
        <w:jc w:val="both"/>
        <w:rPr>
          <w:rFonts w:cs="Arial"/>
          <w:sz w:val="22"/>
          <w:szCs w:val="22"/>
        </w:rPr>
      </w:pPr>
    </w:p>
    <w:p w:rsidR="00431150" w:rsidRPr="00AD4F06" w:rsidRDefault="00431150" w:rsidP="00431150">
      <w:pPr>
        <w:spacing w:line="360" w:lineRule="auto"/>
        <w:jc w:val="both"/>
        <w:outlineLvl w:val="0"/>
        <w:rPr>
          <w:rFonts w:cs="Arial"/>
          <w:sz w:val="22"/>
          <w:szCs w:val="22"/>
          <w:lang w:val="es-ES_tradnl"/>
        </w:rPr>
      </w:pPr>
      <w:r>
        <w:rPr>
          <w:rFonts w:cs="Arial"/>
          <w:b/>
          <w:sz w:val="22"/>
          <w:szCs w:val="22"/>
          <w:lang w:val="es-ES_tradnl"/>
        </w:rPr>
        <w:t xml:space="preserve">26° </w:t>
      </w:r>
      <w:r w:rsidRPr="0064634D">
        <w:rPr>
          <w:rFonts w:cs="Arial"/>
          <w:b/>
          <w:sz w:val="22"/>
          <w:szCs w:val="22"/>
          <w:u w:val="single"/>
          <w:lang w:val="es-CR"/>
        </w:rPr>
        <w:t>Copia de oficio enviado por la DESAF a la Gerencia General, con respecto al Informe de Ejecución Anual 2017 del BANHVI</w:t>
      </w:r>
    </w:p>
    <w:p w:rsidR="00431150" w:rsidRDefault="00431150" w:rsidP="00431150">
      <w:pPr>
        <w:spacing w:line="360" w:lineRule="auto"/>
        <w:jc w:val="both"/>
        <w:rPr>
          <w:rFonts w:cs="Arial"/>
          <w:sz w:val="22"/>
          <w:szCs w:val="22"/>
        </w:rPr>
      </w:pPr>
    </w:p>
    <w:p w:rsidR="00431150" w:rsidRDefault="00431150" w:rsidP="0043115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248</w:t>
      </w:r>
      <w:r w:rsidRPr="0039311E">
        <w:rPr>
          <w:rFonts w:cs="Arial"/>
          <w:sz w:val="22"/>
          <w:u w:val="single"/>
          <w:lang w:val="es-ES_tradnl"/>
        </w:rPr>
        <w:t>:</w:t>
      </w:r>
      <w:r>
        <w:rPr>
          <w:rFonts w:cs="Arial"/>
          <w:sz w:val="22"/>
          <w:u w:val="single"/>
          <w:lang w:val="es-ES_tradnl"/>
        </w:rPr>
        <w:t>47</w:t>
      </w:r>
      <w:r>
        <w:rPr>
          <w:rFonts w:cs="Arial"/>
          <w:sz w:val="22"/>
          <w:lang w:val="es-ES_tradnl"/>
        </w:rPr>
        <w:t xml:space="preserve"> Se conoce copia del oficio MTSS-DESAF-OF-105-2019 del 23 de enero de 2019, mediante el cual</w:t>
      </w:r>
      <w:r w:rsidR="00721B9B">
        <w:rPr>
          <w:rFonts w:cs="Arial"/>
          <w:sz w:val="22"/>
          <w:lang w:val="es-ES_tradnl"/>
        </w:rPr>
        <w:t>,</w:t>
      </w:r>
      <w:r>
        <w:rPr>
          <w:rFonts w:cs="Arial"/>
          <w:sz w:val="22"/>
          <w:lang w:val="es-ES_tradnl"/>
        </w:rPr>
        <w:t xml:space="preserve"> el señor Greivin Hernández González, Director General de la Dirección General de Desarrollo Social y Asignaciones Familiares</w:t>
      </w:r>
      <w:r w:rsidR="00721B9B">
        <w:rPr>
          <w:rFonts w:cs="Arial"/>
          <w:sz w:val="22"/>
          <w:lang w:val="es-ES_tradnl"/>
        </w:rPr>
        <w:t xml:space="preserve"> (DESAF)</w:t>
      </w:r>
      <w:r>
        <w:rPr>
          <w:rFonts w:cs="Arial"/>
          <w:sz w:val="22"/>
          <w:lang w:val="es-ES_tradnl"/>
        </w:rPr>
        <w:t xml:space="preserve">, </w:t>
      </w:r>
      <w:r>
        <w:rPr>
          <w:color w:val="000000"/>
          <w:sz w:val="22"/>
          <w:szCs w:val="22"/>
        </w:rPr>
        <w:t>r</w:t>
      </w:r>
      <w:r w:rsidRPr="001D757F">
        <w:rPr>
          <w:color w:val="000000"/>
          <w:sz w:val="22"/>
          <w:szCs w:val="22"/>
        </w:rPr>
        <w:t xml:space="preserve">emite aclaraciones sobre el Informe de Ejecución Anual 2017 del BANHVI y otorga audiencia para el </w:t>
      </w:r>
      <w:r w:rsidR="00721B9B">
        <w:rPr>
          <w:color w:val="000000"/>
          <w:sz w:val="22"/>
          <w:szCs w:val="22"/>
        </w:rPr>
        <w:t>próximo 0</w:t>
      </w:r>
      <w:r w:rsidRPr="001D757F">
        <w:rPr>
          <w:color w:val="000000"/>
          <w:sz w:val="22"/>
          <w:szCs w:val="22"/>
        </w:rPr>
        <w:t>6 de febrero</w:t>
      </w:r>
      <w:r>
        <w:rPr>
          <w:color w:val="000000"/>
          <w:sz w:val="22"/>
          <w:szCs w:val="22"/>
        </w:rPr>
        <w:t>.</w:t>
      </w:r>
      <w:r w:rsidRPr="00413C6C">
        <w:rPr>
          <w:rFonts w:cs="Arial"/>
          <w:sz w:val="22"/>
          <w:szCs w:val="22"/>
        </w:rPr>
        <w:t xml:space="preserve"> </w:t>
      </w:r>
      <w:r>
        <w:rPr>
          <w:rFonts w:cs="Arial"/>
          <w:sz w:val="22"/>
          <w:szCs w:val="22"/>
        </w:rPr>
        <w:t>Sobre el particular, la Junta Directiva da por conocida dicha nota.</w:t>
      </w:r>
    </w:p>
    <w:p w:rsidR="00431150" w:rsidRDefault="00431150" w:rsidP="00431150">
      <w:pPr>
        <w:spacing w:line="360" w:lineRule="auto"/>
        <w:jc w:val="both"/>
        <w:rPr>
          <w:rFonts w:cs="Arial"/>
          <w:sz w:val="22"/>
          <w:szCs w:val="22"/>
        </w:rPr>
      </w:pPr>
      <w:r w:rsidRPr="00D14EAF">
        <w:rPr>
          <w:rFonts w:cs="Arial"/>
          <w:b/>
          <w:sz w:val="22"/>
        </w:rPr>
        <w:t>************</w:t>
      </w:r>
    </w:p>
    <w:p w:rsidR="00431150" w:rsidRDefault="00431150" w:rsidP="00431150">
      <w:pPr>
        <w:spacing w:line="360" w:lineRule="auto"/>
        <w:jc w:val="both"/>
        <w:rPr>
          <w:rFonts w:cs="Arial"/>
          <w:sz w:val="22"/>
          <w:szCs w:val="22"/>
        </w:rPr>
      </w:pPr>
    </w:p>
    <w:p w:rsidR="00431150" w:rsidRPr="00AD4F06" w:rsidRDefault="00431150" w:rsidP="00431150">
      <w:pPr>
        <w:spacing w:line="360" w:lineRule="auto"/>
        <w:jc w:val="both"/>
        <w:outlineLvl w:val="0"/>
        <w:rPr>
          <w:rFonts w:cs="Arial"/>
          <w:sz w:val="22"/>
          <w:szCs w:val="22"/>
          <w:lang w:val="es-ES_tradnl"/>
        </w:rPr>
      </w:pPr>
      <w:r>
        <w:rPr>
          <w:rFonts w:cs="Arial"/>
          <w:b/>
          <w:sz w:val="22"/>
          <w:szCs w:val="22"/>
          <w:lang w:val="es-ES_tradnl"/>
        </w:rPr>
        <w:t xml:space="preserve">27° </w:t>
      </w:r>
      <w:r w:rsidRPr="0064634D">
        <w:rPr>
          <w:rFonts w:cs="Arial"/>
          <w:b/>
          <w:sz w:val="22"/>
          <w:szCs w:val="22"/>
          <w:u w:val="single"/>
          <w:lang w:val="es-CR"/>
        </w:rPr>
        <w:t>Oficio del MEIC, cursando invitación para la firma del Decreto Ejecutivo que declarará de interés público y prioritario la Educación Financiera</w:t>
      </w:r>
      <w:r w:rsidRPr="00B730E0">
        <w:rPr>
          <w:rFonts w:cs="Arial"/>
          <w:b/>
          <w:sz w:val="22"/>
          <w:szCs w:val="22"/>
          <w:lang w:val="es-ES_tradnl"/>
        </w:rPr>
        <w:t xml:space="preserve"> </w:t>
      </w:r>
    </w:p>
    <w:p w:rsidR="00431150" w:rsidRDefault="00431150" w:rsidP="00431150">
      <w:pPr>
        <w:spacing w:line="360" w:lineRule="auto"/>
        <w:jc w:val="both"/>
        <w:rPr>
          <w:rFonts w:cs="Arial"/>
          <w:sz w:val="22"/>
          <w:szCs w:val="22"/>
        </w:rPr>
      </w:pPr>
    </w:p>
    <w:p w:rsidR="00431150" w:rsidRDefault="00431150" w:rsidP="0043115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253</w:t>
      </w:r>
      <w:r w:rsidRPr="0039311E">
        <w:rPr>
          <w:rFonts w:cs="Arial"/>
          <w:sz w:val="22"/>
          <w:u w:val="single"/>
          <w:lang w:val="es-ES_tradnl"/>
        </w:rPr>
        <w:t>:</w:t>
      </w:r>
      <w:r>
        <w:rPr>
          <w:rFonts w:cs="Arial"/>
          <w:sz w:val="22"/>
          <w:u w:val="single"/>
          <w:lang w:val="es-ES_tradnl"/>
        </w:rPr>
        <w:t>39</w:t>
      </w:r>
      <w:r>
        <w:rPr>
          <w:rFonts w:cs="Arial"/>
          <w:sz w:val="22"/>
          <w:lang w:val="es-ES_tradnl"/>
        </w:rPr>
        <w:t xml:space="preserve"> Se conoce el oficio DM-OF-023-19 del 23 de enero de 2019, mediante el cual</w:t>
      </w:r>
      <w:r w:rsidR="00721B9B">
        <w:rPr>
          <w:rFonts w:cs="Arial"/>
          <w:sz w:val="22"/>
          <w:lang w:val="es-ES_tradnl"/>
        </w:rPr>
        <w:t>,</w:t>
      </w:r>
      <w:r>
        <w:rPr>
          <w:rFonts w:cs="Arial"/>
          <w:sz w:val="22"/>
          <w:lang w:val="es-ES_tradnl"/>
        </w:rPr>
        <w:t xml:space="preserve"> la señora Victoria Hernández Mora, Ministra del Ministerio de Economía, Industria y Comercio (MEIC), </w:t>
      </w:r>
      <w:r>
        <w:rPr>
          <w:color w:val="000000"/>
          <w:sz w:val="22"/>
          <w:szCs w:val="22"/>
        </w:rPr>
        <w:t>cursa</w:t>
      </w:r>
      <w:r w:rsidRPr="00F03459">
        <w:rPr>
          <w:color w:val="000000"/>
          <w:sz w:val="22"/>
          <w:szCs w:val="22"/>
        </w:rPr>
        <w:t xml:space="preserve"> invitación para la firma del Decreto Ejecutivo que declarará de interés público y prioritario la Educación Financiera y la firma de la carta de compromiso para apoyar la estrategia de educación financiera</w:t>
      </w:r>
      <w:r>
        <w:rPr>
          <w:color w:val="000000"/>
          <w:sz w:val="22"/>
          <w:szCs w:val="22"/>
        </w:rPr>
        <w:t>.</w:t>
      </w:r>
      <w:r>
        <w:rPr>
          <w:rFonts w:cs="Arial"/>
          <w:sz w:val="22"/>
          <w:lang w:val="es-ES_tradnl"/>
        </w:rPr>
        <w:t xml:space="preserve"> Al </w:t>
      </w:r>
      <w:r>
        <w:rPr>
          <w:rFonts w:cs="Arial"/>
          <w:sz w:val="22"/>
          <w:szCs w:val="22"/>
        </w:rPr>
        <w:t>respecto, la Junta Directiva da por conocida dicha nota</w:t>
      </w:r>
      <w:r w:rsidR="00721B9B">
        <w:rPr>
          <w:rFonts w:cs="Arial"/>
          <w:sz w:val="22"/>
          <w:szCs w:val="22"/>
        </w:rPr>
        <w:t>.</w:t>
      </w:r>
    </w:p>
    <w:p w:rsidR="00431150" w:rsidRDefault="00431150" w:rsidP="00431150">
      <w:pPr>
        <w:spacing w:line="360" w:lineRule="auto"/>
        <w:jc w:val="both"/>
        <w:rPr>
          <w:rFonts w:cs="Arial"/>
          <w:sz w:val="22"/>
          <w:szCs w:val="22"/>
        </w:rPr>
      </w:pPr>
      <w:r w:rsidRPr="00D14EAF">
        <w:rPr>
          <w:rFonts w:cs="Arial"/>
          <w:b/>
          <w:sz w:val="22"/>
        </w:rPr>
        <w:t>************</w:t>
      </w:r>
    </w:p>
    <w:p w:rsidR="00431150" w:rsidRDefault="00431150" w:rsidP="00431150">
      <w:pPr>
        <w:spacing w:line="360" w:lineRule="auto"/>
        <w:jc w:val="both"/>
        <w:rPr>
          <w:rFonts w:cs="Arial"/>
          <w:sz w:val="22"/>
          <w:szCs w:val="22"/>
        </w:rPr>
      </w:pPr>
    </w:p>
    <w:p w:rsidR="00431150" w:rsidRPr="000D5C9D" w:rsidRDefault="00431150" w:rsidP="00431150">
      <w:pPr>
        <w:spacing w:line="360" w:lineRule="auto"/>
        <w:jc w:val="both"/>
        <w:outlineLvl w:val="0"/>
        <w:rPr>
          <w:rFonts w:cs="Arial"/>
          <w:sz w:val="22"/>
          <w:szCs w:val="22"/>
          <w:u w:val="single"/>
          <w:lang w:val="es-ES_tradnl"/>
        </w:rPr>
      </w:pPr>
      <w:r w:rsidRPr="000D5C9D">
        <w:rPr>
          <w:rFonts w:cs="Arial"/>
          <w:b/>
          <w:sz w:val="22"/>
          <w:szCs w:val="22"/>
          <w:u w:val="single"/>
          <w:lang w:val="es-ES_tradnl"/>
        </w:rPr>
        <w:t xml:space="preserve">28° </w:t>
      </w:r>
      <w:r w:rsidRPr="000D5C9D">
        <w:rPr>
          <w:rFonts w:cs="Arial"/>
          <w:b/>
          <w:sz w:val="22"/>
          <w:szCs w:val="22"/>
          <w:u w:val="single"/>
          <w:lang w:val="es-CR"/>
        </w:rPr>
        <w:t>Solicitud para ampliar el plazo para presentar recomendación sobre la retención efectuada a los bonos del proyecto Guapinol</w:t>
      </w:r>
    </w:p>
    <w:p w:rsidR="00431150" w:rsidRDefault="00431150" w:rsidP="00431150">
      <w:pPr>
        <w:spacing w:line="360" w:lineRule="auto"/>
        <w:jc w:val="both"/>
        <w:rPr>
          <w:rFonts w:cs="Arial"/>
          <w:sz w:val="22"/>
          <w:szCs w:val="22"/>
        </w:rPr>
      </w:pPr>
    </w:p>
    <w:p w:rsidR="00431150" w:rsidRDefault="00431150" w:rsidP="00431150">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254</w:t>
      </w:r>
      <w:r w:rsidRPr="0039311E">
        <w:rPr>
          <w:rFonts w:cs="Arial"/>
          <w:sz w:val="22"/>
          <w:u w:val="single"/>
          <w:lang w:val="es-ES_tradnl"/>
        </w:rPr>
        <w:t>:</w:t>
      </w:r>
      <w:r>
        <w:rPr>
          <w:rFonts w:cs="Arial"/>
          <w:sz w:val="22"/>
          <w:u w:val="single"/>
          <w:lang w:val="es-ES_tradnl"/>
        </w:rPr>
        <w:t>07</w:t>
      </w:r>
      <w:r>
        <w:rPr>
          <w:rFonts w:cs="Arial"/>
          <w:sz w:val="22"/>
          <w:lang w:val="es-ES_tradnl"/>
        </w:rPr>
        <w:t xml:space="preserve"> Se conoce el oficio GG-ME-0052-2019 del 24 de enero de 2019, mediante el cual</w:t>
      </w:r>
      <w:r w:rsidR="00721B9B">
        <w:rPr>
          <w:rFonts w:cs="Arial"/>
          <w:sz w:val="22"/>
          <w:lang w:val="es-ES_tradnl"/>
        </w:rPr>
        <w:t>,</w:t>
      </w:r>
      <w:r>
        <w:rPr>
          <w:rFonts w:cs="Arial"/>
          <w:sz w:val="22"/>
          <w:lang w:val="es-ES_tradnl"/>
        </w:rPr>
        <w:t xml:space="preserve"> la Gerencia General </w:t>
      </w:r>
      <w:r>
        <w:rPr>
          <w:color w:val="000000"/>
          <w:sz w:val="22"/>
          <w:szCs w:val="22"/>
        </w:rPr>
        <w:t>s</w:t>
      </w:r>
      <w:r w:rsidRPr="00580F09">
        <w:rPr>
          <w:color w:val="000000"/>
          <w:sz w:val="22"/>
          <w:szCs w:val="22"/>
        </w:rPr>
        <w:t>olicita ampliar, hasta el 28 de febrero, el plazo para presentar recomendación sobre la retención efectuada a los bonos del proyecto Guapinol</w:t>
      </w:r>
      <w:r>
        <w:rPr>
          <w:color w:val="000000"/>
          <w:sz w:val="22"/>
          <w:szCs w:val="22"/>
        </w:rPr>
        <w:t>.</w:t>
      </w:r>
    </w:p>
    <w:p w:rsidR="00431150" w:rsidRDefault="00431150" w:rsidP="00431150">
      <w:pPr>
        <w:spacing w:line="360" w:lineRule="auto"/>
        <w:jc w:val="both"/>
        <w:rPr>
          <w:rFonts w:cs="Arial"/>
          <w:sz w:val="22"/>
          <w:szCs w:val="22"/>
        </w:rPr>
      </w:pPr>
    </w:p>
    <w:p w:rsidR="00431150" w:rsidRDefault="00431150" w:rsidP="00431150">
      <w:pPr>
        <w:spacing w:line="360" w:lineRule="auto"/>
        <w:jc w:val="both"/>
        <w:rPr>
          <w:rFonts w:cs="Arial"/>
          <w:sz w:val="22"/>
          <w:lang w:val="es-ES_tradnl"/>
        </w:rPr>
      </w:pPr>
      <w:r w:rsidRPr="00A25DB7">
        <w:rPr>
          <w:rFonts w:cs="Arial"/>
          <w:sz w:val="22"/>
          <w:u w:val="single"/>
          <w:lang w:val="es-ES_tradnl"/>
        </w:rPr>
        <w:t xml:space="preserve">Minuto </w:t>
      </w:r>
      <w:r w:rsidR="00DD09F1">
        <w:rPr>
          <w:rFonts w:cs="Arial"/>
          <w:sz w:val="22"/>
          <w:u w:val="single"/>
          <w:lang w:val="es-ES_tradnl"/>
        </w:rPr>
        <w:t>26</w:t>
      </w:r>
      <w:r w:rsidR="0064634D">
        <w:rPr>
          <w:rFonts w:cs="Arial"/>
          <w:sz w:val="22"/>
          <w:u w:val="single"/>
          <w:lang w:val="es-ES_tradnl"/>
        </w:rPr>
        <w:t>5</w:t>
      </w:r>
      <w:r w:rsidRPr="00A25DB7">
        <w:rPr>
          <w:rFonts w:cs="Arial"/>
          <w:sz w:val="22"/>
          <w:u w:val="single"/>
          <w:lang w:val="es-ES_tradnl"/>
        </w:rPr>
        <w:t>:</w:t>
      </w:r>
      <w:r w:rsidR="0064634D">
        <w:rPr>
          <w:rFonts w:cs="Arial"/>
          <w:sz w:val="22"/>
          <w:u w:val="single"/>
          <w:lang w:val="es-ES_tradnl"/>
        </w:rPr>
        <w:t>30</w:t>
      </w:r>
      <w:r>
        <w:rPr>
          <w:rFonts w:cs="Arial"/>
          <w:sz w:val="22"/>
          <w:lang w:val="es-ES_tradnl"/>
        </w:rPr>
        <w:t xml:space="preserve"> Al </w:t>
      </w:r>
      <w:r>
        <w:rPr>
          <w:rFonts w:cs="Arial"/>
          <w:sz w:val="22"/>
          <w:szCs w:val="22"/>
        </w:rPr>
        <w:t xml:space="preserve">respecto, la Junta Directiva toma el </w:t>
      </w:r>
      <w:r>
        <w:rPr>
          <w:rFonts w:cs="Arial"/>
          <w:b/>
          <w:sz w:val="22"/>
          <w:szCs w:val="22"/>
        </w:rPr>
        <w:t>A</w:t>
      </w:r>
      <w:r w:rsidRPr="00ED0EF0">
        <w:rPr>
          <w:rFonts w:cs="Arial"/>
          <w:b/>
          <w:sz w:val="22"/>
          <w:szCs w:val="22"/>
        </w:rPr>
        <w:t>cuerdo N°</w:t>
      </w:r>
      <w:r>
        <w:rPr>
          <w:rFonts w:cs="Arial"/>
          <w:b/>
          <w:sz w:val="22"/>
          <w:szCs w:val="22"/>
        </w:rPr>
        <w:t xml:space="preserve"> 2</w:t>
      </w:r>
      <w:r w:rsidR="00721B9B">
        <w:rPr>
          <w:rFonts w:cs="Arial"/>
          <w:b/>
          <w:sz w:val="22"/>
          <w:szCs w:val="22"/>
        </w:rPr>
        <w:t>3</w:t>
      </w:r>
      <w:r>
        <w:rPr>
          <w:rFonts w:cs="Arial"/>
          <w:sz w:val="22"/>
          <w:szCs w:val="22"/>
        </w:rPr>
        <w:t xml:space="preserve"> que se anexa a esta</w:t>
      </w:r>
      <w:r w:rsidR="0064634D">
        <w:rPr>
          <w:rFonts w:cs="Arial"/>
          <w:sz w:val="22"/>
          <w:szCs w:val="22"/>
        </w:rPr>
        <w:t xml:space="preserve"> minuta.</w:t>
      </w:r>
    </w:p>
    <w:p w:rsidR="00431150" w:rsidRDefault="00431150" w:rsidP="00431150">
      <w:pPr>
        <w:spacing w:line="360" w:lineRule="auto"/>
        <w:jc w:val="both"/>
        <w:rPr>
          <w:rFonts w:cs="Arial"/>
          <w:sz w:val="22"/>
          <w:szCs w:val="22"/>
        </w:rPr>
      </w:pPr>
      <w:r w:rsidRPr="00D14EAF">
        <w:rPr>
          <w:rFonts w:cs="Arial"/>
          <w:b/>
          <w:sz w:val="22"/>
        </w:rPr>
        <w:t>************</w:t>
      </w:r>
    </w:p>
    <w:p w:rsidR="00B730E0" w:rsidRDefault="00B730E0" w:rsidP="00B730E0">
      <w:pPr>
        <w:spacing w:line="360" w:lineRule="auto"/>
        <w:jc w:val="both"/>
        <w:rPr>
          <w:rFonts w:cs="Arial"/>
          <w:sz w:val="22"/>
          <w:szCs w:val="22"/>
        </w:rPr>
      </w:pPr>
    </w:p>
    <w:p w:rsidR="00B730E0" w:rsidRPr="00AD4F06" w:rsidRDefault="00B730E0" w:rsidP="00B730E0">
      <w:pPr>
        <w:spacing w:line="360" w:lineRule="auto"/>
        <w:jc w:val="both"/>
        <w:outlineLvl w:val="0"/>
        <w:rPr>
          <w:rFonts w:cs="Arial"/>
          <w:sz w:val="22"/>
          <w:szCs w:val="22"/>
          <w:lang w:val="es-ES_tradnl"/>
        </w:rPr>
      </w:pPr>
      <w:r>
        <w:rPr>
          <w:rFonts w:cs="Arial"/>
          <w:b/>
          <w:sz w:val="22"/>
          <w:szCs w:val="22"/>
          <w:lang w:val="es-ES_tradnl"/>
        </w:rPr>
        <w:t>2</w:t>
      </w:r>
      <w:r w:rsidR="0026516D">
        <w:rPr>
          <w:rFonts w:cs="Arial"/>
          <w:b/>
          <w:sz w:val="22"/>
          <w:szCs w:val="22"/>
          <w:lang w:val="es-ES_tradnl"/>
        </w:rPr>
        <w:t>8</w:t>
      </w:r>
      <w:r>
        <w:rPr>
          <w:rFonts w:cs="Arial"/>
          <w:b/>
          <w:sz w:val="22"/>
          <w:szCs w:val="22"/>
          <w:lang w:val="es-ES_tradnl"/>
        </w:rPr>
        <w:t xml:space="preserve">° </w:t>
      </w:r>
      <w:r w:rsidRPr="0064634D">
        <w:rPr>
          <w:rFonts w:cs="Arial"/>
          <w:b/>
          <w:sz w:val="22"/>
          <w:szCs w:val="22"/>
          <w:u w:val="single"/>
          <w:lang w:val="es-CR"/>
        </w:rPr>
        <w:t>Oficio de varios vecinos de un proyecto de vivienda, solicitando audiencia para exponer aparentes irregularidades que se están presentando</w:t>
      </w:r>
      <w:r w:rsidRPr="00B730E0">
        <w:rPr>
          <w:rFonts w:cs="Arial"/>
          <w:b/>
          <w:sz w:val="22"/>
          <w:szCs w:val="22"/>
          <w:lang w:val="es-ES_tradnl"/>
        </w:rPr>
        <w:t xml:space="preserve"> </w:t>
      </w:r>
    </w:p>
    <w:p w:rsidR="00B730E0" w:rsidRDefault="00B730E0" w:rsidP="00B730E0">
      <w:pPr>
        <w:spacing w:line="360" w:lineRule="auto"/>
        <w:jc w:val="both"/>
        <w:rPr>
          <w:rFonts w:cs="Arial"/>
          <w:sz w:val="22"/>
          <w:szCs w:val="22"/>
        </w:rPr>
      </w:pPr>
    </w:p>
    <w:p w:rsidR="00AB0CF3" w:rsidRDefault="00B730E0" w:rsidP="00AB0CF3">
      <w:pPr>
        <w:spacing w:line="360" w:lineRule="auto"/>
        <w:jc w:val="both"/>
        <w:rPr>
          <w:sz w:val="22"/>
          <w:szCs w:val="22"/>
        </w:rPr>
      </w:pPr>
      <w:r w:rsidRPr="0039311E">
        <w:rPr>
          <w:rFonts w:cs="Arial"/>
          <w:sz w:val="22"/>
          <w:u w:val="single"/>
          <w:lang w:val="es-ES_tradnl"/>
        </w:rPr>
        <w:t xml:space="preserve">Minuto </w:t>
      </w:r>
      <w:r w:rsidR="00D101AB">
        <w:rPr>
          <w:rFonts w:cs="Arial"/>
          <w:sz w:val="22"/>
          <w:u w:val="single"/>
          <w:lang w:val="es-ES_tradnl"/>
        </w:rPr>
        <w:t>267</w:t>
      </w:r>
      <w:r w:rsidRPr="0039311E">
        <w:rPr>
          <w:rFonts w:cs="Arial"/>
          <w:sz w:val="22"/>
          <w:u w:val="single"/>
          <w:lang w:val="es-ES_tradnl"/>
        </w:rPr>
        <w:t>:</w:t>
      </w:r>
      <w:r w:rsidR="00783E87">
        <w:rPr>
          <w:rFonts w:cs="Arial"/>
          <w:sz w:val="22"/>
          <w:u w:val="single"/>
          <w:lang w:val="es-ES_tradnl"/>
        </w:rPr>
        <w:t>30</w:t>
      </w:r>
      <w:r w:rsidR="00783E87">
        <w:rPr>
          <w:rFonts w:cs="Arial"/>
          <w:sz w:val="22"/>
          <w:lang w:val="es-ES_tradnl"/>
        </w:rPr>
        <w:t xml:space="preserve"> </w:t>
      </w:r>
      <w:r w:rsidR="00D101AB">
        <w:rPr>
          <w:rFonts w:cs="Arial"/>
          <w:sz w:val="22"/>
          <w:szCs w:val="22"/>
        </w:rPr>
        <w:t xml:space="preserve">A partir de este momento </w:t>
      </w:r>
      <w:r w:rsidR="00D101AB">
        <w:rPr>
          <w:rFonts w:cs="Arial"/>
          <w:color w:val="000000"/>
          <w:sz w:val="22"/>
          <w:szCs w:val="22"/>
        </w:rPr>
        <w:t xml:space="preserve">y al amparo del artículo 25 de la Ley del </w:t>
      </w:r>
      <w:r w:rsidR="00D101AB" w:rsidRPr="00EF5705">
        <w:rPr>
          <w:rFonts w:cs="Arial"/>
          <w:color w:val="000000"/>
          <w:sz w:val="22"/>
          <w:szCs w:val="22"/>
        </w:rPr>
        <w:t>Sistema Financiero Nacional para la Vivienda</w:t>
      </w:r>
      <w:r w:rsidR="00D101AB">
        <w:rPr>
          <w:rFonts w:cs="Arial"/>
          <w:color w:val="000000"/>
          <w:sz w:val="22"/>
          <w:szCs w:val="22"/>
        </w:rPr>
        <w:t xml:space="preserve">, la </w:t>
      </w:r>
      <w:r w:rsidR="00D101AB" w:rsidRPr="00EF5705">
        <w:rPr>
          <w:rFonts w:cs="Arial"/>
          <w:color w:val="000000"/>
          <w:sz w:val="22"/>
          <w:szCs w:val="22"/>
        </w:rPr>
        <w:t>Junta Directiva</w:t>
      </w:r>
      <w:r w:rsidR="00D101AB">
        <w:rPr>
          <w:rFonts w:cs="Arial"/>
          <w:color w:val="000000"/>
          <w:sz w:val="22"/>
          <w:szCs w:val="22"/>
        </w:rPr>
        <w:t xml:space="preserve"> sesiona únicamente con sus miembros y por lo tanto se retiran de la sesión los funcionarios </w:t>
      </w:r>
      <w:r w:rsidR="00D101AB">
        <w:rPr>
          <w:rFonts w:cs="Arial"/>
          <w:sz w:val="22"/>
        </w:rPr>
        <w:t>Montoya Mora, Sandoval Loría, Alvarado Ajún, Agüero Salazar, Masís Calderón y López Pacheco</w:t>
      </w:r>
      <w:r w:rsidR="00AB0CF3">
        <w:rPr>
          <w:sz w:val="22"/>
          <w:szCs w:val="22"/>
        </w:rPr>
        <w:t>; suspendiéndose por consiguiente la grabación de la sesión.</w:t>
      </w:r>
    </w:p>
    <w:p w:rsidR="00D101AB" w:rsidRDefault="00D101AB" w:rsidP="00D101AB">
      <w:pPr>
        <w:spacing w:line="360" w:lineRule="auto"/>
        <w:jc w:val="both"/>
        <w:rPr>
          <w:rFonts w:cs="Arial"/>
          <w:sz w:val="22"/>
        </w:rPr>
      </w:pPr>
    </w:p>
    <w:p w:rsidR="00B730E0" w:rsidRDefault="0064634D" w:rsidP="00B730E0">
      <w:pPr>
        <w:spacing w:line="360" w:lineRule="auto"/>
        <w:jc w:val="both"/>
        <w:rPr>
          <w:rFonts w:cs="Arial"/>
          <w:sz w:val="22"/>
          <w:szCs w:val="22"/>
          <w:lang w:val="es-CR"/>
        </w:rPr>
      </w:pPr>
      <w:r>
        <w:rPr>
          <w:rFonts w:cs="Arial"/>
          <w:sz w:val="22"/>
        </w:rPr>
        <w:t xml:space="preserve">Se conoce oficio de fecha 23 de enero de 2019, mediante el cual, un grupo de </w:t>
      </w:r>
      <w:r w:rsidR="00AF70DD" w:rsidRPr="00AF70DD">
        <w:rPr>
          <w:rFonts w:cs="Arial"/>
          <w:sz w:val="22"/>
          <w:szCs w:val="22"/>
          <w:lang w:val="es-CR"/>
        </w:rPr>
        <w:t>vecinos de un proyecto de vivienda</w:t>
      </w:r>
      <w:r>
        <w:rPr>
          <w:rFonts w:cs="Arial"/>
          <w:sz w:val="22"/>
          <w:szCs w:val="22"/>
          <w:lang w:val="es-CR"/>
        </w:rPr>
        <w:t xml:space="preserve">, reiteran </w:t>
      </w:r>
      <w:r w:rsidR="00AF70DD" w:rsidRPr="00AF70DD">
        <w:rPr>
          <w:rFonts w:cs="Arial"/>
          <w:sz w:val="22"/>
          <w:szCs w:val="22"/>
          <w:lang w:val="es-CR"/>
        </w:rPr>
        <w:t>solicitud de audiencia, para aclarar dudas con respecto a supuestas irregularidades cometidas en el proceso de remate de algunas propiedades del proyecto</w:t>
      </w:r>
      <w:r>
        <w:rPr>
          <w:rFonts w:cs="Arial"/>
          <w:sz w:val="22"/>
          <w:szCs w:val="22"/>
          <w:lang w:val="es-CR"/>
        </w:rPr>
        <w:t>.</w:t>
      </w:r>
    </w:p>
    <w:p w:rsidR="0064634D" w:rsidRDefault="0064634D" w:rsidP="00B730E0">
      <w:pPr>
        <w:spacing w:line="360" w:lineRule="auto"/>
        <w:jc w:val="both"/>
        <w:rPr>
          <w:rFonts w:cs="Arial"/>
          <w:sz w:val="22"/>
          <w:szCs w:val="22"/>
        </w:rPr>
      </w:pPr>
    </w:p>
    <w:p w:rsidR="0064634D" w:rsidRDefault="0064634D" w:rsidP="0064634D">
      <w:pPr>
        <w:spacing w:line="360" w:lineRule="auto"/>
        <w:jc w:val="both"/>
        <w:rPr>
          <w:rFonts w:cs="Arial"/>
          <w:sz w:val="22"/>
          <w:lang w:val="es-ES_tradnl"/>
        </w:rPr>
      </w:pPr>
      <w:r>
        <w:rPr>
          <w:rFonts w:cs="Arial"/>
          <w:sz w:val="22"/>
          <w:lang w:val="es-ES_tradnl"/>
        </w:rPr>
        <w:t xml:space="preserve">Al </w:t>
      </w:r>
      <w:r>
        <w:rPr>
          <w:rFonts w:cs="Arial"/>
          <w:sz w:val="22"/>
          <w:szCs w:val="22"/>
        </w:rPr>
        <w:t xml:space="preserve">respecto, la Junta Directiva toma el </w:t>
      </w:r>
      <w:r>
        <w:rPr>
          <w:rFonts w:cs="Arial"/>
          <w:b/>
          <w:sz w:val="22"/>
          <w:szCs w:val="22"/>
        </w:rPr>
        <w:t>A</w:t>
      </w:r>
      <w:r w:rsidRPr="00ED0EF0">
        <w:rPr>
          <w:rFonts w:cs="Arial"/>
          <w:b/>
          <w:sz w:val="22"/>
          <w:szCs w:val="22"/>
        </w:rPr>
        <w:t>cuerdo N°</w:t>
      </w:r>
      <w:r>
        <w:rPr>
          <w:rFonts w:cs="Arial"/>
          <w:b/>
          <w:sz w:val="22"/>
          <w:szCs w:val="22"/>
        </w:rPr>
        <w:t xml:space="preserve"> 24</w:t>
      </w:r>
      <w:r>
        <w:rPr>
          <w:rFonts w:cs="Arial"/>
          <w:sz w:val="22"/>
          <w:szCs w:val="22"/>
        </w:rPr>
        <w:t xml:space="preserve"> que se anexa a esta minuta.</w:t>
      </w:r>
    </w:p>
    <w:p w:rsidR="00B730E0" w:rsidRDefault="00B730E0" w:rsidP="00B730E0">
      <w:pPr>
        <w:spacing w:line="360" w:lineRule="auto"/>
        <w:jc w:val="both"/>
        <w:rPr>
          <w:rFonts w:cs="Arial"/>
          <w:sz w:val="22"/>
          <w:szCs w:val="22"/>
        </w:rPr>
      </w:pPr>
      <w:r w:rsidRPr="00D14EAF">
        <w:rPr>
          <w:rFonts w:cs="Arial"/>
          <w:b/>
          <w:sz w:val="22"/>
        </w:rPr>
        <w:t>************</w:t>
      </w:r>
    </w:p>
    <w:p w:rsidR="00B730E0" w:rsidRDefault="00B730E0" w:rsidP="00B730E0">
      <w:pPr>
        <w:spacing w:line="360" w:lineRule="auto"/>
        <w:jc w:val="both"/>
        <w:rPr>
          <w:rFonts w:cs="Arial"/>
          <w:sz w:val="22"/>
          <w:szCs w:val="22"/>
        </w:rPr>
      </w:pPr>
    </w:p>
    <w:p w:rsidR="00B730E0" w:rsidRPr="00AD4F06" w:rsidRDefault="0026516D" w:rsidP="00B730E0">
      <w:pPr>
        <w:spacing w:line="360" w:lineRule="auto"/>
        <w:jc w:val="both"/>
        <w:outlineLvl w:val="0"/>
        <w:rPr>
          <w:rFonts w:cs="Arial"/>
          <w:sz w:val="22"/>
          <w:szCs w:val="22"/>
          <w:lang w:val="es-ES_tradnl"/>
        </w:rPr>
      </w:pPr>
      <w:r>
        <w:rPr>
          <w:rFonts w:cs="Arial"/>
          <w:b/>
          <w:sz w:val="22"/>
          <w:szCs w:val="22"/>
          <w:lang w:val="es-ES_tradnl"/>
        </w:rPr>
        <w:t>29</w:t>
      </w:r>
      <w:r w:rsidR="00B730E0">
        <w:rPr>
          <w:rFonts w:cs="Arial"/>
          <w:b/>
          <w:sz w:val="22"/>
          <w:szCs w:val="22"/>
          <w:lang w:val="es-ES_tradnl"/>
        </w:rPr>
        <w:t xml:space="preserve">° </w:t>
      </w:r>
      <w:r w:rsidR="00B730E0" w:rsidRPr="0064634D">
        <w:rPr>
          <w:rFonts w:cs="Arial"/>
          <w:b/>
          <w:sz w:val="22"/>
          <w:szCs w:val="22"/>
          <w:u w:val="single"/>
          <w:lang w:val="es-CR"/>
        </w:rPr>
        <w:t>Oficio del Órgano Director del Procedimiento Administrativo, remitiendo información requerida por la Junta Directiva</w:t>
      </w:r>
    </w:p>
    <w:p w:rsidR="00B730E0" w:rsidRDefault="00B730E0" w:rsidP="00B730E0">
      <w:pPr>
        <w:spacing w:line="360" w:lineRule="auto"/>
        <w:jc w:val="both"/>
        <w:rPr>
          <w:rFonts w:cs="Arial"/>
          <w:sz w:val="22"/>
          <w:szCs w:val="22"/>
        </w:rPr>
      </w:pPr>
    </w:p>
    <w:p w:rsidR="00B730E0" w:rsidRDefault="00B730E0" w:rsidP="00B730E0">
      <w:pPr>
        <w:spacing w:line="360" w:lineRule="auto"/>
        <w:jc w:val="both"/>
        <w:rPr>
          <w:rFonts w:cs="Arial"/>
          <w:sz w:val="22"/>
          <w:lang w:val="es-ES_tradnl"/>
        </w:rPr>
      </w:pPr>
      <w:r>
        <w:rPr>
          <w:rFonts w:cs="Arial"/>
          <w:sz w:val="22"/>
          <w:lang w:val="es-ES_tradnl"/>
        </w:rPr>
        <w:t xml:space="preserve">Se conoce oficio </w:t>
      </w:r>
      <w:r w:rsidR="0064634D">
        <w:rPr>
          <w:rFonts w:cs="Arial"/>
          <w:sz w:val="22"/>
          <w:lang w:val="es-ES_tradnl"/>
        </w:rPr>
        <w:t xml:space="preserve">del señor Carlos Ubico Durán, en sui condición de </w:t>
      </w:r>
      <w:r w:rsidR="0064634D" w:rsidRPr="0064634D">
        <w:rPr>
          <w:rFonts w:cs="Arial"/>
          <w:sz w:val="22"/>
          <w:lang w:val="es-CR"/>
        </w:rPr>
        <w:t>Órgano Director del Procedimiento Administrativo, remitiendo información requerida por la Junta Directiva</w:t>
      </w:r>
      <w:r w:rsidR="0064634D">
        <w:rPr>
          <w:rFonts w:cs="Arial"/>
          <w:sz w:val="22"/>
          <w:lang w:val="es-CR"/>
        </w:rPr>
        <w:t>.</w:t>
      </w:r>
    </w:p>
    <w:p w:rsidR="00B730E0" w:rsidRDefault="00B730E0" w:rsidP="00B730E0">
      <w:pPr>
        <w:spacing w:line="360" w:lineRule="auto"/>
        <w:jc w:val="both"/>
        <w:rPr>
          <w:rFonts w:cs="Arial"/>
          <w:sz w:val="22"/>
          <w:szCs w:val="22"/>
        </w:rPr>
      </w:pPr>
      <w:r w:rsidRPr="00D14EAF">
        <w:rPr>
          <w:rFonts w:cs="Arial"/>
          <w:b/>
          <w:sz w:val="22"/>
        </w:rPr>
        <w:t>************</w:t>
      </w:r>
    </w:p>
    <w:p w:rsidR="00B730E0" w:rsidRDefault="00B730E0" w:rsidP="00B730E0">
      <w:pPr>
        <w:spacing w:line="360" w:lineRule="auto"/>
        <w:jc w:val="both"/>
        <w:rPr>
          <w:rFonts w:cs="Arial"/>
          <w:sz w:val="22"/>
          <w:szCs w:val="22"/>
        </w:rPr>
      </w:pPr>
    </w:p>
    <w:p w:rsidR="00B730E0" w:rsidRPr="00AD4F06" w:rsidRDefault="00B730E0" w:rsidP="00B730E0">
      <w:pPr>
        <w:spacing w:line="360" w:lineRule="auto"/>
        <w:jc w:val="both"/>
        <w:outlineLvl w:val="0"/>
        <w:rPr>
          <w:rFonts w:cs="Arial"/>
          <w:sz w:val="22"/>
          <w:szCs w:val="22"/>
          <w:lang w:val="es-ES_tradnl"/>
        </w:rPr>
      </w:pPr>
      <w:r>
        <w:rPr>
          <w:rFonts w:cs="Arial"/>
          <w:b/>
          <w:sz w:val="22"/>
          <w:szCs w:val="22"/>
          <w:lang w:val="es-ES_tradnl"/>
        </w:rPr>
        <w:lastRenderedPageBreak/>
        <w:t>3</w:t>
      </w:r>
      <w:r w:rsidR="0026516D">
        <w:rPr>
          <w:rFonts w:cs="Arial"/>
          <w:b/>
          <w:sz w:val="22"/>
          <w:szCs w:val="22"/>
          <w:lang w:val="es-ES_tradnl"/>
        </w:rPr>
        <w:t>0</w:t>
      </w:r>
      <w:r>
        <w:rPr>
          <w:rFonts w:cs="Arial"/>
          <w:b/>
          <w:sz w:val="22"/>
          <w:szCs w:val="22"/>
          <w:lang w:val="es-ES_tradnl"/>
        </w:rPr>
        <w:t xml:space="preserve">° </w:t>
      </w:r>
      <w:r w:rsidRPr="0064634D">
        <w:rPr>
          <w:rFonts w:cs="Arial"/>
          <w:b/>
          <w:sz w:val="22"/>
          <w:szCs w:val="22"/>
          <w:u w:val="single"/>
        </w:rPr>
        <w:t>Evaluación del desempeño de los puestos de Gerente General, Subgerente Financiero, Subgerente de Operaciones, Auditor Interno y Secretario de Junta Directiva, correspondiente al segundo semestre de 2018</w:t>
      </w:r>
    </w:p>
    <w:p w:rsidR="00B730E0" w:rsidRDefault="00B730E0" w:rsidP="00B730E0">
      <w:pPr>
        <w:spacing w:line="360" w:lineRule="auto"/>
        <w:jc w:val="both"/>
        <w:rPr>
          <w:rFonts w:cs="Arial"/>
          <w:sz w:val="22"/>
          <w:szCs w:val="22"/>
        </w:rPr>
      </w:pPr>
    </w:p>
    <w:p w:rsidR="00034E57" w:rsidRDefault="00034E57" w:rsidP="00034E57">
      <w:pPr>
        <w:spacing w:line="360" w:lineRule="auto"/>
        <w:jc w:val="both"/>
        <w:rPr>
          <w:rFonts w:cs="Arial"/>
          <w:sz w:val="22"/>
          <w:szCs w:val="22"/>
        </w:rPr>
      </w:pPr>
      <w:r>
        <w:rPr>
          <w:rFonts w:cs="Arial"/>
          <w:sz w:val="22"/>
          <w:szCs w:val="22"/>
        </w:rPr>
        <w:t xml:space="preserve">De conformidad con el procedimiento aprobado mediante el acuerdo número 2 de la sesión 15-2010 del 22 de febrero de 2010, y según los formularios suministrados por medio del oficio JD-120-2018 del 19 de febrero de 2018, la </w:t>
      </w:r>
      <w:r w:rsidRPr="00473E1C">
        <w:rPr>
          <w:rFonts w:cs="Arial"/>
          <w:sz w:val="22"/>
          <w:szCs w:val="22"/>
        </w:rPr>
        <w:t>Junta Directiva</w:t>
      </w:r>
      <w:r>
        <w:rPr>
          <w:rFonts w:cs="Arial"/>
          <w:sz w:val="22"/>
          <w:szCs w:val="22"/>
        </w:rPr>
        <w:t xml:space="preserve"> procede a analizar el tema de las </w:t>
      </w:r>
      <w:r w:rsidRPr="005251BC">
        <w:rPr>
          <w:rFonts w:cs="Arial"/>
          <w:sz w:val="22"/>
          <w:szCs w:val="22"/>
        </w:rPr>
        <w:t>evaluaciones</w:t>
      </w:r>
      <w:r>
        <w:rPr>
          <w:rFonts w:cs="Arial"/>
          <w:sz w:val="22"/>
          <w:szCs w:val="22"/>
        </w:rPr>
        <w:t xml:space="preserve"> a los funcionarios que ocupan los puestos de Gerente General, Subgerente Financiero, </w:t>
      </w:r>
      <w:r w:rsidR="00FF3DFC">
        <w:rPr>
          <w:rFonts w:cs="Arial"/>
          <w:sz w:val="22"/>
          <w:szCs w:val="22"/>
        </w:rPr>
        <w:t xml:space="preserve">Subgerente de Operaciones, </w:t>
      </w:r>
      <w:r>
        <w:rPr>
          <w:rFonts w:cs="Arial"/>
          <w:sz w:val="22"/>
          <w:szCs w:val="22"/>
        </w:rPr>
        <w:t xml:space="preserve">Auditor Interno y Secretario de </w:t>
      </w:r>
      <w:r w:rsidRPr="00473E1C">
        <w:rPr>
          <w:rFonts w:cs="Arial"/>
          <w:sz w:val="22"/>
          <w:szCs w:val="22"/>
        </w:rPr>
        <w:t>Junta Directiva</w:t>
      </w:r>
      <w:r>
        <w:rPr>
          <w:rFonts w:cs="Arial"/>
          <w:sz w:val="22"/>
          <w:szCs w:val="22"/>
        </w:rPr>
        <w:t>, correspondiente al segundo semestre del año 201</w:t>
      </w:r>
      <w:r w:rsidR="00FF3DFC">
        <w:rPr>
          <w:rFonts w:cs="Arial"/>
          <w:sz w:val="22"/>
          <w:szCs w:val="22"/>
        </w:rPr>
        <w:t>8</w:t>
      </w:r>
      <w:r>
        <w:rPr>
          <w:rFonts w:cs="Arial"/>
          <w:sz w:val="22"/>
          <w:szCs w:val="22"/>
        </w:rPr>
        <w:t>.</w:t>
      </w:r>
    </w:p>
    <w:p w:rsidR="00034E57" w:rsidRPr="00F94724" w:rsidRDefault="00034E57" w:rsidP="00034E57">
      <w:pPr>
        <w:spacing w:line="360" w:lineRule="auto"/>
        <w:jc w:val="both"/>
        <w:rPr>
          <w:rFonts w:cs="Arial"/>
          <w:sz w:val="22"/>
          <w:szCs w:val="22"/>
        </w:rPr>
      </w:pPr>
    </w:p>
    <w:p w:rsidR="00034E57" w:rsidRPr="005251BC" w:rsidRDefault="00034E57" w:rsidP="00034E57">
      <w:pPr>
        <w:spacing w:line="360" w:lineRule="auto"/>
        <w:jc w:val="both"/>
        <w:rPr>
          <w:rFonts w:cs="Arial"/>
          <w:sz w:val="22"/>
          <w:szCs w:val="22"/>
        </w:rPr>
      </w:pPr>
      <w:r>
        <w:rPr>
          <w:rFonts w:cs="Arial"/>
          <w:sz w:val="22"/>
          <w:szCs w:val="22"/>
        </w:rPr>
        <w:t xml:space="preserve">Luego de analizar cada evaluación, la </w:t>
      </w:r>
      <w:r w:rsidRPr="00473E1C">
        <w:rPr>
          <w:rFonts w:cs="Arial"/>
          <w:sz w:val="22"/>
          <w:szCs w:val="22"/>
        </w:rPr>
        <w:t>Junta Directiva</w:t>
      </w:r>
      <w:r>
        <w:rPr>
          <w:rFonts w:cs="Arial"/>
          <w:sz w:val="22"/>
          <w:szCs w:val="22"/>
        </w:rPr>
        <w:t xml:space="preserve"> </w:t>
      </w:r>
      <w:r w:rsidRPr="005251BC">
        <w:rPr>
          <w:rFonts w:cs="Arial"/>
          <w:sz w:val="22"/>
          <w:szCs w:val="22"/>
        </w:rPr>
        <w:t>emite una calificación colegiada con respecto al desempeño de cada funcionario</w:t>
      </w:r>
      <w:r>
        <w:rPr>
          <w:rFonts w:cs="Arial"/>
          <w:sz w:val="22"/>
          <w:szCs w:val="22"/>
        </w:rPr>
        <w:t xml:space="preserve">, resolviéndose trasladar a la </w:t>
      </w:r>
      <w:r w:rsidRPr="00473E1C">
        <w:rPr>
          <w:rFonts w:cs="Arial"/>
          <w:sz w:val="22"/>
          <w:szCs w:val="22"/>
        </w:rPr>
        <w:t>Gerencia General</w:t>
      </w:r>
      <w:r>
        <w:rPr>
          <w:rFonts w:cs="Arial"/>
          <w:sz w:val="22"/>
          <w:szCs w:val="22"/>
        </w:rPr>
        <w:t xml:space="preserve"> para que (según se establece en el citado procedimiento), esta dependencia </w:t>
      </w:r>
      <w:r w:rsidRPr="005251BC">
        <w:rPr>
          <w:rFonts w:cs="Arial"/>
          <w:sz w:val="22"/>
          <w:szCs w:val="22"/>
        </w:rPr>
        <w:t xml:space="preserve">incorpore los otros factores que componen la calificación de los puestos y cuya información está en su poder (calificación SUGEF, resultados de la autoevaluación de la gestión, cumplimiento del Plan Operativo y </w:t>
      </w:r>
      <w:r>
        <w:rPr>
          <w:rFonts w:cs="Arial"/>
          <w:sz w:val="22"/>
          <w:szCs w:val="22"/>
        </w:rPr>
        <w:t xml:space="preserve">evaluación del Gerente General), y que una vez completadas las </w:t>
      </w:r>
      <w:r w:rsidRPr="005251BC">
        <w:rPr>
          <w:rFonts w:cs="Arial"/>
          <w:sz w:val="22"/>
          <w:szCs w:val="22"/>
        </w:rPr>
        <w:t>matrices de calificación</w:t>
      </w:r>
      <w:r>
        <w:rPr>
          <w:rFonts w:cs="Arial"/>
          <w:sz w:val="22"/>
          <w:szCs w:val="22"/>
        </w:rPr>
        <w:t xml:space="preserve">, sean </w:t>
      </w:r>
      <w:r w:rsidRPr="005251BC">
        <w:rPr>
          <w:rFonts w:cs="Arial"/>
          <w:sz w:val="22"/>
          <w:szCs w:val="22"/>
        </w:rPr>
        <w:t>remit</w:t>
      </w:r>
      <w:r>
        <w:rPr>
          <w:rFonts w:cs="Arial"/>
          <w:sz w:val="22"/>
          <w:szCs w:val="22"/>
        </w:rPr>
        <w:t>idas</w:t>
      </w:r>
      <w:r w:rsidRPr="005251BC">
        <w:rPr>
          <w:rFonts w:cs="Arial"/>
          <w:sz w:val="22"/>
          <w:szCs w:val="22"/>
        </w:rPr>
        <w:t xml:space="preserve"> </w:t>
      </w:r>
      <w:r>
        <w:rPr>
          <w:rFonts w:cs="Arial"/>
          <w:sz w:val="22"/>
          <w:szCs w:val="22"/>
        </w:rPr>
        <w:t>a esta</w:t>
      </w:r>
      <w:r w:rsidRPr="005251BC">
        <w:rPr>
          <w:rFonts w:cs="Arial"/>
          <w:sz w:val="22"/>
          <w:szCs w:val="22"/>
        </w:rPr>
        <w:t xml:space="preserve"> Junta Directiva para su estudio</w:t>
      </w:r>
      <w:r>
        <w:rPr>
          <w:rFonts w:cs="Arial"/>
          <w:sz w:val="22"/>
          <w:szCs w:val="22"/>
        </w:rPr>
        <w:t xml:space="preserve"> y resolución</w:t>
      </w:r>
      <w:r w:rsidRPr="005251BC">
        <w:rPr>
          <w:rFonts w:cs="Arial"/>
          <w:sz w:val="22"/>
          <w:szCs w:val="22"/>
        </w:rPr>
        <w:t>.</w:t>
      </w:r>
    </w:p>
    <w:p w:rsidR="00034E57" w:rsidRPr="00DA6930" w:rsidRDefault="00034E57" w:rsidP="00034E57">
      <w:pPr>
        <w:spacing w:line="360" w:lineRule="auto"/>
        <w:jc w:val="both"/>
        <w:rPr>
          <w:rFonts w:cs="Arial"/>
          <w:sz w:val="16"/>
          <w:szCs w:val="16"/>
        </w:rPr>
      </w:pPr>
    </w:p>
    <w:p w:rsidR="004539EE" w:rsidRDefault="00034E57" w:rsidP="00B730E0">
      <w:pPr>
        <w:spacing w:line="360" w:lineRule="auto"/>
        <w:jc w:val="both"/>
        <w:rPr>
          <w:rFonts w:cs="Arial"/>
          <w:sz w:val="22"/>
          <w:lang w:val="es-ES_tradnl"/>
        </w:rPr>
      </w:pPr>
      <w:r>
        <w:rPr>
          <w:rFonts w:cs="Arial"/>
          <w:bCs/>
          <w:sz w:val="22"/>
          <w:szCs w:val="22"/>
        </w:rPr>
        <w:t xml:space="preserve">En consecuencia, la </w:t>
      </w:r>
      <w:r w:rsidRPr="00D317B3">
        <w:rPr>
          <w:rFonts w:cs="Arial"/>
          <w:bCs/>
          <w:sz w:val="22"/>
          <w:szCs w:val="22"/>
        </w:rPr>
        <w:t>Junta Directiva</w:t>
      </w:r>
      <w:r>
        <w:rPr>
          <w:rFonts w:cs="Arial"/>
          <w:bCs/>
          <w:sz w:val="22"/>
          <w:szCs w:val="22"/>
        </w:rPr>
        <w:t xml:space="preserve"> toma </w:t>
      </w:r>
      <w:r w:rsidR="00FF3DFC" w:rsidRPr="00AF70DD">
        <w:rPr>
          <w:rFonts w:cs="Arial"/>
          <w:sz w:val="22"/>
        </w:rPr>
        <w:t xml:space="preserve">el </w:t>
      </w:r>
      <w:r w:rsidR="00FF3DFC" w:rsidRPr="00AF70DD">
        <w:rPr>
          <w:rFonts w:cs="Arial"/>
          <w:b/>
          <w:sz w:val="22"/>
        </w:rPr>
        <w:t xml:space="preserve">Acuerdo N° </w:t>
      </w:r>
      <w:r w:rsidR="00FF3DFC">
        <w:rPr>
          <w:rFonts w:cs="Arial"/>
          <w:b/>
          <w:sz w:val="22"/>
        </w:rPr>
        <w:t>25</w:t>
      </w:r>
      <w:r w:rsidR="00FF3DFC" w:rsidRPr="00AF70DD">
        <w:rPr>
          <w:rFonts w:cs="Arial"/>
          <w:sz w:val="22"/>
        </w:rPr>
        <w:t xml:space="preserve"> que se anexa a esta minuta.</w:t>
      </w:r>
    </w:p>
    <w:p w:rsidR="00B730E0" w:rsidRDefault="00B730E0" w:rsidP="00B730E0">
      <w:pPr>
        <w:spacing w:line="360" w:lineRule="auto"/>
        <w:jc w:val="both"/>
        <w:rPr>
          <w:rFonts w:cs="Arial"/>
          <w:sz w:val="22"/>
          <w:szCs w:val="22"/>
        </w:rPr>
      </w:pPr>
      <w:r w:rsidRPr="00D14EAF">
        <w:rPr>
          <w:rFonts w:cs="Arial"/>
          <w:b/>
          <w:sz w:val="22"/>
        </w:rPr>
        <w:t>************</w:t>
      </w:r>
    </w:p>
    <w:p w:rsidR="00B730E0" w:rsidRDefault="00B730E0" w:rsidP="00277DD3">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7A5787">
        <w:rPr>
          <w:rFonts w:cs="Arial"/>
          <w:szCs w:val="22"/>
        </w:rPr>
        <w:t>veintidós</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7A5787">
        <w:rPr>
          <w:rFonts w:cs="Arial"/>
          <w:szCs w:val="22"/>
        </w:rPr>
        <w:t>treinta</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016ADE">
        <w:rPr>
          <w:rFonts w:cs="Arial"/>
          <w:b/>
          <w:sz w:val="22"/>
          <w:u w:val="single"/>
        </w:rPr>
        <w:t>07-201</w:t>
      </w:r>
      <w:r>
        <w:rPr>
          <w:rFonts w:cs="Arial"/>
          <w:b/>
          <w:sz w:val="22"/>
          <w:u w:val="single"/>
        </w:rPr>
        <w:t>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7A5787">
        <w:rPr>
          <w:rFonts w:cs="Arial"/>
          <w:b/>
          <w:sz w:val="22"/>
          <w:u w:val="single"/>
        </w:rPr>
        <w:t>28</w:t>
      </w:r>
      <w:r>
        <w:rPr>
          <w:rFonts w:cs="Arial"/>
          <w:b/>
          <w:sz w:val="22"/>
          <w:u w:val="single"/>
        </w:rPr>
        <w:t xml:space="preserve"> DE </w:t>
      </w:r>
      <w:r w:rsidR="007A5787">
        <w:rPr>
          <w:rFonts w:cs="Arial"/>
          <w:b/>
          <w:sz w:val="22"/>
          <w:u w:val="single"/>
        </w:rPr>
        <w:t>ENERO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5F2C78" w:rsidRDefault="005F2C78" w:rsidP="005F2C78">
      <w:pPr>
        <w:spacing w:line="360" w:lineRule="auto"/>
        <w:jc w:val="both"/>
        <w:rPr>
          <w:rFonts w:cs="Arial"/>
          <w:sz w:val="22"/>
          <w:szCs w:val="22"/>
        </w:rPr>
      </w:pPr>
      <w:r w:rsidRPr="00B26D6B">
        <w:rPr>
          <w:rFonts w:cs="Arial"/>
          <w:sz w:val="22"/>
          <w:szCs w:val="22"/>
        </w:rPr>
        <w:t>Conocido</w:t>
      </w:r>
      <w:r>
        <w:rPr>
          <w:rFonts w:cs="Arial"/>
          <w:sz w:val="22"/>
          <w:szCs w:val="22"/>
        </w:rPr>
        <w:t xml:space="preserve">s los oficios </w:t>
      </w:r>
      <w:r w:rsidRPr="00B26D6B">
        <w:rPr>
          <w:rFonts w:cs="Arial"/>
          <w:sz w:val="22"/>
          <w:szCs w:val="22"/>
        </w:rPr>
        <w:t>UPI-ME-0</w:t>
      </w:r>
      <w:r>
        <w:rPr>
          <w:rFonts w:cs="Arial"/>
          <w:sz w:val="22"/>
          <w:szCs w:val="22"/>
        </w:rPr>
        <w:t>0</w:t>
      </w:r>
      <w:r w:rsidR="006377B3">
        <w:rPr>
          <w:rFonts w:cs="Arial"/>
          <w:sz w:val="22"/>
          <w:szCs w:val="22"/>
        </w:rPr>
        <w:t>7</w:t>
      </w:r>
      <w:r w:rsidRPr="00B26D6B">
        <w:rPr>
          <w:rFonts w:cs="Arial"/>
          <w:sz w:val="22"/>
          <w:szCs w:val="22"/>
        </w:rPr>
        <w:t>-201</w:t>
      </w:r>
      <w:r w:rsidR="006377B3">
        <w:rPr>
          <w:rFonts w:cs="Arial"/>
          <w:sz w:val="22"/>
          <w:szCs w:val="22"/>
        </w:rPr>
        <w:t>9</w:t>
      </w:r>
      <w:r w:rsidRPr="00B26D6B">
        <w:rPr>
          <w:rFonts w:cs="Arial"/>
          <w:sz w:val="22"/>
          <w:szCs w:val="22"/>
        </w:rPr>
        <w:t xml:space="preserve"> y GG-ME-</w:t>
      </w:r>
      <w:r>
        <w:rPr>
          <w:rFonts w:cs="Arial"/>
          <w:sz w:val="22"/>
          <w:szCs w:val="22"/>
        </w:rPr>
        <w:t>0</w:t>
      </w:r>
      <w:r w:rsidR="006377B3">
        <w:rPr>
          <w:rFonts w:cs="Arial"/>
          <w:sz w:val="22"/>
          <w:szCs w:val="22"/>
        </w:rPr>
        <w:t>034</w:t>
      </w:r>
      <w:r w:rsidRPr="00B26D6B">
        <w:rPr>
          <w:rFonts w:cs="Arial"/>
          <w:sz w:val="22"/>
          <w:szCs w:val="22"/>
        </w:rPr>
        <w:t>-201</w:t>
      </w:r>
      <w:r w:rsidR="006377B3">
        <w:rPr>
          <w:rFonts w:cs="Arial"/>
          <w:sz w:val="22"/>
          <w:szCs w:val="22"/>
        </w:rPr>
        <w:t>9</w:t>
      </w:r>
      <w:r w:rsidRPr="00B26D6B">
        <w:rPr>
          <w:rFonts w:cs="Arial"/>
          <w:sz w:val="22"/>
          <w:szCs w:val="22"/>
        </w:rPr>
        <w:t xml:space="preserve"> de la Unidad de Planificación Institucional y la Gerencia General</w:t>
      </w:r>
      <w:r w:rsidR="0002383D">
        <w:rPr>
          <w:rFonts w:cs="Arial"/>
          <w:sz w:val="22"/>
          <w:szCs w:val="22"/>
        </w:rPr>
        <w:t>,</w:t>
      </w:r>
      <w:r>
        <w:rPr>
          <w:rFonts w:cs="Arial"/>
          <w:sz w:val="22"/>
          <w:szCs w:val="22"/>
        </w:rPr>
        <w:t xml:space="preserve"> respectivamente</w:t>
      </w:r>
      <w:r w:rsidRPr="00B26D6B">
        <w:rPr>
          <w:rFonts w:cs="Arial"/>
          <w:sz w:val="22"/>
          <w:szCs w:val="22"/>
        </w:rPr>
        <w:t>, se acuerda</w:t>
      </w:r>
      <w:r>
        <w:rPr>
          <w:rFonts w:cs="Arial"/>
          <w:sz w:val="22"/>
          <w:szCs w:val="22"/>
        </w:rPr>
        <w:t>:</w:t>
      </w:r>
      <w:r w:rsidR="006377B3">
        <w:rPr>
          <w:rFonts w:cs="Arial"/>
          <w:sz w:val="22"/>
          <w:szCs w:val="22"/>
        </w:rPr>
        <w:t xml:space="preserve"> aprobar</w:t>
      </w:r>
      <w:r w:rsidRPr="00B26D6B">
        <w:rPr>
          <w:rFonts w:cs="Arial"/>
          <w:sz w:val="22"/>
          <w:szCs w:val="22"/>
        </w:rPr>
        <w:t xml:space="preserve"> el </w:t>
      </w:r>
      <w:r>
        <w:rPr>
          <w:rFonts w:cs="Arial"/>
          <w:sz w:val="22"/>
          <w:szCs w:val="22"/>
        </w:rPr>
        <w:t xml:space="preserve">nuevo </w:t>
      </w:r>
      <w:r w:rsidRPr="00B26D6B">
        <w:rPr>
          <w:rFonts w:cs="Arial"/>
          <w:sz w:val="22"/>
          <w:szCs w:val="22"/>
        </w:rPr>
        <w:t xml:space="preserve">cronograma para el proyecto de </w:t>
      </w:r>
      <w:r w:rsidRPr="00B26D6B">
        <w:rPr>
          <w:rFonts w:cs="Arial"/>
          <w:i/>
          <w:sz w:val="22"/>
          <w:szCs w:val="22"/>
        </w:rPr>
        <w:t>Implementación de la Gestión por Procesos</w:t>
      </w:r>
      <w:r w:rsidRPr="00B26D6B">
        <w:rPr>
          <w:rFonts w:cs="Arial"/>
          <w:sz w:val="22"/>
          <w:szCs w:val="22"/>
        </w:rPr>
        <w:t xml:space="preserve">, siendo la nueva fecha de finalización el </w:t>
      </w:r>
      <w:r>
        <w:rPr>
          <w:rFonts w:cs="Arial"/>
          <w:sz w:val="22"/>
          <w:szCs w:val="22"/>
        </w:rPr>
        <w:t>0</w:t>
      </w:r>
      <w:r w:rsidR="006377B3">
        <w:rPr>
          <w:rFonts w:cs="Arial"/>
          <w:sz w:val="22"/>
          <w:szCs w:val="22"/>
        </w:rPr>
        <w:t>6</w:t>
      </w:r>
      <w:r>
        <w:rPr>
          <w:rFonts w:cs="Arial"/>
          <w:sz w:val="22"/>
          <w:szCs w:val="22"/>
        </w:rPr>
        <w:t xml:space="preserve"> de </w:t>
      </w:r>
      <w:r w:rsidR="006377B3">
        <w:rPr>
          <w:rFonts w:cs="Arial"/>
          <w:sz w:val="22"/>
          <w:szCs w:val="22"/>
        </w:rPr>
        <w:t>junio</w:t>
      </w:r>
      <w:r>
        <w:rPr>
          <w:rFonts w:cs="Arial"/>
          <w:sz w:val="22"/>
          <w:szCs w:val="22"/>
        </w:rPr>
        <w:t xml:space="preserve"> </w:t>
      </w:r>
      <w:r w:rsidRPr="00B26D6B">
        <w:rPr>
          <w:rFonts w:cs="Arial"/>
          <w:sz w:val="22"/>
          <w:szCs w:val="22"/>
        </w:rPr>
        <w:t>de 201</w:t>
      </w:r>
      <w:r>
        <w:rPr>
          <w:rFonts w:cs="Arial"/>
          <w:sz w:val="22"/>
          <w:szCs w:val="22"/>
        </w:rPr>
        <w:t>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775C5E" w:rsidRPr="00D60576" w:rsidRDefault="00775C5E" w:rsidP="00775C5E">
      <w:pPr>
        <w:autoSpaceDE w:val="0"/>
        <w:autoSpaceDN w:val="0"/>
        <w:adjustRightInd w:val="0"/>
        <w:spacing w:line="360" w:lineRule="auto"/>
        <w:jc w:val="both"/>
        <w:rPr>
          <w:b/>
          <w:bCs/>
          <w:sz w:val="22"/>
          <w:szCs w:val="22"/>
        </w:rPr>
      </w:pPr>
      <w:r w:rsidRPr="00D60576">
        <w:rPr>
          <w:b/>
          <w:bCs/>
          <w:sz w:val="22"/>
          <w:szCs w:val="22"/>
        </w:rPr>
        <w:t>Considerando:</w:t>
      </w:r>
    </w:p>
    <w:p w:rsidR="00775C5E" w:rsidRPr="00083DEF" w:rsidRDefault="00775C5E" w:rsidP="00775C5E">
      <w:pPr>
        <w:spacing w:line="360" w:lineRule="auto"/>
        <w:jc w:val="both"/>
        <w:rPr>
          <w:sz w:val="22"/>
          <w:szCs w:val="22"/>
        </w:rPr>
      </w:pPr>
      <w:r w:rsidRPr="00083DEF">
        <w:rPr>
          <w:b/>
          <w:bCs/>
          <w:sz w:val="22"/>
          <w:szCs w:val="22"/>
        </w:rPr>
        <w:t>Primero:</w:t>
      </w:r>
      <w:r w:rsidRPr="00083DEF">
        <w:rPr>
          <w:sz w:val="22"/>
          <w:szCs w:val="22"/>
        </w:rPr>
        <w:t xml:space="preserve"> Que </w:t>
      </w:r>
      <w:r>
        <w:rPr>
          <w:sz w:val="22"/>
          <w:szCs w:val="22"/>
        </w:rPr>
        <w:t xml:space="preserve">el Grupo Mutual Alajuela – La Vivienda </w:t>
      </w:r>
      <w:r w:rsidRPr="00B308B8">
        <w:rPr>
          <w:rFonts w:cs="Arial"/>
          <w:sz w:val="22"/>
          <w:szCs w:val="22"/>
          <w:lang w:val="es-ES_tradnl"/>
        </w:rPr>
        <w:t>de Ahorro y Préstamo</w:t>
      </w:r>
      <w:r>
        <w:rPr>
          <w:rFonts w:cs="Arial"/>
          <w:sz w:val="22"/>
          <w:szCs w:val="22"/>
          <w:lang w:val="es-ES_tradnl"/>
        </w:rPr>
        <w:t xml:space="preserve"> (Grupo Mutual)</w:t>
      </w:r>
      <w:r>
        <w:rPr>
          <w:sz w:val="22"/>
          <w:szCs w:val="22"/>
        </w:rPr>
        <w:t xml:space="preserve"> </w:t>
      </w:r>
      <w:r w:rsidRPr="00083DEF">
        <w:rPr>
          <w:sz w:val="22"/>
          <w:szCs w:val="22"/>
        </w:rPr>
        <w:t xml:space="preserve">ha presentado solicitud a este Banco para tramitar –al amparo del artículo 59 de la Ley del Sistema Financiero Nacional para la Vivienda (LSFNV)– </w:t>
      </w:r>
      <w:r>
        <w:rPr>
          <w:sz w:val="22"/>
          <w:szCs w:val="22"/>
        </w:rPr>
        <w:t xml:space="preserve">cuatro operaciones de </w:t>
      </w:r>
      <w:r w:rsidRPr="00F03EE6">
        <w:rPr>
          <w:rFonts w:cs="Arial"/>
          <w:color w:val="000000"/>
          <w:sz w:val="22"/>
          <w:szCs w:val="22"/>
        </w:rPr>
        <w:t>Bono Familiar de Vivienda</w:t>
      </w:r>
      <w:r>
        <w:rPr>
          <w:rFonts w:cs="Arial"/>
          <w:color w:val="000000"/>
          <w:sz w:val="22"/>
          <w:szCs w:val="22"/>
        </w:rPr>
        <w:t xml:space="preserve"> para compra de vivienda existente, destinadas a familias que habitan en condición de </w:t>
      </w:r>
      <w:r w:rsidRPr="00083DEF">
        <w:rPr>
          <w:sz w:val="22"/>
          <w:szCs w:val="22"/>
        </w:rPr>
        <w:t xml:space="preserve">extrema necesidad, en el proyecto habitacional </w:t>
      </w:r>
      <w:r>
        <w:rPr>
          <w:sz w:val="22"/>
          <w:szCs w:val="22"/>
        </w:rPr>
        <w:t>Josué</w:t>
      </w:r>
      <w:r w:rsidRPr="00F32A7D">
        <w:rPr>
          <w:sz w:val="22"/>
          <w:szCs w:val="22"/>
        </w:rPr>
        <w:t xml:space="preserve">, ubicado en el distrito </w:t>
      </w:r>
      <w:r>
        <w:rPr>
          <w:sz w:val="22"/>
          <w:szCs w:val="22"/>
        </w:rPr>
        <w:t>El Roble del cantón y provincia de Puntarenas</w:t>
      </w:r>
      <w:r w:rsidRPr="00083DEF">
        <w:rPr>
          <w:sz w:val="22"/>
          <w:szCs w:val="22"/>
        </w:rPr>
        <w:t>.</w:t>
      </w:r>
    </w:p>
    <w:p w:rsidR="00775C5E" w:rsidRPr="00083DEF" w:rsidRDefault="00775C5E" w:rsidP="00775C5E">
      <w:pPr>
        <w:spacing w:line="360" w:lineRule="auto"/>
        <w:jc w:val="both"/>
        <w:rPr>
          <w:sz w:val="22"/>
          <w:szCs w:val="22"/>
        </w:rPr>
      </w:pPr>
    </w:p>
    <w:p w:rsidR="00775C5E" w:rsidRPr="00083DEF" w:rsidRDefault="00775C5E" w:rsidP="00775C5E">
      <w:pPr>
        <w:spacing w:line="360" w:lineRule="auto"/>
        <w:jc w:val="both"/>
        <w:rPr>
          <w:sz w:val="22"/>
          <w:szCs w:val="22"/>
        </w:rPr>
      </w:pPr>
      <w:r w:rsidRPr="00083DEF">
        <w:rPr>
          <w:b/>
          <w:bCs/>
          <w:sz w:val="22"/>
          <w:szCs w:val="22"/>
        </w:rPr>
        <w:t>Segundo:</w:t>
      </w:r>
      <w:r w:rsidRPr="00083DEF">
        <w:rPr>
          <w:sz w:val="22"/>
          <w:szCs w:val="22"/>
        </w:rPr>
        <w:t xml:space="preserve"> Que por medio del oficio DF-OF-</w:t>
      </w:r>
      <w:r>
        <w:rPr>
          <w:sz w:val="22"/>
          <w:szCs w:val="22"/>
        </w:rPr>
        <w:t>0077</w:t>
      </w:r>
      <w:r w:rsidRPr="00083DEF">
        <w:rPr>
          <w:sz w:val="22"/>
          <w:szCs w:val="22"/>
        </w:rPr>
        <w:t>-201</w:t>
      </w:r>
      <w:r>
        <w:rPr>
          <w:sz w:val="22"/>
          <w:szCs w:val="22"/>
        </w:rPr>
        <w:t xml:space="preserve">9/SO-OF-0026-2019 </w:t>
      </w:r>
      <w:r w:rsidRPr="00083DEF">
        <w:rPr>
          <w:sz w:val="22"/>
          <w:szCs w:val="22"/>
        </w:rPr>
        <w:t xml:space="preserve">del </w:t>
      </w:r>
      <w:r>
        <w:rPr>
          <w:sz w:val="22"/>
          <w:szCs w:val="22"/>
        </w:rPr>
        <w:t>25</w:t>
      </w:r>
      <w:r w:rsidRPr="00083DEF">
        <w:rPr>
          <w:sz w:val="22"/>
          <w:szCs w:val="22"/>
        </w:rPr>
        <w:t xml:space="preserve"> de </w:t>
      </w:r>
      <w:r>
        <w:rPr>
          <w:sz w:val="22"/>
          <w:szCs w:val="22"/>
        </w:rPr>
        <w:t>enero de</w:t>
      </w:r>
      <w:r w:rsidRPr="00083DEF">
        <w:rPr>
          <w:sz w:val="22"/>
          <w:szCs w:val="22"/>
        </w:rPr>
        <w:t xml:space="preserve"> 201</w:t>
      </w:r>
      <w:r>
        <w:rPr>
          <w:sz w:val="22"/>
          <w:szCs w:val="22"/>
        </w:rPr>
        <w:t>9</w:t>
      </w:r>
      <w:r w:rsidRPr="00083DEF">
        <w:rPr>
          <w:sz w:val="22"/>
          <w:szCs w:val="22"/>
        </w:rPr>
        <w:t xml:space="preserve"> –el cual es avalado por la Gerencia General con la nota GG-ME-</w:t>
      </w:r>
      <w:r>
        <w:rPr>
          <w:sz w:val="22"/>
          <w:szCs w:val="22"/>
        </w:rPr>
        <w:t>0056</w:t>
      </w:r>
      <w:r w:rsidRPr="00083DEF">
        <w:rPr>
          <w:sz w:val="22"/>
          <w:szCs w:val="22"/>
        </w:rPr>
        <w:t>-201</w:t>
      </w:r>
      <w:r>
        <w:rPr>
          <w:sz w:val="22"/>
          <w:szCs w:val="22"/>
        </w:rPr>
        <w:t>9,</w:t>
      </w:r>
      <w:r w:rsidRPr="00083DEF">
        <w:rPr>
          <w:sz w:val="22"/>
          <w:szCs w:val="22"/>
        </w:rPr>
        <w:t xml:space="preserve"> de</w:t>
      </w:r>
      <w:r>
        <w:rPr>
          <w:sz w:val="22"/>
          <w:szCs w:val="22"/>
        </w:rPr>
        <w:t xml:space="preserve"> esa misma fecha</w:t>
      </w:r>
      <w:r w:rsidRPr="00083DEF">
        <w:rPr>
          <w:sz w:val="22"/>
          <w:szCs w:val="22"/>
        </w:rPr>
        <w:t xml:space="preserve">– la Dirección FOSUVI </w:t>
      </w:r>
      <w:r>
        <w:rPr>
          <w:sz w:val="22"/>
          <w:szCs w:val="22"/>
        </w:rPr>
        <w:t xml:space="preserve">y la Subgerencia de Operaciones </w:t>
      </w:r>
      <w:r w:rsidRPr="00083DEF">
        <w:rPr>
          <w:sz w:val="22"/>
          <w:szCs w:val="22"/>
        </w:rPr>
        <w:t>presenta</w:t>
      </w:r>
      <w:r>
        <w:rPr>
          <w:sz w:val="22"/>
          <w:szCs w:val="22"/>
        </w:rPr>
        <w:t>n</w:t>
      </w:r>
      <w:r w:rsidRPr="00083DEF">
        <w:rPr>
          <w:sz w:val="22"/>
          <w:szCs w:val="22"/>
        </w:rPr>
        <w:t xml:space="preserve"> el correspondiente dictamen técnico sobre la solicitud de</w:t>
      </w:r>
      <w:r>
        <w:rPr>
          <w:sz w:val="22"/>
          <w:szCs w:val="22"/>
        </w:rPr>
        <w:t xml:space="preserve"> Grupo Mutual, y con base</w:t>
      </w:r>
      <w:r w:rsidRPr="00083DEF">
        <w:rPr>
          <w:sz w:val="22"/>
          <w:szCs w:val="22"/>
        </w:rPr>
        <w:t xml:space="preserve"> en la documentación presentada por la entidad y los estudios realizados por el Departamento Técnico, tanto en materia de costos unitarios como de los requerimientos del </w:t>
      </w:r>
      <w:r>
        <w:rPr>
          <w:sz w:val="22"/>
          <w:szCs w:val="22"/>
        </w:rPr>
        <w:t xml:space="preserve">respectivo </w:t>
      </w:r>
      <w:r w:rsidRPr="00083DEF">
        <w:rPr>
          <w:sz w:val="22"/>
          <w:szCs w:val="22"/>
        </w:rPr>
        <w:lastRenderedPageBreak/>
        <w:t xml:space="preserve">programa </w:t>
      </w:r>
      <w:r>
        <w:rPr>
          <w:sz w:val="22"/>
          <w:szCs w:val="22"/>
        </w:rPr>
        <w:t>de financiamiento</w:t>
      </w:r>
      <w:r w:rsidRPr="00083DEF">
        <w:rPr>
          <w:sz w:val="22"/>
          <w:szCs w:val="22"/>
        </w:rPr>
        <w:t xml:space="preserve">, </w:t>
      </w:r>
      <w:r w:rsidRPr="00083DEF">
        <w:rPr>
          <w:color w:val="000000"/>
          <w:sz w:val="22"/>
          <w:szCs w:val="22"/>
        </w:rPr>
        <w:t>recomienda</w:t>
      </w:r>
      <w:r>
        <w:rPr>
          <w:color w:val="000000"/>
          <w:sz w:val="22"/>
          <w:szCs w:val="22"/>
        </w:rPr>
        <w:t>n</w:t>
      </w:r>
      <w:r w:rsidRPr="00083DEF">
        <w:rPr>
          <w:color w:val="000000"/>
          <w:sz w:val="22"/>
          <w:szCs w:val="22"/>
        </w:rPr>
        <w:t xml:space="preserve"> aprobar los respectivos Bonos Familiares de Vivienda bajo las condiciones señaladas en el citado informe.</w:t>
      </w:r>
    </w:p>
    <w:p w:rsidR="00775C5E" w:rsidRDefault="00775C5E" w:rsidP="00775C5E">
      <w:pPr>
        <w:spacing w:line="360" w:lineRule="auto"/>
        <w:jc w:val="both"/>
        <w:rPr>
          <w:sz w:val="22"/>
          <w:szCs w:val="22"/>
        </w:rPr>
      </w:pPr>
    </w:p>
    <w:p w:rsidR="00775C5E" w:rsidRPr="008E29ED" w:rsidRDefault="00775C5E" w:rsidP="00775C5E">
      <w:pPr>
        <w:spacing w:line="360" w:lineRule="auto"/>
        <w:jc w:val="both"/>
        <w:rPr>
          <w:rFonts w:cs="Arial"/>
          <w:bCs/>
          <w:sz w:val="22"/>
          <w:szCs w:val="22"/>
        </w:rPr>
      </w:pPr>
      <w:r>
        <w:rPr>
          <w:rFonts w:cs="Arial"/>
          <w:b/>
          <w:sz w:val="22"/>
          <w:szCs w:val="22"/>
        </w:rPr>
        <w:t>Tercero</w:t>
      </w:r>
      <w:r w:rsidRPr="00BB4587">
        <w:rPr>
          <w:rFonts w:cs="Arial"/>
          <w:b/>
          <w:sz w:val="22"/>
          <w:szCs w:val="22"/>
        </w:rPr>
        <w:t>:</w:t>
      </w:r>
      <w:r>
        <w:rPr>
          <w:rFonts w:cs="Arial"/>
          <w:sz w:val="22"/>
          <w:szCs w:val="22"/>
        </w:rPr>
        <w:t xml:space="preserve"> </w:t>
      </w:r>
      <w:r>
        <w:rPr>
          <w:rFonts w:cs="Arial"/>
          <w:bCs/>
          <w:sz w:val="22"/>
          <w:szCs w:val="22"/>
        </w:rPr>
        <w:t xml:space="preserve">Que complementariamente, se ha tenido a la vista el oficio GG-OF-0063-2019 del 25 de enero de 2019, por medio del cual, la </w:t>
      </w:r>
      <w:r w:rsidRPr="00400BEE">
        <w:rPr>
          <w:rFonts w:cs="Arial"/>
          <w:bCs/>
          <w:sz w:val="22"/>
          <w:szCs w:val="22"/>
        </w:rPr>
        <w:t>Gerencia General</w:t>
      </w:r>
      <w:r>
        <w:rPr>
          <w:rFonts w:cs="Arial"/>
          <w:bCs/>
          <w:sz w:val="22"/>
          <w:szCs w:val="22"/>
        </w:rPr>
        <w:t xml:space="preserve"> expone sus 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las notas AL-OF-0076-2018.</w:t>
      </w:r>
    </w:p>
    <w:p w:rsidR="00775C5E" w:rsidRDefault="00775C5E" w:rsidP="00775C5E">
      <w:pPr>
        <w:spacing w:line="360" w:lineRule="auto"/>
        <w:jc w:val="both"/>
        <w:rPr>
          <w:sz w:val="22"/>
          <w:szCs w:val="22"/>
        </w:rPr>
      </w:pPr>
    </w:p>
    <w:p w:rsidR="00775C5E" w:rsidRDefault="00775C5E" w:rsidP="00775C5E">
      <w:pPr>
        <w:spacing w:line="360" w:lineRule="auto"/>
        <w:jc w:val="both"/>
        <w:rPr>
          <w:sz w:val="22"/>
          <w:szCs w:val="22"/>
          <w:lang w:val="es-CR"/>
        </w:rPr>
      </w:pPr>
      <w:r w:rsidRPr="00BB4587">
        <w:rPr>
          <w:rFonts w:cs="Arial"/>
          <w:b/>
          <w:sz w:val="22"/>
          <w:szCs w:val="22"/>
        </w:rPr>
        <w:t>Cuarto:</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informe DF-OF-</w:t>
      </w:r>
      <w:r>
        <w:rPr>
          <w:sz w:val="22"/>
          <w:szCs w:val="22"/>
        </w:rPr>
        <w:t>0077</w:t>
      </w:r>
      <w:r w:rsidRPr="00083DEF">
        <w:rPr>
          <w:sz w:val="22"/>
          <w:szCs w:val="22"/>
        </w:rPr>
        <w:t>-201</w:t>
      </w:r>
      <w:r>
        <w:rPr>
          <w:sz w:val="22"/>
          <w:szCs w:val="22"/>
        </w:rPr>
        <w:t>9/SO-OF-0026-2019,</w:t>
      </w:r>
      <w:r w:rsidRPr="00CA6F7A">
        <w:rPr>
          <w:sz w:val="22"/>
          <w:szCs w:val="22"/>
        </w:rPr>
        <w:t xml:space="preserve">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rsidR="00775C5E" w:rsidRPr="00083DEF" w:rsidRDefault="00775C5E" w:rsidP="00775C5E">
      <w:pPr>
        <w:spacing w:line="360" w:lineRule="auto"/>
        <w:jc w:val="both"/>
        <w:rPr>
          <w:sz w:val="22"/>
          <w:szCs w:val="22"/>
        </w:rPr>
      </w:pPr>
    </w:p>
    <w:p w:rsidR="00775C5E" w:rsidRPr="00083DEF" w:rsidRDefault="00775C5E" w:rsidP="00775C5E">
      <w:pPr>
        <w:autoSpaceDE w:val="0"/>
        <w:autoSpaceDN w:val="0"/>
        <w:adjustRightInd w:val="0"/>
        <w:spacing w:line="360" w:lineRule="auto"/>
        <w:jc w:val="both"/>
        <w:rPr>
          <w:b/>
          <w:bCs/>
          <w:sz w:val="22"/>
          <w:szCs w:val="22"/>
        </w:rPr>
      </w:pPr>
      <w:r w:rsidRPr="00083DEF">
        <w:rPr>
          <w:b/>
          <w:bCs/>
          <w:sz w:val="22"/>
          <w:szCs w:val="22"/>
        </w:rPr>
        <w:t>Por tanto, se acuerda:</w:t>
      </w:r>
    </w:p>
    <w:p w:rsidR="00775C5E" w:rsidRPr="00083DEF" w:rsidRDefault="00775C5E" w:rsidP="00775C5E">
      <w:pPr>
        <w:spacing w:line="360" w:lineRule="auto"/>
        <w:jc w:val="both"/>
        <w:rPr>
          <w:sz w:val="22"/>
          <w:szCs w:val="22"/>
        </w:rPr>
      </w:pPr>
      <w:r w:rsidRPr="00083DEF">
        <w:rPr>
          <w:b/>
          <w:bCs/>
          <w:sz w:val="22"/>
          <w:szCs w:val="22"/>
        </w:rPr>
        <w:t>1)</w:t>
      </w:r>
      <w:r w:rsidRPr="00083DEF">
        <w:rPr>
          <w:sz w:val="22"/>
          <w:szCs w:val="22"/>
        </w:rPr>
        <w:t xml:space="preserve">  Aprobar, al amparo del artículo 59 de la LSFNV, </w:t>
      </w:r>
      <w:r>
        <w:rPr>
          <w:sz w:val="22"/>
          <w:szCs w:val="22"/>
        </w:rPr>
        <w:t xml:space="preserve">cuatro </w:t>
      </w:r>
      <w:r w:rsidRPr="00083DEF">
        <w:rPr>
          <w:sz w:val="22"/>
          <w:szCs w:val="22"/>
        </w:rPr>
        <w:t xml:space="preserve">operaciones individuales de Bono Familiar de Vivienda, para compra de vivienda existente, en el proyecto habitacional </w:t>
      </w:r>
      <w:r>
        <w:rPr>
          <w:sz w:val="22"/>
          <w:szCs w:val="22"/>
        </w:rPr>
        <w:t>Josué</w:t>
      </w:r>
      <w:r w:rsidRPr="00F32A7D">
        <w:rPr>
          <w:sz w:val="22"/>
          <w:szCs w:val="22"/>
        </w:rPr>
        <w:t xml:space="preserve">, ubicado en el distrito </w:t>
      </w:r>
      <w:r>
        <w:rPr>
          <w:sz w:val="22"/>
          <w:szCs w:val="22"/>
        </w:rPr>
        <w:t>El Roble del cantón y provincia de Puntarenas</w:t>
      </w:r>
      <w:r w:rsidRPr="00083DEF">
        <w:rPr>
          <w:sz w:val="22"/>
          <w:szCs w:val="22"/>
        </w:rPr>
        <w:t xml:space="preserve">, dando solución habitacional a igual número de familias que viven en situación de extrema necesidad.  Lo anterior, </w:t>
      </w:r>
      <w:r w:rsidRPr="00BB303F">
        <w:rPr>
          <w:rFonts w:cs="Arial"/>
          <w:color w:val="000000"/>
          <w:sz w:val="22"/>
          <w:szCs w:val="22"/>
        </w:rPr>
        <w:t>actuando</w:t>
      </w:r>
      <w:r>
        <w:rPr>
          <w:rFonts w:cs="Arial"/>
          <w:color w:val="000000"/>
          <w:sz w:val="22"/>
          <w:szCs w:val="22"/>
        </w:rPr>
        <w:t xml:space="preserve"> </w:t>
      </w:r>
      <w:r w:rsidR="004B0E50">
        <w:rPr>
          <w:rFonts w:cs="Arial"/>
          <w:color w:val="000000"/>
          <w:sz w:val="22"/>
          <w:szCs w:val="22"/>
        </w:rPr>
        <w:t xml:space="preserve">la empresa 3-101-713124 S.A. como vendedora de los inmuebles, y </w:t>
      </w:r>
      <w:r>
        <w:rPr>
          <w:rFonts w:cs="Arial"/>
          <w:color w:val="000000"/>
          <w:sz w:val="22"/>
          <w:szCs w:val="22"/>
        </w:rPr>
        <w:t xml:space="preserve">el Grupo Mutual Alajuela – La Vivienda </w:t>
      </w:r>
      <w:r w:rsidRPr="00B308B8">
        <w:rPr>
          <w:rFonts w:cs="Arial"/>
          <w:color w:val="000000"/>
          <w:sz w:val="22"/>
          <w:szCs w:val="22"/>
          <w:lang w:val="es-ES_tradnl"/>
        </w:rPr>
        <w:t>de Ahorro y Préstamo</w:t>
      </w:r>
      <w:r w:rsidR="004B0E50" w:rsidRPr="004B0E50">
        <w:rPr>
          <w:rFonts w:cs="Arial"/>
          <w:color w:val="000000"/>
          <w:sz w:val="22"/>
          <w:szCs w:val="22"/>
        </w:rPr>
        <w:t xml:space="preserve"> </w:t>
      </w:r>
      <w:r w:rsidR="004B0E50" w:rsidRPr="00BB303F">
        <w:rPr>
          <w:rFonts w:cs="Arial"/>
          <w:color w:val="000000"/>
          <w:sz w:val="22"/>
          <w:szCs w:val="22"/>
        </w:rPr>
        <w:t>como entidad autorizada</w:t>
      </w:r>
      <w:r>
        <w:rPr>
          <w:rFonts w:cs="Arial"/>
          <w:color w:val="000000"/>
          <w:sz w:val="22"/>
          <w:szCs w:val="22"/>
          <w:lang w:val="es-ES_tradnl"/>
        </w:rPr>
        <w:t xml:space="preserve">, </w:t>
      </w:r>
      <w:r w:rsidRPr="00BB303F">
        <w:rPr>
          <w:rFonts w:cs="Arial"/>
          <w:color w:val="000000"/>
          <w:sz w:val="22"/>
          <w:szCs w:val="22"/>
        </w:rPr>
        <w:t>por un monto total de ¢</w:t>
      </w:r>
      <w:r w:rsidR="004B0E50">
        <w:rPr>
          <w:rFonts w:cs="Arial"/>
          <w:color w:val="000000"/>
          <w:sz w:val="22"/>
          <w:szCs w:val="22"/>
        </w:rPr>
        <w:t>81</w:t>
      </w:r>
      <w:r>
        <w:rPr>
          <w:rFonts w:cs="Arial"/>
          <w:color w:val="000000"/>
          <w:sz w:val="22"/>
          <w:szCs w:val="22"/>
        </w:rPr>
        <w:t>.</w:t>
      </w:r>
      <w:r w:rsidR="004B0E50">
        <w:rPr>
          <w:rFonts w:cs="Arial"/>
          <w:color w:val="000000"/>
          <w:sz w:val="22"/>
          <w:szCs w:val="22"/>
        </w:rPr>
        <w:t>117</w:t>
      </w:r>
      <w:r>
        <w:rPr>
          <w:rFonts w:cs="Arial"/>
          <w:color w:val="000000"/>
          <w:sz w:val="22"/>
          <w:szCs w:val="22"/>
        </w:rPr>
        <w:t>.</w:t>
      </w:r>
      <w:r w:rsidR="004B0E50">
        <w:rPr>
          <w:rFonts w:cs="Arial"/>
          <w:color w:val="000000"/>
          <w:sz w:val="22"/>
          <w:szCs w:val="22"/>
        </w:rPr>
        <w:t>426</w:t>
      </w:r>
      <w:r>
        <w:rPr>
          <w:rFonts w:cs="Arial"/>
          <w:color w:val="000000"/>
          <w:sz w:val="22"/>
          <w:szCs w:val="22"/>
        </w:rPr>
        <w:t>,</w:t>
      </w:r>
      <w:r w:rsidR="004B0E50">
        <w:rPr>
          <w:rFonts w:cs="Arial"/>
          <w:color w:val="000000"/>
          <w:sz w:val="22"/>
          <w:szCs w:val="22"/>
        </w:rPr>
        <w:t>76</w:t>
      </w:r>
      <w:r>
        <w:rPr>
          <w:rFonts w:cs="Arial"/>
          <w:color w:val="000000"/>
          <w:sz w:val="22"/>
          <w:szCs w:val="22"/>
        </w:rPr>
        <w:t xml:space="preserve"> (</w:t>
      </w:r>
      <w:r w:rsidR="004B0E50">
        <w:rPr>
          <w:rFonts w:cs="Arial"/>
          <w:color w:val="000000"/>
          <w:sz w:val="22"/>
          <w:szCs w:val="22"/>
        </w:rPr>
        <w:t xml:space="preserve">ochenta y un millones ciento diecisiete mil cuatrocientos veintiséis </w:t>
      </w:r>
      <w:r>
        <w:rPr>
          <w:rFonts w:cs="Arial"/>
          <w:color w:val="000000"/>
          <w:sz w:val="22"/>
          <w:szCs w:val="22"/>
        </w:rPr>
        <w:t xml:space="preserve">colones con </w:t>
      </w:r>
      <w:r w:rsidR="004B0E50">
        <w:rPr>
          <w:rFonts w:cs="Arial"/>
          <w:color w:val="000000"/>
          <w:sz w:val="22"/>
          <w:szCs w:val="22"/>
        </w:rPr>
        <w:t>76</w:t>
      </w:r>
      <w:r>
        <w:rPr>
          <w:rFonts w:cs="Arial"/>
          <w:color w:val="000000"/>
          <w:sz w:val="22"/>
          <w:szCs w:val="22"/>
        </w:rPr>
        <w:t>/100</w:t>
      </w:r>
      <w:r w:rsidRPr="00BB303F">
        <w:rPr>
          <w:rFonts w:cs="Arial"/>
          <w:color w:val="000000"/>
          <w:sz w:val="22"/>
          <w:szCs w:val="22"/>
        </w:rPr>
        <w:t>)</w:t>
      </w:r>
      <w:r w:rsidRPr="00083DEF">
        <w:rPr>
          <w:rFonts w:cs="Arial"/>
          <w:color w:val="000000"/>
          <w:sz w:val="22"/>
          <w:szCs w:val="22"/>
        </w:rPr>
        <w:t>.</w:t>
      </w:r>
    </w:p>
    <w:p w:rsidR="00775C5E" w:rsidRPr="00083DEF" w:rsidRDefault="00775C5E" w:rsidP="00775C5E">
      <w:pPr>
        <w:autoSpaceDE w:val="0"/>
        <w:autoSpaceDN w:val="0"/>
        <w:adjustRightInd w:val="0"/>
        <w:spacing w:line="360" w:lineRule="auto"/>
        <w:jc w:val="both"/>
        <w:rPr>
          <w:rFonts w:cs="Arial"/>
          <w:color w:val="000000"/>
          <w:sz w:val="22"/>
          <w:szCs w:val="22"/>
        </w:rPr>
      </w:pPr>
    </w:p>
    <w:p w:rsidR="00775C5E" w:rsidRDefault="00775C5E" w:rsidP="00775C5E">
      <w:pPr>
        <w:spacing w:line="360" w:lineRule="auto"/>
        <w:jc w:val="both"/>
        <w:rPr>
          <w:rFonts w:cs="Arial"/>
          <w:color w:val="000000"/>
          <w:sz w:val="22"/>
          <w:szCs w:val="22"/>
        </w:rPr>
      </w:pPr>
      <w:r w:rsidRPr="00083DEF">
        <w:rPr>
          <w:rFonts w:cs="Arial"/>
          <w:b/>
          <w:bCs/>
          <w:color w:val="000000"/>
          <w:sz w:val="22"/>
          <w:szCs w:val="22"/>
        </w:rPr>
        <w:t>2)</w:t>
      </w:r>
      <w:r w:rsidRPr="00083DEF">
        <w:rPr>
          <w:rFonts w:cs="Arial"/>
          <w:color w:val="000000"/>
          <w:sz w:val="22"/>
          <w:szCs w:val="22"/>
        </w:rPr>
        <w:t xml:space="preserve">  Para estos efectos, se autorizan </w:t>
      </w:r>
      <w:r w:rsidR="004B0E50">
        <w:rPr>
          <w:rFonts w:cs="Arial"/>
          <w:color w:val="000000"/>
          <w:sz w:val="22"/>
          <w:szCs w:val="22"/>
        </w:rPr>
        <w:t>cuatro</w:t>
      </w:r>
      <w:r>
        <w:rPr>
          <w:rFonts w:cs="Arial"/>
          <w:color w:val="000000"/>
          <w:sz w:val="22"/>
          <w:szCs w:val="22"/>
        </w:rPr>
        <w:t xml:space="preserve"> </w:t>
      </w:r>
      <w:r w:rsidRPr="00083DEF">
        <w:rPr>
          <w:rFonts w:cs="Arial"/>
          <w:color w:val="000000"/>
          <w:sz w:val="22"/>
          <w:szCs w:val="22"/>
        </w:rPr>
        <w:t>Bonos Familiares de Vivienda, de</w:t>
      </w:r>
      <w:r w:rsidRPr="007F2FF2">
        <w:rPr>
          <w:rFonts w:cs="Arial"/>
          <w:color w:val="000000"/>
          <w:sz w:val="22"/>
          <w:szCs w:val="22"/>
        </w:rPr>
        <w:t xml:space="preserve"> conformidad con el siguiente detalle de beneficiarios y montos:</w:t>
      </w:r>
    </w:p>
    <w:p w:rsidR="00775C5E" w:rsidRDefault="00775C5E" w:rsidP="00775C5E">
      <w:pPr>
        <w:spacing w:line="360" w:lineRule="auto"/>
        <w:jc w:val="both"/>
        <w:rPr>
          <w:rFonts w:cs="Arial"/>
          <w:color w:val="000000"/>
          <w:sz w:val="22"/>
          <w:szCs w:val="22"/>
        </w:rPr>
      </w:pPr>
    </w:p>
    <w:tbl>
      <w:tblPr>
        <w:tblStyle w:val="GridTable4Accent6"/>
        <w:tblW w:w="4927" w:type="pct"/>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992"/>
        <w:gridCol w:w="994"/>
        <w:gridCol w:w="1135"/>
        <w:gridCol w:w="850"/>
        <w:gridCol w:w="992"/>
        <w:gridCol w:w="1133"/>
        <w:gridCol w:w="982"/>
      </w:tblGrid>
      <w:tr w:rsidR="00775C5E" w:rsidRPr="00D3278A" w:rsidTr="00B97DFA">
        <w:trPr>
          <w:cnfStyle w:val="100000000000" w:firstRow="1" w:lastRow="0" w:firstColumn="0" w:lastColumn="0" w:oddVBand="0" w:evenVBand="0" w:oddHBand="0" w:evenHBand="0" w:firstRowFirstColumn="0" w:firstRowLastColumn="0" w:lastRowFirstColumn="0" w:lastRowLastColumn="0"/>
          <w:trHeight w:val="510"/>
          <w:tblHeader/>
          <w:jc w:val="center"/>
        </w:trPr>
        <w:tc>
          <w:tcPr>
            <w:cnfStyle w:val="001000000000" w:firstRow="0" w:lastRow="0" w:firstColumn="1" w:lastColumn="0" w:oddVBand="0" w:evenVBand="0" w:oddHBand="0" w:evenHBand="0" w:firstRowFirstColumn="0" w:firstRowLastColumn="0" w:lastRowFirstColumn="0" w:lastRowLastColumn="0"/>
            <w:tcW w:w="10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C5E" w:rsidRPr="001D25B7" w:rsidRDefault="00775C5E" w:rsidP="00B97DFA">
            <w:pPr>
              <w:jc w:val="center"/>
              <w:rPr>
                <w:rFonts w:ascii="Arial Narrow" w:hAnsi="Arial Narrow" w:cs="Arial"/>
                <w:color w:val="auto"/>
                <w:sz w:val="16"/>
                <w:szCs w:val="16"/>
              </w:rPr>
            </w:pPr>
            <w:r w:rsidRPr="001D25B7">
              <w:rPr>
                <w:rFonts w:ascii="Arial Narrow" w:hAnsi="Arial Narrow" w:cs="Arial"/>
                <w:bCs w:val="0"/>
                <w:color w:val="auto"/>
                <w:sz w:val="16"/>
                <w:szCs w:val="16"/>
              </w:rPr>
              <w:t>Jefe de Familia</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C5E" w:rsidRPr="001D25B7" w:rsidRDefault="00775C5E" w:rsidP="00B97DF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1D25B7">
              <w:rPr>
                <w:rFonts w:ascii="Arial Narrow" w:hAnsi="Arial Narrow" w:cs="Arial"/>
                <w:bCs w:val="0"/>
                <w:color w:val="auto"/>
                <w:sz w:val="16"/>
                <w:szCs w:val="16"/>
              </w:rPr>
              <w:t>Cédula identidad</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C5E" w:rsidRPr="001D25B7" w:rsidRDefault="00775C5E" w:rsidP="00B97DF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1D25B7">
              <w:rPr>
                <w:rFonts w:ascii="Arial Narrow" w:hAnsi="Arial Narrow" w:cs="Arial"/>
                <w:bCs w:val="0"/>
                <w:color w:val="auto"/>
                <w:sz w:val="16"/>
                <w:szCs w:val="16"/>
              </w:rPr>
              <w:t>Propiedad Folio Real</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C5E" w:rsidRPr="001D25B7" w:rsidRDefault="00775C5E" w:rsidP="00B97DF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1D25B7">
              <w:rPr>
                <w:rFonts w:ascii="Arial Narrow" w:hAnsi="Arial Narrow" w:cs="Arial"/>
                <w:bCs w:val="0"/>
                <w:color w:val="auto"/>
                <w:sz w:val="16"/>
                <w:szCs w:val="16"/>
              </w:rPr>
              <w:t>Monto opción compra venta (</w:t>
            </w:r>
            <w:r>
              <w:rPr>
                <w:rFonts w:cs="Arial"/>
                <w:color w:val="auto"/>
                <w:sz w:val="16"/>
                <w:szCs w:val="16"/>
              </w:rPr>
              <w:t>¢</w:t>
            </w:r>
            <w:r w:rsidRPr="001D25B7">
              <w:rPr>
                <w:rFonts w:ascii="Arial Narrow" w:hAnsi="Arial Narrow" w:cs="Arial"/>
                <w:bCs w:val="0"/>
                <w:color w:val="auto"/>
                <w:sz w:val="16"/>
                <w:szCs w:val="16"/>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C5E" w:rsidRPr="001D25B7" w:rsidRDefault="00775C5E" w:rsidP="00B97DF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1D25B7">
              <w:rPr>
                <w:rFonts w:ascii="Arial Narrow" w:hAnsi="Arial Narrow" w:cs="Arial"/>
                <w:bCs w:val="0"/>
                <w:color w:val="auto"/>
                <w:sz w:val="16"/>
                <w:szCs w:val="16"/>
              </w:rPr>
              <w:t>Erradica-ción de tugurios (¢)</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C5E" w:rsidRPr="001D25B7" w:rsidRDefault="00775C5E" w:rsidP="00B97DF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1D25B7">
              <w:rPr>
                <w:rFonts w:ascii="Arial Narrow" w:hAnsi="Arial Narrow" w:cs="Arial"/>
                <w:bCs w:val="0"/>
                <w:color w:val="auto"/>
                <w:sz w:val="16"/>
                <w:szCs w:val="16"/>
              </w:rPr>
              <w:t>Gastos de formaliza-ción a financiar por BANHVI</w:t>
            </w:r>
            <w:r w:rsidRPr="001D25B7">
              <w:rPr>
                <w:rFonts w:ascii="Arial Narrow" w:hAnsi="Arial Narrow" w:cs="Arial"/>
                <w:b w:val="0"/>
                <w:bCs w:val="0"/>
                <w:color w:val="auto"/>
                <w:sz w:val="16"/>
                <w:szCs w:val="16"/>
              </w:rPr>
              <w:t xml:space="preserve"> </w:t>
            </w:r>
            <w:r w:rsidRPr="001D25B7">
              <w:rPr>
                <w:rFonts w:ascii="Arial Narrow" w:hAnsi="Arial Narrow" w:cs="Arial"/>
                <w:bCs w:val="0"/>
                <w:color w:val="auto"/>
                <w:sz w:val="16"/>
                <w:szCs w:val="16"/>
              </w:rPr>
              <w:t>(¢)</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C5E" w:rsidRPr="001D25B7" w:rsidRDefault="00775C5E" w:rsidP="00B97DF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1D25B7">
              <w:rPr>
                <w:rFonts w:ascii="Arial Narrow" w:hAnsi="Arial Narrow" w:cs="Arial"/>
                <w:bCs w:val="0"/>
                <w:color w:val="auto"/>
                <w:sz w:val="16"/>
                <w:szCs w:val="16"/>
              </w:rPr>
              <w:t>Monto del Bono (¢)</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C5E" w:rsidRPr="001D25B7" w:rsidRDefault="00775C5E" w:rsidP="00B97DF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1D25B7">
              <w:rPr>
                <w:rFonts w:ascii="Arial Narrow" w:hAnsi="Arial Narrow" w:cs="Arial"/>
                <w:bCs w:val="0"/>
                <w:color w:val="auto"/>
                <w:sz w:val="16"/>
                <w:szCs w:val="16"/>
              </w:rPr>
              <w:t>Monto sugerido de aporte familia (¢)</w:t>
            </w:r>
          </w:p>
        </w:tc>
      </w:tr>
      <w:tr w:rsidR="00775C5E" w:rsidRPr="00D3278A" w:rsidTr="00B97DF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34" w:type="pct"/>
            <w:tcBorders>
              <w:top w:val="single" w:sz="4" w:space="0" w:color="auto"/>
            </w:tcBorders>
            <w:shd w:val="clear" w:color="auto" w:fill="auto"/>
            <w:vAlign w:val="center"/>
          </w:tcPr>
          <w:p w:rsidR="00775C5E" w:rsidRPr="001D25B7" w:rsidRDefault="004B0E50" w:rsidP="00B97DFA">
            <w:pPr>
              <w:rPr>
                <w:rFonts w:ascii="Arial Narrow" w:hAnsi="Arial Narrow" w:cs="Arial"/>
                <w:b w:val="0"/>
                <w:sz w:val="16"/>
                <w:szCs w:val="16"/>
              </w:rPr>
            </w:pPr>
            <w:r>
              <w:rPr>
                <w:rFonts w:ascii="Arial Narrow" w:hAnsi="Arial Narrow" w:cs="Arial"/>
                <w:b w:val="0"/>
                <w:sz w:val="16"/>
                <w:szCs w:val="16"/>
              </w:rPr>
              <w:t>Katherine Sugey Aguilar Castro</w:t>
            </w:r>
          </w:p>
        </w:tc>
        <w:tc>
          <w:tcPr>
            <w:tcW w:w="556" w:type="pct"/>
            <w:tcBorders>
              <w:top w:val="single" w:sz="4" w:space="0" w:color="auto"/>
            </w:tcBorders>
            <w:shd w:val="clear" w:color="auto" w:fill="auto"/>
            <w:vAlign w:val="center"/>
          </w:tcPr>
          <w:p w:rsidR="00775C5E" w:rsidRPr="001D25B7" w:rsidRDefault="004B0E50" w:rsidP="00B97DFA">
            <w:pPr>
              <w:ind w:left="-107"/>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1-1358-0183</w:t>
            </w:r>
          </w:p>
        </w:tc>
        <w:tc>
          <w:tcPr>
            <w:tcW w:w="557" w:type="pct"/>
            <w:tcBorders>
              <w:top w:val="single" w:sz="4" w:space="0" w:color="auto"/>
            </w:tcBorders>
            <w:shd w:val="clear" w:color="auto" w:fill="auto"/>
            <w:vAlign w:val="center"/>
            <w:hideMark/>
          </w:tcPr>
          <w:p w:rsidR="00775C5E" w:rsidRPr="001D25B7" w:rsidRDefault="00775C5E" w:rsidP="00B97DF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D25B7">
              <w:rPr>
                <w:rFonts w:ascii="Arial Narrow" w:hAnsi="Arial Narrow" w:cs="Arial"/>
                <w:sz w:val="16"/>
                <w:szCs w:val="16"/>
              </w:rPr>
              <w:t>6-22</w:t>
            </w:r>
            <w:r>
              <w:rPr>
                <w:rFonts w:ascii="Arial Narrow" w:hAnsi="Arial Narrow" w:cs="Arial"/>
                <w:sz w:val="16"/>
                <w:szCs w:val="16"/>
              </w:rPr>
              <w:t>2</w:t>
            </w:r>
            <w:r w:rsidR="004B0E50">
              <w:rPr>
                <w:rFonts w:ascii="Arial Narrow" w:hAnsi="Arial Narrow" w:cs="Arial"/>
                <w:sz w:val="16"/>
                <w:szCs w:val="16"/>
              </w:rPr>
              <w:t>180</w:t>
            </w:r>
            <w:r w:rsidRPr="001D25B7">
              <w:rPr>
                <w:rFonts w:ascii="Arial Narrow" w:hAnsi="Arial Narrow" w:cs="Arial"/>
                <w:sz w:val="16"/>
                <w:szCs w:val="16"/>
              </w:rPr>
              <w:t>-000</w:t>
            </w:r>
          </w:p>
        </w:tc>
        <w:tc>
          <w:tcPr>
            <w:tcW w:w="636" w:type="pct"/>
            <w:tcBorders>
              <w:top w:val="single" w:sz="4" w:space="0" w:color="auto"/>
            </w:tcBorders>
            <w:shd w:val="clear" w:color="auto" w:fill="auto"/>
            <w:vAlign w:val="center"/>
            <w:hideMark/>
          </w:tcPr>
          <w:p w:rsidR="00775C5E" w:rsidRPr="001D25B7" w:rsidRDefault="004B0E50" w:rsidP="00B97DF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18</w:t>
            </w:r>
            <w:r w:rsidR="00775C5E">
              <w:rPr>
                <w:rFonts w:ascii="Arial Narrow" w:hAnsi="Arial Narrow" w:cs="Arial"/>
                <w:sz w:val="16"/>
                <w:szCs w:val="16"/>
              </w:rPr>
              <w:t>.</w:t>
            </w:r>
            <w:r>
              <w:rPr>
                <w:rFonts w:ascii="Arial Narrow" w:hAnsi="Arial Narrow" w:cs="Arial"/>
                <w:sz w:val="16"/>
                <w:szCs w:val="16"/>
              </w:rPr>
              <w:t>501</w:t>
            </w:r>
            <w:r w:rsidR="00775C5E">
              <w:rPr>
                <w:rFonts w:ascii="Arial Narrow" w:hAnsi="Arial Narrow" w:cs="Arial"/>
                <w:sz w:val="16"/>
                <w:szCs w:val="16"/>
              </w:rPr>
              <w:t>.</w:t>
            </w:r>
            <w:r>
              <w:rPr>
                <w:rFonts w:ascii="Arial Narrow" w:hAnsi="Arial Narrow" w:cs="Arial"/>
                <w:sz w:val="16"/>
                <w:szCs w:val="16"/>
              </w:rPr>
              <w:t>984</w:t>
            </w:r>
            <w:r w:rsidR="00775C5E">
              <w:rPr>
                <w:rFonts w:ascii="Arial Narrow" w:hAnsi="Arial Narrow" w:cs="Arial"/>
                <w:sz w:val="16"/>
                <w:szCs w:val="16"/>
              </w:rPr>
              <w:t>,00</w:t>
            </w:r>
          </w:p>
        </w:tc>
        <w:tc>
          <w:tcPr>
            <w:tcW w:w="476" w:type="pct"/>
            <w:tcBorders>
              <w:top w:val="single" w:sz="4" w:space="0" w:color="auto"/>
            </w:tcBorders>
            <w:shd w:val="clear" w:color="auto" w:fill="auto"/>
            <w:vAlign w:val="center"/>
            <w:hideMark/>
          </w:tcPr>
          <w:p w:rsidR="00775C5E" w:rsidRPr="001D25B7" w:rsidRDefault="00775C5E" w:rsidP="00B97DFA">
            <w:pPr>
              <w:ind w:left="-108" w:right="-108"/>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D25B7">
              <w:rPr>
                <w:rFonts w:ascii="Arial Narrow" w:hAnsi="Arial Narrow" w:cs="Arial"/>
                <w:sz w:val="16"/>
                <w:szCs w:val="16"/>
              </w:rPr>
              <w:t>91</w:t>
            </w:r>
            <w:r>
              <w:rPr>
                <w:rFonts w:ascii="Arial Narrow" w:hAnsi="Arial Narrow" w:cs="Arial"/>
                <w:sz w:val="16"/>
                <w:szCs w:val="16"/>
              </w:rPr>
              <w:t>.</w:t>
            </w:r>
            <w:r w:rsidRPr="001D25B7">
              <w:rPr>
                <w:rFonts w:ascii="Arial Narrow" w:hAnsi="Arial Narrow" w:cs="Arial"/>
                <w:sz w:val="16"/>
                <w:szCs w:val="16"/>
              </w:rPr>
              <w:t>191</w:t>
            </w:r>
            <w:r>
              <w:rPr>
                <w:rFonts w:ascii="Arial Narrow" w:hAnsi="Arial Narrow" w:cs="Arial"/>
                <w:sz w:val="16"/>
                <w:szCs w:val="16"/>
              </w:rPr>
              <w:t>,</w:t>
            </w:r>
            <w:r w:rsidRPr="001D25B7">
              <w:rPr>
                <w:rFonts w:ascii="Arial Narrow" w:hAnsi="Arial Narrow" w:cs="Arial"/>
                <w:sz w:val="16"/>
                <w:szCs w:val="16"/>
              </w:rPr>
              <w:t>41</w:t>
            </w:r>
          </w:p>
        </w:tc>
        <w:tc>
          <w:tcPr>
            <w:tcW w:w="556" w:type="pct"/>
            <w:tcBorders>
              <w:top w:val="single" w:sz="4" w:space="0" w:color="auto"/>
            </w:tcBorders>
            <w:shd w:val="clear" w:color="auto" w:fill="auto"/>
            <w:vAlign w:val="center"/>
            <w:hideMark/>
          </w:tcPr>
          <w:p w:rsidR="00775C5E" w:rsidRPr="001D25B7" w:rsidRDefault="00775C5E" w:rsidP="00B97DFA">
            <w:pPr>
              <w:ind w:left="-108" w:right="-107"/>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3</w:t>
            </w:r>
            <w:r w:rsidR="004B0E50">
              <w:rPr>
                <w:rFonts w:ascii="Arial Narrow" w:hAnsi="Arial Narrow" w:cs="Arial"/>
                <w:sz w:val="16"/>
                <w:szCs w:val="16"/>
              </w:rPr>
              <w:t>07</w:t>
            </w:r>
            <w:r>
              <w:rPr>
                <w:rFonts w:ascii="Arial Narrow" w:hAnsi="Arial Narrow" w:cs="Arial"/>
                <w:sz w:val="16"/>
                <w:szCs w:val="16"/>
              </w:rPr>
              <w:t>.</w:t>
            </w:r>
            <w:r w:rsidR="004B0E50">
              <w:rPr>
                <w:rFonts w:ascii="Arial Narrow" w:hAnsi="Arial Narrow" w:cs="Arial"/>
                <w:sz w:val="16"/>
                <w:szCs w:val="16"/>
              </w:rPr>
              <w:t>043</w:t>
            </w:r>
            <w:r>
              <w:rPr>
                <w:rFonts w:ascii="Arial Narrow" w:hAnsi="Arial Narrow" w:cs="Arial"/>
                <w:sz w:val="16"/>
                <w:szCs w:val="16"/>
              </w:rPr>
              <w:t>,</w:t>
            </w:r>
            <w:r w:rsidR="004B0E50">
              <w:rPr>
                <w:rFonts w:ascii="Arial Narrow" w:hAnsi="Arial Narrow" w:cs="Arial"/>
                <w:sz w:val="16"/>
                <w:szCs w:val="16"/>
              </w:rPr>
              <w:t>55</w:t>
            </w:r>
          </w:p>
        </w:tc>
        <w:tc>
          <w:tcPr>
            <w:tcW w:w="635" w:type="pct"/>
            <w:tcBorders>
              <w:top w:val="single" w:sz="4" w:space="0" w:color="auto"/>
            </w:tcBorders>
            <w:shd w:val="clear" w:color="auto" w:fill="auto"/>
            <w:vAlign w:val="center"/>
            <w:hideMark/>
          </w:tcPr>
          <w:p w:rsidR="00775C5E" w:rsidRPr="001D25B7" w:rsidRDefault="00775C5E" w:rsidP="00B97DFA">
            <w:pPr>
              <w:ind w:left="-107" w:right="-9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w:t>
            </w:r>
            <w:r w:rsidR="004B0E50">
              <w:rPr>
                <w:rFonts w:ascii="Arial Narrow" w:hAnsi="Arial Narrow" w:cs="Arial"/>
                <w:sz w:val="16"/>
                <w:szCs w:val="16"/>
              </w:rPr>
              <w:t>8</w:t>
            </w:r>
            <w:r>
              <w:rPr>
                <w:rFonts w:ascii="Arial Narrow" w:hAnsi="Arial Narrow" w:cs="Arial"/>
                <w:sz w:val="16"/>
                <w:szCs w:val="16"/>
              </w:rPr>
              <w:t>.</w:t>
            </w:r>
            <w:r w:rsidR="004B0E50">
              <w:rPr>
                <w:rFonts w:ascii="Arial Narrow" w:hAnsi="Arial Narrow" w:cs="Arial"/>
                <w:sz w:val="16"/>
                <w:szCs w:val="16"/>
              </w:rPr>
              <w:t>900</w:t>
            </w:r>
            <w:r>
              <w:rPr>
                <w:rFonts w:ascii="Arial Narrow" w:hAnsi="Arial Narrow" w:cs="Arial"/>
                <w:sz w:val="16"/>
                <w:szCs w:val="16"/>
              </w:rPr>
              <w:t>.</w:t>
            </w:r>
            <w:r w:rsidR="004B0E50">
              <w:rPr>
                <w:rFonts w:ascii="Arial Narrow" w:hAnsi="Arial Narrow" w:cs="Arial"/>
                <w:sz w:val="16"/>
                <w:szCs w:val="16"/>
              </w:rPr>
              <w:t>218</w:t>
            </w:r>
            <w:r>
              <w:rPr>
                <w:rFonts w:ascii="Arial Narrow" w:hAnsi="Arial Narrow" w:cs="Arial"/>
                <w:sz w:val="16"/>
                <w:szCs w:val="16"/>
              </w:rPr>
              <w:t>,</w:t>
            </w:r>
            <w:r w:rsidR="004B0E50">
              <w:rPr>
                <w:rFonts w:ascii="Arial Narrow" w:hAnsi="Arial Narrow" w:cs="Arial"/>
                <w:sz w:val="16"/>
                <w:szCs w:val="16"/>
              </w:rPr>
              <w:t>96</w:t>
            </w:r>
          </w:p>
        </w:tc>
        <w:tc>
          <w:tcPr>
            <w:tcW w:w="550" w:type="pct"/>
            <w:tcBorders>
              <w:top w:val="single" w:sz="4" w:space="0" w:color="auto"/>
            </w:tcBorders>
            <w:shd w:val="clear" w:color="auto" w:fill="auto"/>
            <w:vAlign w:val="center"/>
            <w:hideMark/>
          </w:tcPr>
          <w:p w:rsidR="00775C5E" w:rsidRPr="001D25B7" w:rsidRDefault="004B0E50" w:rsidP="004B0E50">
            <w:pPr>
              <w:ind w:left="-108" w:right="-115"/>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131</w:t>
            </w:r>
            <w:r w:rsidR="00775C5E">
              <w:rPr>
                <w:rFonts w:ascii="Arial Narrow" w:hAnsi="Arial Narrow" w:cs="Arial"/>
                <w:sz w:val="16"/>
                <w:szCs w:val="16"/>
              </w:rPr>
              <w:t>.</w:t>
            </w:r>
            <w:r>
              <w:rPr>
                <w:rFonts w:ascii="Arial Narrow" w:hAnsi="Arial Narrow" w:cs="Arial"/>
                <w:sz w:val="16"/>
                <w:szCs w:val="16"/>
              </w:rPr>
              <w:t>590</w:t>
            </w:r>
            <w:r w:rsidR="00775C5E">
              <w:rPr>
                <w:rFonts w:ascii="Arial Narrow" w:hAnsi="Arial Narrow" w:cs="Arial"/>
                <w:sz w:val="16"/>
                <w:szCs w:val="16"/>
              </w:rPr>
              <w:t>,</w:t>
            </w:r>
            <w:r>
              <w:rPr>
                <w:rFonts w:ascii="Arial Narrow" w:hAnsi="Arial Narrow" w:cs="Arial"/>
                <w:sz w:val="16"/>
                <w:szCs w:val="16"/>
              </w:rPr>
              <w:t>09</w:t>
            </w:r>
          </w:p>
        </w:tc>
      </w:tr>
      <w:tr w:rsidR="00775C5E" w:rsidRPr="00D3278A" w:rsidTr="00B97DFA">
        <w:trPr>
          <w:trHeight w:val="20"/>
          <w:jc w:val="center"/>
        </w:trPr>
        <w:tc>
          <w:tcPr>
            <w:cnfStyle w:val="001000000000" w:firstRow="0" w:lastRow="0" w:firstColumn="1" w:lastColumn="0" w:oddVBand="0" w:evenVBand="0" w:oddHBand="0" w:evenHBand="0" w:firstRowFirstColumn="0" w:firstRowLastColumn="0" w:lastRowFirstColumn="0" w:lastRowLastColumn="0"/>
            <w:tcW w:w="1034" w:type="pct"/>
            <w:shd w:val="clear" w:color="auto" w:fill="auto"/>
            <w:vAlign w:val="center"/>
          </w:tcPr>
          <w:p w:rsidR="00775C5E" w:rsidRPr="001D25B7" w:rsidRDefault="004B0E50" w:rsidP="00B97DFA">
            <w:pPr>
              <w:rPr>
                <w:rFonts w:ascii="Arial Narrow" w:hAnsi="Arial Narrow" w:cs="Arial"/>
                <w:b w:val="0"/>
                <w:sz w:val="16"/>
                <w:szCs w:val="16"/>
              </w:rPr>
            </w:pPr>
            <w:r>
              <w:rPr>
                <w:rFonts w:ascii="Arial Narrow" w:hAnsi="Arial Narrow" w:cs="Arial"/>
                <w:b w:val="0"/>
                <w:sz w:val="16"/>
                <w:szCs w:val="16"/>
              </w:rPr>
              <w:t>Luis Adán Pineda García</w:t>
            </w:r>
          </w:p>
        </w:tc>
        <w:tc>
          <w:tcPr>
            <w:tcW w:w="556" w:type="pct"/>
            <w:shd w:val="clear" w:color="auto" w:fill="auto"/>
            <w:vAlign w:val="center"/>
          </w:tcPr>
          <w:p w:rsidR="00775C5E" w:rsidRPr="001D25B7" w:rsidRDefault="004B0E50" w:rsidP="00B97DFA">
            <w:pPr>
              <w:ind w:left="-107"/>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2-0337-0664</w:t>
            </w:r>
          </w:p>
        </w:tc>
        <w:tc>
          <w:tcPr>
            <w:tcW w:w="557" w:type="pct"/>
            <w:shd w:val="clear" w:color="auto" w:fill="auto"/>
            <w:vAlign w:val="center"/>
            <w:hideMark/>
          </w:tcPr>
          <w:p w:rsidR="00775C5E" w:rsidRPr="001D25B7" w:rsidRDefault="00775C5E" w:rsidP="00B97DF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D25B7">
              <w:rPr>
                <w:rFonts w:ascii="Arial Narrow" w:hAnsi="Arial Narrow" w:cs="Arial"/>
                <w:sz w:val="16"/>
                <w:szCs w:val="16"/>
              </w:rPr>
              <w:t>6-22</w:t>
            </w:r>
            <w:r>
              <w:rPr>
                <w:rFonts w:ascii="Arial Narrow" w:hAnsi="Arial Narrow" w:cs="Arial"/>
                <w:sz w:val="16"/>
                <w:szCs w:val="16"/>
              </w:rPr>
              <w:t>21</w:t>
            </w:r>
            <w:r w:rsidR="004B0E50">
              <w:rPr>
                <w:rFonts w:ascii="Arial Narrow" w:hAnsi="Arial Narrow" w:cs="Arial"/>
                <w:sz w:val="16"/>
                <w:szCs w:val="16"/>
              </w:rPr>
              <w:t>92</w:t>
            </w:r>
            <w:r w:rsidRPr="001D25B7">
              <w:rPr>
                <w:rFonts w:ascii="Arial Narrow" w:hAnsi="Arial Narrow" w:cs="Arial"/>
                <w:sz w:val="16"/>
                <w:szCs w:val="16"/>
              </w:rPr>
              <w:t>-000</w:t>
            </w:r>
          </w:p>
        </w:tc>
        <w:tc>
          <w:tcPr>
            <w:tcW w:w="636" w:type="pct"/>
            <w:shd w:val="clear" w:color="auto" w:fill="auto"/>
            <w:vAlign w:val="center"/>
            <w:hideMark/>
          </w:tcPr>
          <w:p w:rsidR="00775C5E" w:rsidRPr="001D25B7" w:rsidRDefault="00775C5E" w:rsidP="00B97DF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D25B7">
              <w:rPr>
                <w:rFonts w:ascii="Arial Narrow" w:hAnsi="Arial Narrow" w:cs="Arial"/>
                <w:sz w:val="16"/>
                <w:szCs w:val="16"/>
              </w:rPr>
              <w:t>18</w:t>
            </w:r>
            <w:r>
              <w:rPr>
                <w:rFonts w:ascii="Arial Narrow" w:hAnsi="Arial Narrow" w:cs="Arial"/>
                <w:sz w:val="16"/>
                <w:szCs w:val="16"/>
              </w:rPr>
              <w:t>.</w:t>
            </w:r>
            <w:r w:rsidR="004B0E50">
              <w:rPr>
                <w:rFonts w:ascii="Arial Narrow" w:hAnsi="Arial Narrow" w:cs="Arial"/>
                <w:sz w:val="16"/>
                <w:szCs w:val="16"/>
              </w:rPr>
              <w:t>501</w:t>
            </w:r>
            <w:r>
              <w:rPr>
                <w:rFonts w:ascii="Arial Narrow" w:hAnsi="Arial Narrow" w:cs="Arial"/>
                <w:sz w:val="16"/>
                <w:szCs w:val="16"/>
              </w:rPr>
              <w:t>.</w:t>
            </w:r>
            <w:r w:rsidR="004B0E50">
              <w:rPr>
                <w:rFonts w:ascii="Arial Narrow" w:hAnsi="Arial Narrow" w:cs="Arial"/>
                <w:sz w:val="16"/>
                <w:szCs w:val="16"/>
              </w:rPr>
              <w:t>984</w:t>
            </w:r>
            <w:r>
              <w:rPr>
                <w:rFonts w:ascii="Arial Narrow" w:hAnsi="Arial Narrow" w:cs="Arial"/>
                <w:sz w:val="16"/>
                <w:szCs w:val="16"/>
              </w:rPr>
              <w:t>,</w:t>
            </w:r>
            <w:r w:rsidRPr="001D25B7">
              <w:rPr>
                <w:rFonts w:ascii="Arial Narrow" w:hAnsi="Arial Narrow" w:cs="Arial"/>
                <w:sz w:val="16"/>
                <w:szCs w:val="16"/>
              </w:rPr>
              <w:t>00</w:t>
            </w:r>
          </w:p>
        </w:tc>
        <w:tc>
          <w:tcPr>
            <w:tcW w:w="476" w:type="pct"/>
            <w:shd w:val="clear" w:color="auto" w:fill="auto"/>
            <w:vAlign w:val="center"/>
            <w:hideMark/>
          </w:tcPr>
          <w:p w:rsidR="00775C5E" w:rsidRPr="001D25B7" w:rsidRDefault="00775C5E" w:rsidP="00B97DFA">
            <w:pPr>
              <w:ind w:left="-108" w:right="-108"/>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D25B7">
              <w:rPr>
                <w:rFonts w:ascii="Arial Narrow" w:hAnsi="Arial Narrow" w:cs="Arial"/>
                <w:sz w:val="16"/>
                <w:szCs w:val="16"/>
              </w:rPr>
              <w:t>91</w:t>
            </w:r>
            <w:r>
              <w:rPr>
                <w:rFonts w:ascii="Arial Narrow" w:hAnsi="Arial Narrow" w:cs="Arial"/>
                <w:sz w:val="16"/>
                <w:szCs w:val="16"/>
              </w:rPr>
              <w:t>.</w:t>
            </w:r>
            <w:r w:rsidRPr="001D25B7">
              <w:rPr>
                <w:rFonts w:ascii="Arial Narrow" w:hAnsi="Arial Narrow" w:cs="Arial"/>
                <w:sz w:val="16"/>
                <w:szCs w:val="16"/>
              </w:rPr>
              <w:t>191</w:t>
            </w:r>
            <w:r>
              <w:rPr>
                <w:rFonts w:ascii="Arial Narrow" w:hAnsi="Arial Narrow" w:cs="Arial"/>
                <w:sz w:val="16"/>
                <w:szCs w:val="16"/>
              </w:rPr>
              <w:t>,</w:t>
            </w:r>
            <w:r w:rsidRPr="001D25B7">
              <w:rPr>
                <w:rFonts w:ascii="Arial Narrow" w:hAnsi="Arial Narrow" w:cs="Arial"/>
                <w:sz w:val="16"/>
                <w:szCs w:val="16"/>
              </w:rPr>
              <w:t>41</w:t>
            </w:r>
          </w:p>
        </w:tc>
        <w:tc>
          <w:tcPr>
            <w:tcW w:w="556" w:type="pct"/>
            <w:shd w:val="clear" w:color="auto" w:fill="auto"/>
            <w:vAlign w:val="center"/>
            <w:hideMark/>
          </w:tcPr>
          <w:p w:rsidR="00775C5E" w:rsidRPr="001D25B7" w:rsidRDefault="004B0E50" w:rsidP="00B97DFA">
            <w:pPr>
              <w:ind w:left="-108" w:right="-107"/>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219</w:t>
            </w:r>
            <w:r w:rsidR="00775C5E">
              <w:rPr>
                <w:rFonts w:ascii="Arial Narrow" w:hAnsi="Arial Narrow" w:cs="Arial"/>
                <w:sz w:val="16"/>
                <w:szCs w:val="16"/>
              </w:rPr>
              <w:t>.</w:t>
            </w:r>
            <w:r>
              <w:rPr>
                <w:rFonts w:ascii="Arial Narrow" w:hAnsi="Arial Narrow" w:cs="Arial"/>
                <w:sz w:val="16"/>
                <w:szCs w:val="16"/>
              </w:rPr>
              <w:t>316</w:t>
            </w:r>
            <w:r w:rsidR="00775C5E">
              <w:rPr>
                <w:rFonts w:ascii="Arial Narrow" w:hAnsi="Arial Narrow" w:cs="Arial"/>
                <w:sz w:val="16"/>
                <w:szCs w:val="16"/>
              </w:rPr>
              <w:t>,</w:t>
            </w:r>
            <w:r>
              <w:rPr>
                <w:rFonts w:ascii="Arial Narrow" w:hAnsi="Arial Narrow" w:cs="Arial"/>
                <w:sz w:val="16"/>
                <w:szCs w:val="16"/>
              </w:rPr>
              <w:t>82</w:t>
            </w:r>
          </w:p>
        </w:tc>
        <w:tc>
          <w:tcPr>
            <w:tcW w:w="635" w:type="pct"/>
            <w:shd w:val="clear" w:color="auto" w:fill="auto"/>
            <w:vAlign w:val="center"/>
            <w:hideMark/>
          </w:tcPr>
          <w:p w:rsidR="00775C5E" w:rsidRPr="001D25B7" w:rsidRDefault="00775C5E" w:rsidP="00B97DFA">
            <w:pPr>
              <w:ind w:left="-107" w:right="-9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D25B7">
              <w:rPr>
                <w:rFonts w:ascii="Arial Narrow" w:hAnsi="Arial Narrow" w:cs="Arial"/>
                <w:sz w:val="16"/>
                <w:szCs w:val="16"/>
              </w:rPr>
              <w:t>1</w:t>
            </w:r>
            <w:r w:rsidR="004B0E50">
              <w:rPr>
                <w:rFonts w:ascii="Arial Narrow" w:hAnsi="Arial Narrow" w:cs="Arial"/>
                <w:sz w:val="16"/>
                <w:szCs w:val="16"/>
              </w:rPr>
              <w:t>8</w:t>
            </w:r>
            <w:r>
              <w:rPr>
                <w:rFonts w:ascii="Arial Narrow" w:hAnsi="Arial Narrow" w:cs="Arial"/>
                <w:sz w:val="16"/>
                <w:szCs w:val="16"/>
              </w:rPr>
              <w:t>.</w:t>
            </w:r>
            <w:r w:rsidR="004B0E50">
              <w:rPr>
                <w:rFonts w:ascii="Arial Narrow" w:hAnsi="Arial Narrow" w:cs="Arial"/>
                <w:sz w:val="16"/>
                <w:szCs w:val="16"/>
              </w:rPr>
              <w:t>812</w:t>
            </w:r>
            <w:r>
              <w:rPr>
                <w:rFonts w:ascii="Arial Narrow" w:hAnsi="Arial Narrow" w:cs="Arial"/>
                <w:sz w:val="16"/>
                <w:szCs w:val="16"/>
              </w:rPr>
              <w:t>.</w:t>
            </w:r>
            <w:r w:rsidR="004B0E50">
              <w:rPr>
                <w:rFonts w:ascii="Arial Narrow" w:hAnsi="Arial Narrow" w:cs="Arial"/>
                <w:sz w:val="16"/>
                <w:szCs w:val="16"/>
              </w:rPr>
              <w:t>492</w:t>
            </w:r>
            <w:r>
              <w:rPr>
                <w:rFonts w:ascii="Arial Narrow" w:hAnsi="Arial Narrow" w:cs="Arial"/>
                <w:sz w:val="16"/>
                <w:szCs w:val="16"/>
              </w:rPr>
              <w:t>,</w:t>
            </w:r>
            <w:r w:rsidR="004B0E50">
              <w:rPr>
                <w:rFonts w:ascii="Arial Narrow" w:hAnsi="Arial Narrow" w:cs="Arial"/>
                <w:sz w:val="16"/>
                <w:szCs w:val="16"/>
              </w:rPr>
              <w:t>23</w:t>
            </w:r>
          </w:p>
        </w:tc>
        <w:tc>
          <w:tcPr>
            <w:tcW w:w="550" w:type="pct"/>
            <w:shd w:val="clear" w:color="auto" w:fill="auto"/>
            <w:vAlign w:val="center"/>
            <w:hideMark/>
          </w:tcPr>
          <w:p w:rsidR="00775C5E" w:rsidRPr="001D25B7" w:rsidRDefault="004B0E50" w:rsidP="00B97DFA">
            <w:pPr>
              <w:ind w:left="-108" w:right="-115"/>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219</w:t>
            </w:r>
            <w:r w:rsidR="00775C5E">
              <w:rPr>
                <w:rFonts w:ascii="Arial Narrow" w:hAnsi="Arial Narrow" w:cs="Arial"/>
                <w:sz w:val="16"/>
                <w:szCs w:val="16"/>
              </w:rPr>
              <w:t>.</w:t>
            </w:r>
            <w:r>
              <w:rPr>
                <w:rFonts w:ascii="Arial Narrow" w:hAnsi="Arial Narrow" w:cs="Arial"/>
                <w:sz w:val="16"/>
                <w:szCs w:val="16"/>
              </w:rPr>
              <w:t>316</w:t>
            </w:r>
            <w:r w:rsidR="00775C5E">
              <w:rPr>
                <w:rFonts w:ascii="Arial Narrow" w:hAnsi="Arial Narrow" w:cs="Arial"/>
                <w:sz w:val="16"/>
                <w:szCs w:val="16"/>
              </w:rPr>
              <w:t>,</w:t>
            </w:r>
            <w:r>
              <w:rPr>
                <w:rFonts w:ascii="Arial Narrow" w:hAnsi="Arial Narrow" w:cs="Arial"/>
                <w:sz w:val="16"/>
                <w:szCs w:val="16"/>
              </w:rPr>
              <w:t>82</w:t>
            </w:r>
          </w:p>
        </w:tc>
      </w:tr>
      <w:tr w:rsidR="004B0E50" w:rsidRPr="00D3278A" w:rsidTr="00B97DF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34" w:type="pct"/>
            <w:shd w:val="clear" w:color="auto" w:fill="auto"/>
            <w:vAlign w:val="center"/>
          </w:tcPr>
          <w:p w:rsidR="004B0E50" w:rsidRPr="0012353A" w:rsidRDefault="004B0E50" w:rsidP="00B97DFA">
            <w:pPr>
              <w:rPr>
                <w:rFonts w:ascii="Arial Narrow" w:hAnsi="Arial Narrow" w:cs="Arial"/>
                <w:b w:val="0"/>
                <w:sz w:val="16"/>
                <w:szCs w:val="16"/>
              </w:rPr>
            </w:pPr>
            <w:r w:rsidRPr="0012353A">
              <w:rPr>
                <w:rFonts w:ascii="Arial Narrow" w:hAnsi="Arial Narrow" w:cs="Arial"/>
                <w:b w:val="0"/>
                <w:sz w:val="16"/>
                <w:szCs w:val="16"/>
              </w:rPr>
              <w:lastRenderedPageBreak/>
              <w:t>Wilbert Eloy Rosales Rosales</w:t>
            </w:r>
          </w:p>
        </w:tc>
        <w:tc>
          <w:tcPr>
            <w:tcW w:w="556" w:type="pct"/>
            <w:shd w:val="clear" w:color="auto" w:fill="auto"/>
            <w:vAlign w:val="center"/>
          </w:tcPr>
          <w:p w:rsidR="004B0E50" w:rsidRDefault="004B0E50" w:rsidP="00B97DFA">
            <w:pPr>
              <w:ind w:left="-107"/>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6-0096-0198</w:t>
            </w:r>
          </w:p>
        </w:tc>
        <w:tc>
          <w:tcPr>
            <w:tcW w:w="557" w:type="pct"/>
            <w:shd w:val="clear" w:color="auto" w:fill="auto"/>
            <w:vAlign w:val="center"/>
          </w:tcPr>
          <w:p w:rsidR="004B0E50" w:rsidRPr="001D25B7" w:rsidRDefault="004B0E50" w:rsidP="00B97DF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D25B7">
              <w:rPr>
                <w:rFonts w:ascii="Arial Narrow" w:hAnsi="Arial Narrow" w:cs="Arial"/>
                <w:sz w:val="16"/>
                <w:szCs w:val="16"/>
              </w:rPr>
              <w:t>6-22</w:t>
            </w:r>
            <w:r>
              <w:rPr>
                <w:rFonts w:ascii="Arial Narrow" w:hAnsi="Arial Narrow" w:cs="Arial"/>
                <w:sz w:val="16"/>
                <w:szCs w:val="16"/>
              </w:rPr>
              <w:t>2197</w:t>
            </w:r>
            <w:r w:rsidRPr="001D25B7">
              <w:rPr>
                <w:rFonts w:ascii="Arial Narrow" w:hAnsi="Arial Narrow" w:cs="Arial"/>
                <w:sz w:val="16"/>
                <w:szCs w:val="16"/>
              </w:rPr>
              <w:t>-000</w:t>
            </w:r>
          </w:p>
        </w:tc>
        <w:tc>
          <w:tcPr>
            <w:tcW w:w="636" w:type="pct"/>
            <w:shd w:val="clear" w:color="auto" w:fill="auto"/>
            <w:vAlign w:val="center"/>
          </w:tcPr>
          <w:p w:rsidR="004B0E50" w:rsidRPr="001D25B7" w:rsidRDefault="004B0E50" w:rsidP="00B97DF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20.511.227,10</w:t>
            </w:r>
          </w:p>
        </w:tc>
        <w:tc>
          <w:tcPr>
            <w:tcW w:w="476" w:type="pct"/>
            <w:shd w:val="clear" w:color="auto" w:fill="auto"/>
            <w:vAlign w:val="center"/>
          </w:tcPr>
          <w:p w:rsidR="004B0E50" w:rsidRPr="001D25B7" w:rsidRDefault="004B0E50" w:rsidP="00B97DFA">
            <w:pPr>
              <w:ind w:left="-108" w:right="-108"/>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91.141,41</w:t>
            </w:r>
          </w:p>
        </w:tc>
        <w:tc>
          <w:tcPr>
            <w:tcW w:w="556" w:type="pct"/>
            <w:shd w:val="clear" w:color="auto" w:fill="auto"/>
            <w:vAlign w:val="center"/>
          </w:tcPr>
          <w:p w:rsidR="004B0E50" w:rsidRPr="001D25B7" w:rsidRDefault="004B0E50" w:rsidP="00B97DFA">
            <w:pPr>
              <w:ind w:left="-108" w:right="-107"/>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329.155,86</w:t>
            </w:r>
          </w:p>
        </w:tc>
        <w:tc>
          <w:tcPr>
            <w:tcW w:w="635" w:type="pct"/>
            <w:shd w:val="clear" w:color="auto" w:fill="auto"/>
            <w:vAlign w:val="center"/>
          </w:tcPr>
          <w:p w:rsidR="004B0E50" w:rsidRPr="001D25B7" w:rsidRDefault="004B0E50" w:rsidP="00B97DFA">
            <w:pPr>
              <w:ind w:left="-107" w:right="-9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20.931.574,37</w:t>
            </w:r>
          </w:p>
        </w:tc>
        <w:tc>
          <w:tcPr>
            <w:tcW w:w="550" w:type="pct"/>
            <w:shd w:val="clear" w:color="auto" w:fill="auto"/>
            <w:vAlign w:val="center"/>
          </w:tcPr>
          <w:p w:rsidR="004B0E50" w:rsidRDefault="004B0E50" w:rsidP="00B97DFA">
            <w:pPr>
              <w:ind w:left="-108" w:right="-115"/>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141.066,80</w:t>
            </w:r>
          </w:p>
        </w:tc>
      </w:tr>
      <w:tr w:rsidR="00775C5E" w:rsidRPr="00D3278A" w:rsidTr="00B97DFA">
        <w:trPr>
          <w:trHeight w:val="20"/>
          <w:jc w:val="center"/>
        </w:trPr>
        <w:tc>
          <w:tcPr>
            <w:cnfStyle w:val="001000000000" w:firstRow="0" w:lastRow="0" w:firstColumn="1" w:lastColumn="0" w:oddVBand="0" w:evenVBand="0" w:oddHBand="0" w:evenHBand="0" w:firstRowFirstColumn="0" w:firstRowLastColumn="0" w:lastRowFirstColumn="0" w:lastRowLastColumn="0"/>
            <w:tcW w:w="1034" w:type="pct"/>
            <w:shd w:val="clear" w:color="auto" w:fill="auto"/>
            <w:vAlign w:val="center"/>
          </w:tcPr>
          <w:p w:rsidR="00775C5E" w:rsidRPr="001D25B7" w:rsidRDefault="004B0E50" w:rsidP="00B97DFA">
            <w:pPr>
              <w:rPr>
                <w:rFonts w:ascii="Arial Narrow" w:hAnsi="Arial Narrow" w:cs="Arial"/>
                <w:b w:val="0"/>
                <w:sz w:val="16"/>
                <w:szCs w:val="16"/>
              </w:rPr>
            </w:pPr>
            <w:r>
              <w:rPr>
                <w:rFonts w:ascii="Arial Narrow" w:hAnsi="Arial Narrow" w:cs="Arial"/>
                <w:b w:val="0"/>
                <w:sz w:val="16"/>
                <w:szCs w:val="16"/>
              </w:rPr>
              <w:t>Vidal Gerardo Vargas Cubillo</w:t>
            </w:r>
          </w:p>
        </w:tc>
        <w:tc>
          <w:tcPr>
            <w:tcW w:w="556" w:type="pct"/>
            <w:shd w:val="clear" w:color="auto" w:fill="auto"/>
            <w:vAlign w:val="center"/>
          </w:tcPr>
          <w:p w:rsidR="00775C5E" w:rsidRPr="001D25B7" w:rsidRDefault="004B0E50" w:rsidP="00B97DFA">
            <w:pPr>
              <w:ind w:left="-107"/>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9-0051-0615</w:t>
            </w:r>
          </w:p>
        </w:tc>
        <w:tc>
          <w:tcPr>
            <w:tcW w:w="557" w:type="pct"/>
            <w:shd w:val="clear" w:color="auto" w:fill="auto"/>
            <w:vAlign w:val="center"/>
            <w:hideMark/>
          </w:tcPr>
          <w:p w:rsidR="00775C5E" w:rsidRPr="001D25B7" w:rsidRDefault="00775C5E" w:rsidP="00B97DF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D25B7">
              <w:rPr>
                <w:rFonts w:ascii="Arial Narrow" w:hAnsi="Arial Narrow" w:cs="Arial"/>
                <w:sz w:val="16"/>
                <w:szCs w:val="16"/>
              </w:rPr>
              <w:t>6-22</w:t>
            </w:r>
            <w:r w:rsidR="004B0E50">
              <w:rPr>
                <w:rFonts w:ascii="Arial Narrow" w:hAnsi="Arial Narrow" w:cs="Arial"/>
                <w:sz w:val="16"/>
                <w:szCs w:val="16"/>
              </w:rPr>
              <w:t>2211</w:t>
            </w:r>
            <w:r w:rsidRPr="001D25B7">
              <w:rPr>
                <w:rFonts w:ascii="Arial Narrow" w:hAnsi="Arial Narrow" w:cs="Arial"/>
                <w:sz w:val="16"/>
                <w:szCs w:val="16"/>
              </w:rPr>
              <w:t>-000</w:t>
            </w:r>
          </w:p>
        </w:tc>
        <w:tc>
          <w:tcPr>
            <w:tcW w:w="636" w:type="pct"/>
            <w:shd w:val="clear" w:color="auto" w:fill="auto"/>
            <w:vAlign w:val="center"/>
            <w:hideMark/>
          </w:tcPr>
          <w:p w:rsidR="00775C5E" w:rsidRPr="001D25B7" w:rsidRDefault="004B0E50" w:rsidP="00B97DF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22</w:t>
            </w:r>
            <w:r w:rsidR="00775C5E">
              <w:rPr>
                <w:rFonts w:ascii="Arial Narrow" w:hAnsi="Arial Narrow" w:cs="Arial"/>
                <w:sz w:val="16"/>
                <w:szCs w:val="16"/>
              </w:rPr>
              <w:t>.</w:t>
            </w:r>
            <w:r>
              <w:rPr>
                <w:rFonts w:ascii="Arial Narrow" w:hAnsi="Arial Narrow" w:cs="Arial"/>
                <w:sz w:val="16"/>
                <w:szCs w:val="16"/>
              </w:rPr>
              <w:t>037</w:t>
            </w:r>
            <w:r w:rsidR="00775C5E">
              <w:rPr>
                <w:rFonts w:ascii="Arial Narrow" w:hAnsi="Arial Narrow" w:cs="Arial"/>
                <w:sz w:val="16"/>
                <w:szCs w:val="16"/>
              </w:rPr>
              <w:t>.</w:t>
            </w:r>
            <w:r>
              <w:rPr>
                <w:rFonts w:ascii="Arial Narrow" w:hAnsi="Arial Narrow" w:cs="Arial"/>
                <w:sz w:val="16"/>
                <w:szCs w:val="16"/>
              </w:rPr>
              <w:t>500</w:t>
            </w:r>
            <w:r w:rsidR="00775C5E">
              <w:rPr>
                <w:rFonts w:ascii="Arial Narrow" w:hAnsi="Arial Narrow" w:cs="Arial"/>
                <w:sz w:val="16"/>
                <w:szCs w:val="16"/>
              </w:rPr>
              <w:t>,</w:t>
            </w:r>
            <w:r w:rsidR="00775C5E" w:rsidRPr="001D25B7">
              <w:rPr>
                <w:rFonts w:ascii="Arial Narrow" w:hAnsi="Arial Narrow" w:cs="Arial"/>
                <w:sz w:val="16"/>
                <w:szCs w:val="16"/>
              </w:rPr>
              <w:t>00</w:t>
            </w:r>
          </w:p>
        </w:tc>
        <w:tc>
          <w:tcPr>
            <w:tcW w:w="476" w:type="pct"/>
            <w:shd w:val="clear" w:color="auto" w:fill="auto"/>
            <w:vAlign w:val="center"/>
            <w:hideMark/>
          </w:tcPr>
          <w:p w:rsidR="00775C5E" w:rsidRPr="001D25B7" w:rsidRDefault="00775C5E" w:rsidP="00B97DFA">
            <w:pPr>
              <w:ind w:left="-108" w:right="-108"/>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D25B7">
              <w:rPr>
                <w:rFonts w:ascii="Arial Narrow" w:hAnsi="Arial Narrow" w:cs="Arial"/>
                <w:sz w:val="16"/>
                <w:szCs w:val="16"/>
              </w:rPr>
              <w:t>91</w:t>
            </w:r>
            <w:r>
              <w:rPr>
                <w:rFonts w:ascii="Arial Narrow" w:hAnsi="Arial Narrow" w:cs="Arial"/>
                <w:sz w:val="16"/>
                <w:szCs w:val="16"/>
              </w:rPr>
              <w:t>.</w:t>
            </w:r>
            <w:r w:rsidRPr="001D25B7">
              <w:rPr>
                <w:rFonts w:ascii="Arial Narrow" w:hAnsi="Arial Narrow" w:cs="Arial"/>
                <w:sz w:val="16"/>
                <w:szCs w:val="16"/>
              </w:rPr>
              <w:t>191</w:t>
            </w:r>
            <w:r>
              <w:rPr>
                <w:rFonts w:ascii="Arial Narrow" w:hAnsi="Arial Narrow" w:cs="Arial"/>
                <w:sz w:val="16"/>
                <w:szCs w:val="16"/>
              </w:rPr>
              <w:t>,</w:t>
            </w:r>
            <w:r w:rsidRPr="001D25B7">
              <w:rPr>
                <w:rFonts w:ascii="Arial Narrow" w:hAnsi="Arial Narrow" w:cs="Arial"/>
                <w:sz w:val="16"/>
                <w:szCs w:val="16"/>
              </w:rPr>
              <w:t>41</w:t>
            </w:r>
          </w:p>
        </w:tc>
        <w:tc>
          <w:tcPr>
            <w:tcW w:w="556" w:type="pct"/>
            <w:shd w:val="clear" w:color="auto" w:fill="auto"/>
            <w:vAlign w:val="center"/>
            <w:hideMark/>
          </w:tcPr>
          <w:p w:rsidR="00775C5E" w:rsidRPr="001D25B7" w:rsidRDefault="004B0E50" w:rsidP="00B97DFA">
            <w:pPr>
              <w:ind w:left="-108" w:right="-107"/>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344</w:t>
            </w:r>
            <w:r w:rsidR="00775C5E">
              <w:rPr>
                <w:rFonts w:ascii="Arial Narrow" w:hAnsi="Arial Narrow" w:cs="Arial"/>
                <w:sz w:val="16"/>
                <w:szCs w:val="16"/>
              </w:rPr>
              <w:t>.</w:t>
            </w:r>
            <w:r>
              <w:rPr>
                <w:rFonts w:ascii="Arial Narrow" w:hAnsi="Arial Narrow" w:cs="Arial"/>
                <w:sz w:val="16"/>
                <w:szCs w:val="16"/>
              </w:rPr>
              <w:t>449</w:t>
            </w:r>
            <w:r w:rsidR="00775C5E">
              <w:rPr>
                <w:rFonts w:ascii="Arial Narrow" w:hAnsi="Arial Narrow" w:cs="Arial"/>
                <w:sz w:val="16"/>
                <w:szCs w:val="16"/>
              </w:rPr>
              <w:t>,</w:t>
            </w:r>
            <w:r>
              <w:rPr>
                <w:rFonts w:ascii="Arial Narrow" w:hAnsi="Arial Narrow" w:cs="Arial"/>
                <w:sz w:val="16"/>
                <w:szCs w:val="16"/>
              </w:rPr>
              <w:t>80</w:t>
            </w:r>
          </w:p>
        </w:tc>
        <w:tc>
          <w:tcPr>
            <w:tcW w:w="635" w:type="pct"/>
            <w:shd w:val="clear" w:color="auto" w:fill="auto"/>
            <w:vAlign w:val="center"/>
            <w:hideMark/>
          </w:tcPr>
          <w:p w:rsidR="00775C5E" w:rsidRPr="001D25B7" w:rsidRDefault="004B0E50" w:rsidP="00B97DFA">
            <w:pPr>
              <w:ind w:left="-107" w:right="-9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22</w:t>
            </w:r>
            <w:r w:rsidR="00775C5E">
              <w:rPr>
                <w:rFonts w:ascii="Arial Narrow" w:hAnsi="Arial Narrow" w:cs="Arial"/>
                <w:sz w:val="16"/>
                <w:szCs w:val="16"/>
              </w:rPr>
              <w:t>.</w:t>
            </w:r>
            <w:r>
              <w:rPr>
                <w:rFonts w:ascii="Arial Narrow" w:hAnsi="Arial Narrow" w:cs="Arial"/>
                <w:sz w:val="16"/>
                <w:szCs w:val="16"/>
              </w:rPr>
              <w:t>473</w:t>
            </w:r>
            <w:r w:rsidR="00775C5E">
              <w:rPr>
                <w:rFonts w:ascii="Arial Narrow" w:hAnsi="Arial Narrow" w:cs="Arial"/>
                <w:sz w:val="16"/>
                <w:szCs w:val="16"/>
              </w:rPr>
              <w:t>.</w:t>
            </w:r>
            <w:r>
              <w:rPr>
                <w:rFonts w:ascii="Arial Narrow" w:hAnsi="Arial Narrow" w:cs="Arial"/>
                <w:sz w:val="16"/>
                <w:szCs w:val="16"/>
              </w:rPr>
              <w:t>141</w:t>
            </w:r>
            <w:r w:rsidR="00775C5E">
              <w:rPr>
                <w:rFonts w:ascii="Arial Narrow" w:hAnsi="Arial Narrow" w:cs="Arial"/>
                <w:sz w:val="16"/>
                <w:szCs w:val="16"/>
              </w:rPr>
              <w:t>,</w:t>
            </w:r>
            <w:r>
              <w:rPr>
                <w:rFonts w:ascii="Arial Narrow" w:hAnsi="Arial Narrow" w:cs="Arial"/>
                <w:sz w:val="16"/>
                <w:szCs w:val="16"/>
              </w:rPr>
              <w:t>21</w:t>
            </w:r>
          </w:p>
        </w:tc>
        <w:tc>
          <w:tcPr>
            <w:tcW w:w="550" w:type="pct"/>
            <w:shd w:val="clear" w:color="auto" w:fill="auto"/>
            <w:vAlign w:val="center"/>
            <w:hideMark/>
          </w:tcPr>
          <w:p w:rsidR="00775C5E" w:rsidRPr="001D25B7" w:rsidRDefault="004B0E50" w:rsidP="00B97DFA">
            <w:pPr>
              <w:ind w:left="-108" w:right="-115"/>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147</w:t>
            </w:r>
            <w:r w:rsidR="00775C5E">
              <w:rPr>
                <w:rFonts w:ascii="Arial Narrow" w:hAnsi="Arial Narrow" w:cs="Arial"/>
                <w:sz w:val="16"/>
                <w:szCs w:val="16"/>
              </w:rPr>
              <w:t>.</w:t>
            </w:r>
            <w:r>
              <w:rPr>
                <w:rFonts w:ascii="Arial Narrow" w:hAnsi="Arial Narrow" w:cs="Arial"/>
                <w:sz w:val="16"/>
                <w:szCs w:val="16"/>
              </w:rPr>
              <w:t>621</w:t>
            </w:r>
            <w:r w:rsidR="00775C5E">
              <w:rPr>
                <w:rFonts w:ascii="Arial Narrow" w:hAnsi="Arial Narrow" w:cs="Arial"/>
                <w:sz w:val="16"/>
                <w:szCs w:val="16"/>
              </w:rPr>
              <w:t>,</w:t>
            </w:r>
            <w:r>
              <w:rPr>
                <w:rFonts w:ascii="Arial Narrow" w:hAnsi="Arial Narrow" w:cs="Arial"/>
                <w:sz w:val="16"/>
                <w:szCs w:val="16"/>
              </w:rPr>
              <w:t>34</w:t>
            </w:r>
          </w:p>
        </w:tc>
      </w:tr>
    </w:tbl>
    <w:p w:rsidR="00775C5E" w:rsidRDefault="00775C5E" w:rsidP="00775C5E">
      <w:pPr>
        <w:spacing w:line="360" w:lineRule="auto"/>
        <w:jc w:val="both"/>
        <w:rPr>
          <w:rFonts w:cs="Arial"/>
          <w:color w:val="000000"/>
          <w:sz w:val="22"/>
          <w:szCs w:val="22"/>
        </w:rPr>
      </w:pPr>
    </w:p>
    <w:p w:rsidR="00775C5E" w:rsidRDefault="00775C5E" w:rsidP="00775C5E">
      <w:pPr>
        <w:spacing w:line="360" w:lineRule="auto"/>
        <w:jc w:val="both"/>
        <w:rPr>
          <w:rFonts w:cs="Arial"/>
          <w:color w:val="000000"/>
          <w:sz w:val="22"/>
          <w:szCs w:val="22"/>
        </w:rPr>
      </w:pPr>
      <w:r>
        <w:rPr>
          <w:rFonts w:cs="Arial"/>
          <w:b/>
          <w:color w:val="000000"/>
          <w:sz w:val="22"/>
          <w:szCs w:val="22"/>
        </w:rPr>
        <w:t>3</w:t>
      </w:r>
      <w:r w:rsidRPr="004122FD">
        <w:rPr>
          <w:rFonts w:cs="Arial"/>
          <w:b/>
          <w:color w:val="000000"/>
          <w:sz w:val="22"/>
          <w:szCs w:val="22"/>
        </w:rPr>
        <w:t>)</w:t>
      </w:r>
      <w:r>
        <w:rPr>
          <w:rFonts w:cs="Arial"/>
          <w:color w:val="000000"/>
          <w:sz w:val="22"/>
          <w:szCs w:val="22"/>
        </w:rPr>
        <w:t xml:space="preserve"> Dentro de los gastos de formalización</w:t>
      </w:r>
      <w:r w:rsidR="008616D9">
        <w:rPr>
          <w:rFonts w:cs="Arial"/>
          <w:color w:val="000000"/>
          <w:sz w:val="22"/>
          <w:szCs w:val="22"/>
        </w:rPr>
        <w:t>,</w:t>
      </w:r>
      <w:r>
        <w:rPr>
          <w:rFonts w:cs="Arial"/>
          <w:color w:val="000000"/>
          <w:sz w:val="22"/>
          <w:szCs w:val="22"/>
        </w:rPr>
        <w:t xml:space="preserve"> se contempla la prima de seguros, gastos legales, avalúo de la propiedad, kilometraje y estudio social.</w:t>
      </w:r>
    </w:p>
    <w:p w:rsidR="00775C5E" w:rsidRDefault="00775C5E" w:rsidP="00775C5E">
      <w:pPr>
        <w:spacing w:line="360" w:lineRule="auto"/>
        <w:jc w:val="both"/>
        <w:rPr>
          <w:rFonts w:cs="Arial"/>
          <w:color w:val="000000"/>
          <w:sz w:val="22"/>
          <w:szCs w:val="22"/>
        </w:rPr>
      </w:pPr>
    </w:p>
    <w:p w:rsidR="008616D9" w:rsidRDefault="008616D9" w:rsidP="008616D9">
      <w:pPr>
        <w:spacing w:line="360" w:lineRule="auto"/>
        <w:jc w:val="both"/>
        <w:rPr>
          <w:rFonts w:cs="Arial"/>
          <w:color w:val="000000"/>
          <w:sz w:val="22"/>
          <w:szCs w:val="22"/>
        </w:rPr>
      </w:pPr>
      <w:r>
        <w:rPr>
          <w:rFonts w:cs="Arial"/>
          <w:b/>
          <w:color w:val="000000"/>
          <w:sz w:val="22"/>
          <w:szCs w:val="22"/>
        </w:rPr>
        <w:t>4</w:t>
      </w:r>
      <w:r w:rsidRPr="00083DEF">
        <w:rPr>
          <w:rFonts w:cs="Arial"/>
          <w:b/>
          <w:color w:val="000000"/>
          <w:sz w:val="22"/>
          <w:szCs w:val="22"/>
        </w:rPr>
        <w:t>)</w:t>
      </w:r>
      <w:r w:rsidRPr="00083DEF">
        <w:rPr>
          <w:rFonts w:cs="Arial"/>
          <w:color w:val="000000"/>
          <w:sz w:val="22"/>
          <w:szCs w:val="22"/>
        </w:rPr>
        <w:t xml:space="preserve"> Será responsabilidad de la entidad autorizada, velar porque al momento de la formalización, las familias beneficiarias reciban el bien con los impuestos nacionales y municipales al día, sin gravámenes y libre de deudas co</w:t>
      </w:r>
      <w:r>
        <w:rPr>
          <w:rFonts w:cs="Arial"/>
          <w:color w:val="000000"/>
          <w:sz w:val="22"/>
          <w:szCs w:val="22"/>
        </w:rPr>
        <w:t>n</w:t>
      </w:r>
      <w:r w:rsidRPr="00083DEF">
        <w:rPr>
          <w:rFonts w:cs="Arial"/>
          <w:color w:val="000000"/>
          <w:sz w:val="22"/>
          <w:szCs w:val="22"/>
        </w:rPr>
        <w:t xml:space="preserve"> la entidad.</w:t>
      </w:r>
    </w:p>
    <w:p w:rsidR="004B0E50" w:rsidRDefault="004B0E50" w:rsidP="00775C5E">
      <w:pPr>
        <w:spacing w:line="360" w:lineRule="auto"/>
        <w:jc w:val="both"/>
        <w:rPr>
          <w:rFonts w:cs="Arial"/>
          <w:color w:val="000000"/>
          <w:sz w:val="22"/>
          <w:szCs w:val="22"/>
        </w:rPr>
      </w:pPr>
    </w:p>
    <w:p w:rsidR="008616D9" w:rsidRDefault="008616D9" w:rsidP="008616D9">
      <w:pPr>
        <w:spacing w:line="360" w:lineRule="auto"/>
        <w:jc w:val="both"/>
        <w:rPr>
          <w:rFonts w:cs="Arial"/>
          <w:color w:val="000000"/>
          <w:sz w:val="22"/>
          <w:szCs w:val="22"/>
          <w:lang w:val="es-CR"/>
        </w:rPr>
      </w:pPr>
      <w:r>
        <w:rPr>
          <w:rFonts w:cs="Arial"/>
          <w:b/>
          <w:color w:val="000000"/>
          <w:sz w:val="22"/>
          <w:szCs w:val="22"/>
          <w:lang w:val="es-CR"/>
        </w:rPr>
        <w:t>5)</w:t>
      </w:r>
      <w:r w:rsidRPr="00FA735F">
        <w:rPr>
          <w:rFonts w:cs="Arial"/>
          <w:color w:val="000000"/>
          <w:sz w:val="22"/>
          <w:szCs w:val="22"/>
          <w:lang w:val="es-CR"/>
        </w:rPr>
        <w:t xml:space="preserve"> Los gastos de formalización de inscripción registra</w:t>
      </w:r>
      <w:r>
        <w:rPr>
          <w:rFonts w:cs="Arial"/>
          <w:color w:val="000000"/>
          <w:sz w:val="22"/>
          <w:szCs w:val="22"/>
          <w:lang w:val="es-CR"/>
        </w:rPr>
        <w:t>l</w:t>
      </w:r>
      <w:r w:rsidRPr="00FA735F">
        <w:rPr>
          <w:rFonts w:cs="Arial"/>
          <w:color w:val="000000"/>
          <w:sz w:val="22"/>
          <w:szCs w:val="22"/>
          <w:lang w:val="es-CR"/>
        </w:rPr>
        <w:t xml:space="preserve"> y compraventa, no subsidiados por</w:t>
      </w:r>
      <w:r>
        <w:rPr>
          <w:rFonts w:cs="Arial"/>
          <w:color w:val="000000"/>
          <w:sz w:val="22"/>
          <w:szCs w:val="22"/>
          <w:lang w:val="es-CR"/>
        </w:rPr>
        <w:t xml:space="preserve"> </w:t>
      </w:r>
      <w:r w:rsidRPr="00FA735F">
        <w:rPr>
          <w:rFonts w:cs="Arial"/>
          <w:color w:val="000000"/>
          <w:sz w:val="22"/>
          <w:szCs w:val="22"/>
          <w:lang w:val="es-CR"/>
        </w:rPr>
        <w:t>el BANHVI deberán pagarse en partes iguales por parte del vendedor y la familia.</w:t>
      </w:r>
    </w:p>
    <w:p w:rsidR="004B0E50" w:rsidRDefault="004B0E50" w:rsidP="00775C5E">
      <w:pPr>
        <w:spacing w:line="360" w:lineRule="auto"/>
        <w:jc w:val="both"/>
        <w:rPr>
          <w:rFonts w:cs="Arial"/>
          <w:color w:val="000000"/>
          <w:sz w:val="22"/>
          <w:szCs w:val="22"/>
        </w:rPr>
      </w:pPr>
    </w:p>
    <w:p w:rsidR="008616D9" w:rsidRDefault="008616D9" w:rsidP="008616D9">
      <w:pPr>
        <w:spacing w:line="360" w:lineRule="auto"/>
        <w:jc w:val="both"/>
        <w:rPr>
          <w:rFonts w:cs="Arial"/>
          <w:color w:val="000000"/>
          <w:sz w:val="22"/>
          <w:szCs w:val="22"/>
          <w:lang w:val="es-CR"/>
        </w:rPr>
      </w:pPr>
      <w:r w:rsidRPr="008616D9">
        <w:rPr>
          <w:rFonts w:cs="Arial"/>
          <w:b/>
          <w:color w:val="000000"/>
          <w:sz w:val="22"/>
          <w:szCs w:val="22"/>
          <w:lang w:val="es-CR"/>
        </w:rPr>
        <w:t>6)</w:t>
      </w:r>
      <w:r>
        <w:rPr>
          <w:rFonts w:cs="Arial"/>
          <w:color w:val="000000"/>
          <w:sz w:val="22"/>
          <w:szCs w:val="22"/>
          <w:lang w:val="es-CR"/>
        </w:rPr>
        <w:t xml:space="preserve"> La entidad autorizada deberá verificar, por medio de sus profesionales, el adecuado funcionamiento del sistema de saneamiento de aguas residuales, hasta la recepción a satisfacción por parte del Instituto Costarricense de Acueductos y Alcantarillados, para lo cual debe enviar al BANHVI, al menos cada seis meses, los registros de buen funcionamiento del sistema de bombeo, que así lo comprueben.</w:t>
      </w:r>
    </w:p>
    <w:p w:rsidR="004B0E50" w:rsidRDefault="004B0E50" w:rsidP="00775C5E">
      <w:pPr>
        <w:spacing w:line="360" w:lineRule="auto"/>
        <w:jc w:val="both"/>
        <w:rPr>
          <w:rFonts w:cs="Arial"/>
          <w:color w:val="000000"/>
          <w:sz w:val="22"/>
          <w:szCs w:val="22"/>
        </w:rPr>
      </w:pPr>
    </w:p>
    <w:p w:rsidR="008616D9" w:rsidRDefault="008616D9" w:rsidP="008616D9">
      <w:pPr>
        <w:spacing w:line="360" w:lineRule="auto"/>
        <w:jc w:val="both"/>
        <w:rPr>
          <w:rFonts w:cs="Arial"/>
          <w:color w:val="000000"/>
          <w:sz w:val="22"/>
          <w:szCs w:val="22"/>
          <w:lang w:val="es-CR"/>
        </w:rPr>
      </w:pPr>
      <w:r w:rsidRPr="008616D9">
        <w:rPr>
          <w:rFonts w:cs="Arial"/>
          <w:b/>
          <w:color w:val="000000"/>
          <w:sz w:val="22"/>
          <w:szCs w:val="22"/>
          <w:lang w:val="es-CR"/>
        </w:rPr>
        <w:t>7)</w:t>
      </w:r>
      <w:r>
        <w:rPr>
          <w:rFonts w:cs="Arial"/>
          <w:color w:val="000000"/>
          <w:sz w:val="22"/>
          <w:szCs w:val="22"/>
          <w:lang w:val="es-CR"/>
        </w:rPr>
        <w:t xml:space="preserve"> La entidad autorizada deberá realizar una retención a la empresa desarrolladora </w:t>
      </w:r>
      <w:r>
        <w:rPr>
          <w:rFonts w:cs="Arial"/>
          <w:color w:val="000000"/>
          <w:sz w:val="22"/>
          <w:szCs w:val="22"/>
        </w:rPr>
        <w:t>3-101-713124 S.A.,</w:t>
      </w:r>
      <w:r>
        <w:rPr>
          <w:rFonts w:cs="Arial"/>
          <w:color w:val="000000"/>
          <w:sz w:val="22"/>
          <w:szCs w:val="22"/>
          <w:lang w:val="es-CR"/>
        </w:rPr>
        <w:t xml:space="preserve"> del 1% del total del financiamiento del proyecto, con el fin de garantizar la operación y funcionamiento de la estación de bombeo.  Dicha retención podrá ser devuelta a la empresa, una vez que sean recibidas las obras a satisfacción por parte del Instituto Costarricense de Acueductos y Alcantarillados.</w:t>
      </w:r>
    </w:p>
    <w:p w:rsidR="004B0E50" w:rsidRDefault="004B0E50" w:rsidP="00775C5E">
      <w:pPr>
        <w:spacing w:line="360" w:lineRule="auto"/>
        <w:jc w:val="both"/>
        <w:rPr>
          <w:rFonts w:cs="Arial"/>
          <w:color w:val="000000"/>
          <w:sz w:val="22"/>
          <w:szCs w:val="22"/>
        </w:rPr>
      </w:pPr>
    </w:p>
    <w:p w:rsidR="004B0E50" w:rsidRDefault="008616D9" w:rsidP="00775C5E">
      <w:pPr>
        <w:spacing w:line="360" w:lineRule="auto"/>
        <w:jc w:val="both"/>
        <w:rPr>
          <w:rFonts w:cs="Arial"/>
          <w:color w:val="000000"/>
          <w:sz w:val="22"/>
          <w:szCs w:val="22"/>
        </w:rPr>
      </w:pPr>
      <w:r w:rsidRPr="008616D9">
        <w:rPr>
          <w:rFonts w:cs="Arial"/>
          <w:b/>
          <w:color w:val="000000"/>
          <w:sz w:val="22"/>
          <w:szCs w:val="22"/>
        </w:rPr>
        <w:t>8)</w:t>
      </w:r>
      <w:r>
        <w:rPr>
          <w:rFonts w:cs="Arial"/>
          <w:color w:val="000000"/>
          <w:sz w:val="22"/>
          <w:szCs w:val="22"/>
        </w:rPr>
        <w:t xml:space="preserve"> Deberán acatarse todas las recomendaciones realizadas por el Departamento Técnico, en el informe DF-DT-IN-0813-2018.</w:t>
      </w:r>
    </w:p>
    <w:p w:rsidR="004B0E50" w:rsidRDefault="004B0E50" w:rsidP="00775C5E">
      <w:pPr>
        <w:spacing w:line="360" w:lineRule="auto"/>
        <w:jc w:val="both"/>
        <w:rPr>
          <w:rFonts w:cs="Arial"/>
          <w:color w:val="000000"/>
          <w:sz w:val="22"/>
          <w:szCs w:val="22"/>
        </w:rPr>
      </w:pPr>
    </w:p>
    <w:p w:rsidR="00775C5E" w:rsidRDefault="008616D9" w:rsidP="00775C5E">
      <w:pPr>
        <w:spacing w:line="360" w:lineRule="auto"/>
        <w:jc w:val="both"/>
        <w:rPr>
          <w:rFonts w:cs="Arial"/>
          <w:color w:val="000000"/>
          <w:sz w:val="22"/>
          <w:szCs w:val="22"/>
          <w:lang w:val="es-CR"/>
        </w:rPr>
      </w:pPr>
      <w:r w:rsidRPr="008616D9">
        <w:rPr>
          <w:rFonts w:cs="Arial"/>
          <w:b/>
          <w:color w:val="000000"/>
          <w:sz w:val="22"/>
          <w:szCs w:val="22"/>
          <w:lang w:val="es-CR"/>
        </w:rPr>
        <w:t>9)</w:t>
      </w:r>
      <w:r>
        <w:rPr>
          <w:rFonts w:cs="Arial"/>
          <w:color w:val="000000"/>
          <w:sz w:val="22"/>
          <w:szCs w:val="22"/>
          <w:lang w:val="es-CR"/>
        </w:rPr>
        <w:t xml:space="preserve"> En el </w:t>
      </w:r>
      <w:r w:rsidR="00775C5E">
        <w:rPr>
          <w:rFonts w:cs="Arial"/>
          <w:color w:val="000000"/>
          <w:sz w:val="22"/>
          <w:szCs w:val="22"/>
          <w:lang w:val="es-CR"/>
        </w:rPr>
        <w:t>acto de formalización</w:t>
      </w:r>
      <w:r>
        <w:rPr>
          <w:rFonts w:cs="Arial"/>
          <w:color w:val="000000"/>
          <w:sz w:val="22"/>
          <w:szCs w:val="22"/>
          <w:lang w:val="es-CR"/>
        </w:rPr>
        <w:t>,</w:t>
      </w:r>
      <w:r w:rsidR="00775C5E">
        <w:rPr>
          <w:rFonts w:cs="Arial"/>
          <w:color w:val="000000"/>
          <w:sz w:val="22"/>
          <w:szCs w:val="22"/>
          <w:lang w:val="es-CR"/>
        </w:rPr>
        <w:t xml:space="preserve"> </w:t>
      </w:r>
      <w:r>
        <w:rPr>
          <w:rFonts w:cs="Arial"/>
          <w:color w:val="000000"/>
          <w:sz w:val="22"/>
          <w:szCs w:val="22"/>
          <w:lang w:val="es-CR"/>
        </w:rPr>
        <w:t xml:space="preserve">deberá indicárseles </w:t>
      </w:r>
      <w:r w:rsidR="00775C5E">
        <w:rPr>
          <w:rFonts w:cs="Arial"/>
          <w:color w:val="000000"/>
          <w:sz w:val="22"/>
          <w:szCs w:val="22"/>
          <w:lang w:val="es-CR"/>
        </w:rPr>
        <w:t>a los beneficiarios</w:t>
      </w:r>
      <w:r>
        <w:rPr>
          <w:rFonts w:cs="Arial"/>
          <w:color w:val="000000"/>
          <w:sz w:val="22"/>
          <w:szCs w:val="22"/>
          <w:lang w:val="es-CR"/>
        </w:rPr>
        <w:t>,</w:t>
      </w:r>
      <w:r w:rsidR="00775C5E">
        <w:rPr>
          <w:rFonts w:cs="Arial"/>
          <w:color w:val="000000"/>
          <w:sz w:val="22"/>
          <w:szCs w:val="22"/>
          <w:lang w:val="es-CR"/>
        </w:rPr>
        <w:t xml:space="preserve"> que eventualmente la garantía de la empresa constructora</w:t>
      </w:r>
      <w:r>
        <w:rPr>
          <w:rFonts w:cs="Arial"/>
          <w:color w:val="000000"/>
          <w:sz w:val="22"/>
          <w:szCs w:val="22"/>
          <w:lang w:val="es-CR"/>
        </w:rPr>
        <w:t>,</w:t>
      </w:r>
      <w:r w:rsidR="00775C5E">
        <w:rPr>
          <w:rFonts w:cs="Arial"/>
          <w:color w:val="000000"/>
          <w:sz w:val="22"/>
          <w:szCs w:val="22"/>
          <w:lang w:val="es-CR"/>
        </w:rPr>
        <w:t xml:space="preserve"> no aplica cuando se realizan modificaciones a las </w:t>
      </w:r>
      <w:r w:rsidR="00775C5E">
        <w:rPr>
          <w:rFonts w:cs="Arial"/>
          <w:color w:val="000000"/>
          <w:sz w:val="22"/>
          <w:szCs w:val="22"/>
          <w:lang w:val="es-CR"/>
        </w:rPr>
        <w:lastRenderedPageBreak/>
        <w:t>viviendas o sus sistemas de manera inapropiada (por ejemplo</w:t>
      </w:r>
      <w:r>
        <w:rPr>
          <w:rFonts w:cs="Arial"/>
          <w:color w:val="000000"/>
          <w:sz w:val="22"/>
          <w:szCs w:val="22"/>
          <w:lang w:val="es-CR"/>
        </w:rPr>
        <w:t>,</w:t>
      </w:r>
      <w:r w:rsidR="00775C5E">
        <w:rPr>
          <w:rFonts w:cs="Arial"/>
          <w:color w:val="000000"/>
          <w:sz w:val="22"/>
          <w:szCs w:val="22"/>
          <w:lang w:val="es-CR"/>
        </w:rPr>
        <w:t xml:space="preserve"> en cuanto a alteraciones del sistema eléctrico).</w:t>
      </w:r>
    </w:p>
    <w:p w:rsidR="00775C5E" w:rsidRDefault="00775C5E" w:rsidP="00775C5E">
      <w:pPr>
        <w:spacing w:line="360" w:lineRule="auto"/>
        <w:jc w:val="both"/>
        <w:rPr>
          <w:rFonts w:cs="Arial"/>
          <w:color w:val="000000"/>
          <w:sz w:val="22"/>
          <w:szCs w:val="22"/>
        </w:rPr>
      </w:pPr>
    </w:p>
    <w:p w:rsidR="002B71CC" w:rsidRDefault="008616D9" w:rsidP="002B71CC">
      <w:pPr>
        <w:spacing w:line="360" w:lineRule="auto"/>
        <w:jc w:val="both"/>
        <w:rPr>
          <w:rFonts w:cs="Arial"/>
          <w:sz w:val="22"/>
          <w:szCs w:val="22"/>
        </w:rPr>
      </w:pPr>
      <w:r>
        <w:rPr>
          <w:rFonts w:cs="Arial"/>
          <w:b/>
          <w:color w:val="000000"/>
          <w:sz w:val="22"/>
          <w:szCs w:val="22"/>
        </w:rPr>
        <w:t>10</w:t>
      </w:r>
      <w:r w:rsidR="00775C5E">
        <w:rPr>
          <w:rFonts w:cs="Arial"/>
          <w:b/>
          <w:color w:val="000000"/>
          <w:sz w:val="22"/>
          <w:szCs w:val="22"/>
        </w:rPr>
        <w:t>)</w:t>
      </w:r>
      <w:r w:rsidR="00775C5E">
        <w:rPr>
          <w:rFonts w:cs="Arial"/>
          <w:color w:val="000000"/>
          <w:sz w:val="22"/>
          <w:szCs w:val="22"/>
        </w:rPr>
        <w:t xml:space="preserve"> </w:t>
      </w:r>
      <w:r w:rsidR="00775C5E" w:rsidRPr="00083DEF">
        <w:rPr>
          <w:rFonts w:cs="Arial"/>
          <w:color w:val="000000"/>
          <w:sz w:val="22"/>
          <w:szCs w:val="22"/>
        </w:rPr>
        <w:t>La entidad autorizada deberá formalizar las operaciones individuales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ED405A" w:rsidRDefault="00ED405A" w:rsidP="00ED405A">
      <w:pPr>
        <w:spacing w:line="360" w:lineRule="auto"/>
        <w:jc w:val="both"/>
        <w:rPr>
          <w:rFonts w:cs="Arial"/>
          <w:sz w:val="22"/>
          <w:szCs w:val="22"/>
        </w:rPr>
      </w:pPr>
    </w:p>
    <w:p w:rsidR="00ED405A" w:rsidRPr="00AB2826" w:rsidRDefault="00ED405A" w:rsidP="00ED405A">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rsidR="00ED405A" w:rsidRDefault="00ED405A" w:rsidP="00ED405A">
      <w:pPr>
        <w:spacing w:line="360" w:lineRule="auto"/>
        <w:jc w:val="both"/>
        <w:rPr>
          <w:rFonts w:cs="Arial"/>
          <w:b/>
          <w:bCs/>
          <w:sz w:val="22"/>
          <w:szCs w:val="22"/>
        </w:rPr>
      </w:pPr>
      <w:r>
        <w:rPr>
          <w:rFonts w:cs="Arial"/>
          <w:b/>
          <w:bCs/>
          <w:sz w:val="22"/>
          <w:szCs w:val="22"/>
        </w:rPr>
        <w:t>Considerando:</w:t>
      </w:r>
    </w:p>
    <w:p w:rsidR="00ED405A" w:rsidRDefault="00ED405A" w:rsidP="00ED405A">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GG-ME-0058-2019 del 25 de enero de 2019, la Gerencia General remite y avala el informe DF-OF-0080-2019/SO-OF-0029-2019 de la Dirección FOSUVI y la Subgerencia de Operaciones, que contiene un resumen de los resultados del estudio efectuado, en lo que ahora interesa, a las solicitudes del Instituto Nacional de Vivienda y Urbanismo, </w:t>
      </w:r>
      <w:r>
        <w:rPr>
          <w:rFonts w:cs="Arial"/>
          <w:bCs/>
          <w:sz w:val="22"/>
          <w:szCs w:val="22"/>
        </w:rPr>
        <w:t>Grupo Mutual Alajuela – La Vivienda de Ahorro y Préstamo</w:t>
      </w:r>
      <w:r>
        <w:rPr>
          <w:rFonts w:cs="Arial"/>
          <w:bCs/>
          <w:sz w:val="22"/>
        </w:rPr>
        <w:t xml:space="preserve">, </w:t>
      </w:r>
      <w:r w:rsidRPr="00DF08F8">
        <w:rPr>
          <w:rFonts w:cs="Arial"/>
          <w:bCs/>
          <w:sz w:val="22"/>
        </w:rPr>
        <w:t>Mut</w:t>
      </w:r>
      <w:r>
        <w:rPr>
          <w:rFonts w:cs="Arial"/>
          <w:bCs/>
          <w:sz w:val="22"/>
        </w:rPr>
        <w:t>ual Cartago de Ahorro y Préstamo, Coopeservidores R.L., Banco BAC San José</w:t>
      </w:r>
      <w:r>
        <w:rPr>
          <w:rFonts w:cs="Arial"/>
          <w:bCs/>
          <w:sz w:val="22"/>
          <w:szCs w:val="22"/>
        </w:rPr>
        <w:t xml:space="preserve"> y </w:t>
      </w:r>
      <w:r w:rsidRPr="00DF08F8">
        <w:rPr>
          <w:rFonts w:cs="Arial"/>
          <w:bCs/>
          <w:sz w:val="22"/>
        </w:rPr>
        <w:t>Fundación para la Vivienda Rural Costa Rica – Canadá,</w:t>
      </w:r>
      <w:r>
        <w:rPr>
          <w:rFonts w:cs="Arial"/>
          <w:bCs/>
          <w:sz w:val="22"/>
        </w:rPr>
        <w:t xml:space="preserve"> para financiar –al amparo del artículo 59 de la Ley del Sistema Financiero Nacional para la Vivienda– </w:t>
      </w:r>
      <w:r w:rsidR="002A687D">
        <w:rPr>
          <w:rFonts w:cs="Arial"/>
          <w:bCs/>
          <w:sz w:val="22"/>
        </w:rPr>
        <w:t>veintinueve</w:t>
      </w:r>
      <w:r>
        <w:rPr>
          <w:rFonts w:cs="Arial"/>
          <w:bCs/>
          <w:sz w:val="22"/>
        </w:rPr>
        <w:t xml:space="preserve"> operaciones de Bono Familiar de Vivienda individuales por situación de extrema necesidad, para las familias que encabezan los señores Hilda Díaz Carrillo, Estela Vargas Berrocal, Vicente Roldan Piedades Jiménez Vega, Shania Paola Bello Solano, María Giselle Ortíz Camacho, Beilin Liseth Lumbi Carrillo, Azucena Ramírez García, María Fernanda Porras Barahona, Francisco Alvarado Carvajal, Leslie Dayana Vega Chavarría, Julio Cesar Velásquez Alvarez, José Leopoldo Fajardo López, Jessica María González Santamaría, Sheyris Isabel Davila Bojorge, María Rosibel Torres Villarreal, Dilan Miguel Monge Zamora, Fátima del Socorro Linarte Blanco, Hilary Francini Bello Valverde, Angie Tatiana Gordon Núñez, María Concepción Maroto Portilla, Joselyn Mena Góngora, Octavio Umaña González, Ramón Cruz Acevedo, Lady Raquel Méndez Villarreal, María de los Ángeles Jiménez Vargas, César Serrano Quirós, Johanna Estefanía Vega Chavarría, Arbey Antonio Ospina Martínez y Stephanie Paola Calvo Pacheco.</w:t>
      </w:r>
    </w:p>
    <w:p w:rsidR="00ED405A" w:rsidRDefault="00ED405A" w:rsidP="00ED405A">
      <w:pPr>
        <w:spacing w:line="360" w:lineRule="auto"/>
        <w:jc w:val="both"/>
        <w:rPr>
          <w:rFonts w:cs="Arial"/>
          <w:bCs/>
          <w:sz w:val="22"/>
          <w:szCs w:val="22"/>
        </w:rPr>
      </w:pPr>
    </w:p>
    <w:p w:rsidR="00ED405A" w:rsidRDefault="00ED405A" w:rsidP="00ED405A">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presentan la valoración socioeconómica de cada solicitud de financiamiento y el análisis </w:t>
      </w:r>
      <w:r>
        <w:rPr>
          <w:rFonts w:cs="Arial"/>
          <w:bCs/>
          <w:sz w:val="22"/>
          <w:szCs w:val="22"/>
        </w:rPr>
        <w:lastRenderedPageBreak/>
        <w:t>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rsidR="00ED405A" w:rsidRDefault="00ED405A" w:rsidP="00ED405A">
      <w:pPr>
        <w:spacing w:line="360" w:lineRule="auto"/>
        <w:jc w:val="both"/>
        <w:rPr>
          <w:rFonts w:cs="Arial"/>
          <w:bCs/>
          <w:sz w:val="22"/>
          <w:szCs w:val="22"/>
        </w:rPr>
      </w:pPr>
    </w:p>
    <w:p w:rsidR="00ED405A" w:rsidRDefault="00ED405A" w:rsidP="00ED405A">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 Dirección FOSUVI y la Subgerencia de Operaciones, esta Junta Directiva no encuentra objeción en acoger la recomendación de la Administración y, en consecuencia, lo que procede es aprobar la emisión de los indicados bonos familiares de vivienda, en los términos planteados en el informe </w:t>
      </w:r>
      <w:r>
        <w:rPr>
          <w:rFonts w:cs="Arial"/>
          <w:bCs/>
          <w:sz w:val="22"/>
        </w:rPr>
        <w:t>DF-OF-0080-2019/SO-OF-0029-2019</w:t>
      </w:r>
      <w:r>
        <w:rPr>
          <w:rFonts w:cs="Arial"/>
          <w:bCs/>
          <w:sz w:val="22"/>
          <w:szCs w:val="22"/>
        </w:rPr>
        <w:t>.</w:t>
      </w:r>
    </w:p>
    <w:p w:rsidR="00ED405A" w:rsidRPr="00F80BE0" w:rsidRDefault="00ED405A" w:rsidP="00ED405A">
      <w:pPr>
        <w:spacing w:line="360" w:lineRule="auto"/>
        <w:jc w:val="both"/>
        <w:rPr>
          <w:rFonts w:cs="Arial"/>
          <w:bCs/>
          <w:sz w:val="16"/>
          <w:szCs w:val="16"/>
          <w:lang w:val="es-ES_tradnl"/>
        </w:rPr>
      </w:pPr>
    </w:p>
    <w:p w:rsidR="00ED405A" w:rsidRDefault="00ED405A" w:rsidP="00ED405A">
      <w:pPr>
        <w:spacing w:line="360" w:lineRule="auto"/>
        <w:jc w:val="both"/>
        <w:rPr>
          <w:rFonts w:cs="Arial"/>
          <w:b/>
          <w:bCs/>
          <w:sz w:val="22"/>
          <w:szCs w:val="22"/>
        </w:rPr>
      </w:pPr>
      <w:r>
        <w:rPr>
          <w:rFonts w:cs="Arial"/>
          <w:b/>
          <w:bCs/>
          <w:sz w:val="22"/>
          <w:szCs w:val="22"/>
        </w:rPr>
        <w:t>Por tanto, se acuerda:</w:t>
      </w:r>
    </w:p>
    <w:p w:rsidR="00ED405A" w:rsidRDefault="00ED405A" w:rsidP="00ED405A">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sidR="002A687D">
        <w:rPr>
          <w:rFonts w:cs="Arial"/>
          <w:bCs/>
          <w:sz w:val="22"/>
          <w:szCs w:val="22"/>
        </w:rPr>
        <w:t>veintinueve</w:t>
      </w:r>
      <w:r w:rsidRPr="00AA6479">
        <w:rPr>
          <w:rFonts w:cs="Arial"/>
          <w:bCs/>
          <w:sz w:val="22"/>
          <w:szCs w:val="22"/>
        </w:rPr>
        <w:t xml:space="preserve"> 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bCs/>
          <w:sz w:val="22"/>
        </w:rPr>
        <w:t xml:space="preserve">DF-OF-0080-2019/SO-OF-0029-2019 </w:t>
      </w:r>
      <w:r w:rsidRPr="00AA6479">
        <w:rPr>
          <w:rFonts w:cs="Arial"/>
          <w:bCs/>
          <w:sz w:val="22"/>
        </w:rPr>
        <w:t>de la Dirección FOSUVI</w:t>
      </w:r>
      <w:r>
        <w:rPr>
          <w:rFonts w:cs="Arial"/>
          <w:bCs/>
          <w:sz w:val="22"/>
        </w:rPr>
        <w:t xml:space="preserve"> y la Subgerencia de Operaciones</w:t>
      </w:r>
      <w:r w:rsidRPr="00AA6479">
        <w:rPr>
          <w:rFonts w:cs="Arial"/>
          <w:bCs/>
          <w:sz w:val="22"/>
        </w:rPr>
        <w:t>, y según el siguiente detalle de beneficiarios, entidad autorizada, propósito y montos:</w:t>
      </w:r>
    </w:p>
    <w:p w:rsidR="00ED405A" w:rsidRDefault="00ED405A" w:rsidP="00ED405A">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ED405A" w:rsidRPr="0008063E" w:rsidTr="002A0B4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05A" w:rsidRPr="0008063E" w:rsidRDefault="00ED405A" w:rsidP="002A0B4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ED405A" w:rsidRPr="00142DB9" w:rsidTr="002A0B4F">
        <w:trPr>
          <w:trHeight w:val="20"/>
        </w:trPr>
        <w:tc>
          <w:tcPr>
            <w:tcW w:w="1575" w:type="dxa"/>
            <w:tcBorders>
              <w:top w:val="single" w:sz="4" w:space="0" w:color="auto"/>
              <w:left w:val="single" w:sz="4" w:space="0" w:color="auto"/>
              <w:bottom w:val="nil"/>
              <w:right w:val="single" w:sz="4" w:space="0" w:color="auto"/>
            </w:tcBorders>
            <w:vAlign w:val="center"/>
          </w:tcPr>
          <w:p w:rsidR="00ED405A" w:rsidRPr="00142DB9" w:rsidRDefault="00ED405A" w:rsidP="002A0B4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D405A" w:rsidRPr="00142DB9" w:rsidRDefault="00ED405A" w:rsidP="002A0B4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D405A" w:rsidRDefault="00ED405A" w:rsidP="002A0B4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ED405A" w:rsidRDefault="00ED405A" w:rsidP="002A0B4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ED405A" w:rsidRPr="00142DB9" w:rsidRDefault="00ED405A" w:rsidP="002A0B4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Estela Vargas Berrocal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1-0258-0847</w:t>
            </w:r>
          </w:p>
        </w:tc>
        <w:tc>
          <w:tcPr>
            <w:tcW w:w="709"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6-221095</w:t>
            </w:r>
          </w:p>
        </w:tc>
        <w:tc>
          <w:tcPr>
            <w:tcW w:w="851"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39.330,71</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393.307,13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13.043.976,42</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Vicente Roldan Piedades Jiménez Vega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6-0052-0286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6-203247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Montes de Oro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12.100.000,00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169.500,00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565.000,00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21.495.500,00</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María Giselle Ortiz Camacho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1-1132-0938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1-685539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5.600.000,00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20.157,28</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201.572,80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13.971.415,52</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María Fernanda Porras Barahona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1-1536-0433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6-223436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38.100,00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381.000,00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14.118.900,00</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Francisco Alvarado Carvajal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2-0333-0050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2-556206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6.552.000,00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8.803.436,42</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124.438,20</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414.794,00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15.645.792,22</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Julio Cesar Velásquez Alvarez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8-0113-0661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2-558774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Valverde Vega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8.610.719,38</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113.475,86</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378.252,88</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17.875.496,40</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Jessica María González Santamaría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2-0640-0136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2-493154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Valverde Vega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8.610.719,38</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120.038,54</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400.128,47</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16.890.809,31</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Sheyris Isabel Dávila Bojorge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6-0318-0455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6-53629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3.450.000,00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9.615.314,00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43.100,00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431.000,00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13.453.214,00</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María Rosibel Torres Villarreal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5-0277-0956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6-81482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7.100.000,00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8.184.748,84</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44.200.00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442.000,00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15.682.548,84</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Angie Tatiana Gordon Núñez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7-0156-0375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7-140364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14.500.000,00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185.750,00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371.500,00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14.685.750,00</w:t>
            </w:r>
          </w:p>
        </w:tc>
      </w:tr>
      <w:tr w:rsidR="00ED405A" w:rsidRPr="00094C1E"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lastRenderedPageBreak/>
              <w:t>María Concepción Maroto Portilla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6-0139-0379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6-70332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6.500.000,00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128.000,00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258.000,00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094C1E"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6.630.000,00</w:t>
            </w:r>
          </w:p>
        </w:tc>
      </w:tr>
      <w:tr w:rsidR="00ED405A" w:rsidRPr="00094C1E" w:rsidTr="002A0B4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05A" w:rsidRPr="00094C1E" w:rsidRDefault="00ED405A" w:rsidP="002A0B4F">
            <w:pPr>
              <w:ind w:left="87"/>
              <w:rPr>
                <w:rFonts w:cs="Arial"/>
                <w:b/>
                <w:bCs/>
                <w:iCs/>
                <w:sz w:val="20"/>
                <w:szCs w:val="20"/>
                <w:lang w:val="es-CR" w:eastAsia="es-CR"/>
              </w:rPr>
            </w:pPr>
            <w:r w:rsidRPr="00094C1E">
              <w:rPr>
                <w:rFonts w:cs="Arial"/>
                <w:b/>
                <w:bCs/>
                <w:iCs/>
                <w:sz w:val="20"/>
                <w:szCs w:val="20"/>
                <w:lang w:val="es-CR" w:eastAsia="es-CR"/>
              </w:rPr>
              <w:t>Entidad Autorizada:   Instituto Nacional de Vivienda y Urbanismo</w:t>
            </w:r>
          </w:p>
        </w:tc>
      </w:tr>
      <w:tr w:rsidR="00ED405A" w:rsidRPr="00094C1E" w:rsidTr="002A0B4F">
        <w:trPr>
          <w:trHeight w:val="20"/>
        </w:trPr>
        <w:tc>
          <w:tcPr>
            <w:tcW w:w="1575" w:type="dxa"/>
            <w:tcBorders>
              <w:top w:val="single" w:sz="4" w:space="0" w:color="auto"/>
              <w:left w:val="single" w:sz="4" w:space="0" w:color="auto"/>
              <w:bottom w:val="nil"/>
              <w:right w:val="single" w:sz="4" w:space="0" w:color="auto"/>
            </w:tcBorders>
            <w:vAlign w:val="center"/>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ED405A" w:rsidRPr="00094C1E" w:rsidRDefault="00ED405A" w:rsidP="002A0B4F">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Fátima del Socorro Linarte Blanco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155808</w:t>
            </w:r>
            <w:r w:rsidR="00F12BDC" w:rsidRPr="00F67547">
              <w:rPr>
                <w:rFonts w:ascii="Arial Narrow" w:hAnsi="Arial Narrow" w:cs="Arial"/>
                <w:sz w:val="16"/>
                <w:szCs w:val="16"/>
                <w:lang w:val="es-CR" w:eastAsia="es-CR"/>
              </w:rPr>
              <w:t>-</w:t>
            </w:r>
          </w:p>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322223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1-417895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Desampa</w:t>
            </w:r>
            <w:r w:rsidR="00F12BDC" w:rsidRPr="00F67547">
              <w:rPr>
                <w:rFonts w:ascii="Arial Narrow" w:hAnsi="Arial Narrow" w:cs="Arial"/>
                <w:sz w:val="16"/>
                <w:szCs w:val="16"/>
                <w:lang w:val="es-CR" w:eastAsia="es-CR"/>
              </w:rPr>
              <w:t>-</w:t>
            </w:r>
            <w:r w:rsidRPr="00F67547">
              <w:rPr>
                <w:rFonts w:ascii="Arial Narrow" w:hAnsi="Arial Narrow" w:cs="Arial"/>
                <w:sz w:val="16"/>
                <w:szCs w:val="16"/>
                <w:lang w:val="es-CR" w:eastAsia="es-CR"/>
              </w:rPr>
              <w:t>rados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17.400.000,00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12.580,94</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125.809,41</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17.513.228,47</w:t>
            </w:r>
          </w:p>
        </w:tc>
      </w:tr>
      <w:tr w:rsidR="00ED405A" w:rsidRPr="00094C1E"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Stephanie Paola Calvo Pacheco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1-1372-0462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1-246831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Tibás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19.500.000,00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33.370,91</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111.236,36</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094C1E"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19.577.865,45</w:t>
            </w:r>
          </w:p>
        </w:tc>
      </w:tr>
      <w:tr w:rsidR="00ED405A" w:rsidRPr="00094C1E" w:rsidTr="002A0B4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05A" w:rsidRPr="00094C1E" w:rsidRDefault="00ED405A" w:rsidP="002A0B4F">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ED405A" w:rsidRPr="00094C1E" w:rsidTr="002A0B4F">
        <w:trPr>
          <w:trHeight w:val="20"/>
        </w:trPr>
        <w:tc>
          <w:tcPr>
            <w:tcW w:w="1575" w:type="dxa"/>
            <w:tcBorders>
              <w:top w:val="single" w:sz="4" w:space="0" w:color="auto"/>
              <w:left w:val="single" w:sz="4" w:space="0" w:color="auto"/>
              <w:bottom w:val="nil"/>
              <w:right w:val="single" w:sz="4" w:space="0" w:color="auto"/>
            </w:tcBorders>
            <w:vAlign w:val="center"/>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ED405A" w:rsidRPr="00094C1E" w:rsidRDefault="00ED405A" w:rsidP="002A0B4F">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Hilda Díaz Carrillo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2-0461-0651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2-544871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6.525.000,00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10.746.710,00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47.887,60</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478.875,98</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17.702.698,38</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Shania Paola Bello Solano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7-0246-0809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7-169601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 xml:space="preserve">CVE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16.000.000,00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118.650,91</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395.503,04</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16.276.852,13</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Leslie Dayana Vega Chavarría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7-0243-0612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7-109296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15.669.600,00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117.152,88</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390.509,59</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15.942.956,71</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José Leopoldo Fajardo López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5-0117-0927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7-163463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5.750.000,00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227.576,20</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455.152,40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16.627.576,20</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Hilary Francini Bello Valverde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7-0261-0158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7-169408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16.000.000,00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118.650,91</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395.503,04</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16.276.852,13</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Ramón de Jesús Cruz Acevedo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155808</w:t>
            </w:r>
            <w:r w:rsidR="00DC4E68" w:rsidRPr="00F67547">
              <w:rPr>
                <w:rFonts w:ascii="Arial Narrow" w:hAnsi="Arial Narrow" w:cs="Arial"/>
                <w:sz w:val="16"/>
                <w:szCs w:val="16"/>
                <w:lang w:val="es-CR" w:eastAsia="es-CR"/>
              </w:rPr>
              <w:t>-</w:t>
            </w:r>
          </w:p>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072217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7-149456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10.660.267,10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212.497,46</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424.994,91</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14.872.764,56</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Lady Raquel Méndez Villarreal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5-0388-0308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2-541283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8.609.999,96</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109.778,96</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365.929,85</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13.866.150,86</w:t>
            </w:r>
          </w:p>
        </w:tc>
      </w:tr>
      <w:tr w:rsidR="00ED405A" w:rsidRPr="00094C1E"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Johanna Estefanía Vega Chavarría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7-0193-0122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7-77069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15.500.000,00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193.973,19</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387.946,37</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094C1E"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15.693.973,19</w:t>
            </w:r>
          </w:p>
        </w:tc>
      </w:tr>
      <w:tr w:rsidR="00ED405A" w:rsidRPr="00094C1E" w:rsidTr="002A0B4F">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ED405A" w:rsidRPr="00094C1E" w:rsidRDefault="00ED405A" w:rsidP="002A0B4F">
            <w:pPr>
              <w:ind w:left="87"/>
              <w:rPr>
                <w:rFonts w:cs="Arial"/>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 xml:space="preserve">Mutual Cartago </w:t>
            </w:r>
            <w:r w:rsidRPr="00094C1E">
              <w:rPr>
                <w:rFonts w:cs="Arial"/>
                <w:b/>
                <w:bCs/>
                <w:iCs/>
                <w:sz w:val="20"/>
                <w:szCs w:val="20"/>
                <w:lang w:val="es-ES_tradnl" w:eastAsia="es-CR"/>
              </w:rPr>
              <w:t>de Ahorro y Préstamo</w:t>
            </w:r>
          </w:p>
        </w:tc>
      </w:tr>
      <w:tr w:rsidR="00ED405A" w:rsidRPr="00094C1E" w:rsidTr="002A0B4F">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ED405A" w:rsidRPr="00094C1E" w:rsidRDefault="00ED405A" w:rsidP="002A0B4F">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Beilin Liseth Lumbi Carrillo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2-0685-0418</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2-554699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Upala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5.940.000,00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7.991.406,00</w:t>
            </w:r>
          </w:p>
        </w:tc>
        <w:tc>
          <w:tcPr>
            <w:tcW w:w="851" w:type="dxa"/>
            <w:tcBorders>
              <w:top w:val="single" w:sz="4" w:space="0" w:color="auto"/>
              <w:left w:val="single" w:sz="4" w:space="0" w:color="auto"/>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40.000,00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400.000,00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14.291.406,00</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Azucena de los Ángeles Ramírez García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2-0511-0352</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2-508022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Upala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6.000.000,00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9.580.860,84</w:t>
            </w:r>
          </w:p>
        </w:tc>
        <w:tc>
          <w:tcPr>
            <w:tcW w:w="851" w:type="dxa"/>
            <w:tcBorders>
              <w:top w:val="single" w:sz="4" w:space="0" w:color="auto"/>
              <w:left w:val="single" w:sz="4" w:space="0" w:color="auto"/>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37.125,00</w:t>
            </w:r>
          </w:p>
        </w:tc>
        <w:tc>
          <w:tcPr>
            <w:tcW w:w="837" w:type="dxa"/>
            <w:tcBorders>
              <w:top w:val="nil"/>
              <w:left w:val="single" w:sz="4" w:space="0" w:color="auto"/>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371.250,00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15.914.985,84</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Dilan Miguel Monge Zamora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2-0718-0924</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2-558172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San Carlos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7.991.406,97</w:t>
            </w:r>
          </w:p>
        </w:tc>
        <w:tc>
          <w:tcPr>
            <w:tcW w:w="851" w:type="dxa"/>
            <w:tcBorders>
              <w:top w:val="single" w:sz="4" w:space="0" w:color="auto"/>
              <w:left w:val="single" w:sz="4" w:space="0" w:color="auto"/>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99.375,00</w:t>
            </w:r>
          </w:p>
        </w:tc>
        <w:tc>
          <w:tcPr>
            <w:tcW w:w="837" w:type="dxa"/>
            <w:tcBorders>
              <w:top w:val="nil"/>
              <w:left w:val="single" w:sz="4" w:space="0" w:color="auto"/>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331.250,00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15.223.281,97</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Joselyn de los Ángeles Mena Góngora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2-0716-0290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2-548228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San Carlos</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6.000.000,00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7.991.406,97</w:t>
            </w:r>
          </w:p>
        </w:tc>
        <w:tc>
          <w:tcPr>
            <w:tcW w:w="851" w:type="dxa"/>
            <w:tcBorders>
              <w:top w:val="single" w:sz="4" w:space="0" w:color="auto"/>
              <w:left w:val="single" w:sz="4" w:space="0" w:color="auto"/>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111.375,00</w:t>
            </w:r>
          </w:p>
        </w:tc>
        <w:tc>
          <w:tcPr>
            <w:tcW w:w="837" w:type="dxa"/>
            <w:tcBorders>
              <w:top w:val="nil"/>
              <w:left w:val="single" w:sz="4" w:space="0" w:color="auto"/>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371.250,00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14.251.281,97</w:t>
            </w:r>
          </w:p>
        </w:tc>
      </w:tr>
      <w:tr w:rsidR="00ED405A" w:rsidRPr="004272A5"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César Serrano Quiros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3-0389-0233</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2-502471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Upala</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6.000.000,00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7.991.406,97</w:t>
            </w:r>
          </w:p>
        </w:tc>
        <w:tc>
          <w:tcPr>
            <w:tcW w:w="851" w:type="dxa"/>
            <w:tcBorders>
              <w:top w:val="single" w:sz="4" w:space="0" w:color="auto"/>
              <w:left w:val="single" w:sz="4" w:space="0" w:color="auto"/>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111.375,00</w:t>
            </w:r>
          </w:p>
        </w:tc>
        <w:tc>
          <w:tcPr>
            <w:tcW w:w="837" w:type="dxa"/>
            <w:tcBorders>
              <w:top w:val="nil"/>
              <w:left w:val="single" w:sz="4" w:space="0" w:color="auto"/>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371.250,00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ED405A"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14.251.281,97</w:t>
            </w:r>
          </w:p>
        </w:tc>
      </w:tr>
      <w:tr w:rsidR="00ED405A" w:rsidRPr="00094C1E" w:rsidTr="002A0B4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05A" w:rsidRPr="00094C1E" w:rsidRDefault="00ED405A" w:rsidP="002A0B4F">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Coopeservidores R.L.</w:t>
            </w:r>
          </w:p>
        </w:tc>
      </w:tr>
      <w:tr w:rsidR="00ED405A" w:rsidRPr="00094C1E" w:rsidTr="002A0B4F">
        <w:trPr>
          <w:trHeight w:val="20"/>
        </w:trPr>
        <w:tc>
          <w:tcPr>
            <w:tcW w:w="1575" w:type="dxa"/>
            <w:tcBorders>
              <w:top w:val="single" w:sz="4" w:space="0" w:color="auto"/>
              <w:left w:val="single" w:sz="4" w:space="0" w:color="auto"/>
              <w:bottom w:val="nil"/>
              <w:right w:val="single" w:sz="4" w:space="0" w:color="auto"/>
            </w:tcBorders>
            <w:vAlign w:val="center"/>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ED405A" w:rsidRPr="00094C1E" w:rsidRDefault="00ED405A" w:rsidP="002A0B4F">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ED405A" w:rsidRPr="00094C1E"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Arbey Antonio Ospina Martínez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117001</w:t>
            </w:r>
            <w:r w:rsidR="00DC4E68" w:rsidRPr="00F67547">
              <w:rPr>
                <w:rFonts w:ascii="Arial Narrow" w:hAnsi="Arial Narrow" w:cs="Arial"/>
                <w:sz w:val="16"/>
                <w:szCs w:val="16"/>
                <w:lang w:val="es-CR" w:eastAsia="es-CR"/>
              </w:rPr>
              <w:t>-</w:t>
            </w:r>
          </w:p>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675103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2-489542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16.802.000,00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42.987,50</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429.875,00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094C1E"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17.188.887,50</w:t>
            </w:r>
          </w:p>
        </w:tc>
      </w:tr>
      <w:tr w:rsidR="00ED405A" w:rsidRPr="00094C1E" w:rsidTr="002A0B4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05A" w:rsidRPr="00094C1E" w:rsidRDefault="00ED405A" w:rsidP="002A0B4F">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Banco BAC San José</w:t>
            </w:r>
          </w:p>
        </w:tc>
      </w:tr>
      <w:tr w:rsidR="00ED405A" w:rsidRPr="00094C1E" w:rsidTr="002A0B4F">
        <w:trPr>
          <w:trHeight w:val="20"/>
        </w:trPr>
        <w:tc>
          <w:tcPr>
            <w:tcW w:w="1575" w:type="dxa"/>
            <w:tcBorders>
              <w:top w:val="single" w:sz="4" w:space="0" w:color="auto"/>
              <w:left w:val="single" w:sz="4" w:space="0" w:color="auto"/>
              <w:bottom w:val="nil"/>
              <w:right w:val="single" w:sz="4" w:space="0" w:color="auto"/>
            </w:tcBorders>
            <w:vAlign w:val="center"/>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ED405A" w:rsidRPr="00094C1E" w:rsidRDefault="00ED405A" w:rsidP="002A0B4F">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405A" w:rsidRPr="00094C1E" w:rsidRDefault="00ED405A" w:rsidP="002A0B4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ED405A" w:rsidRPr="00F67547"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lastRenderedPageBreak/>
              <w:t>Octavio de los Ángeles Umaña González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7-0114-0598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7-166093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3.920.000,00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9.825.000,00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34.885,25</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348.852,50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14.058.967,25</w:t>
            </w:r>
          </w:p>
        </w:tc>
      </w:tr>
      <w:tr w:rsidR="00ED405A" w:rsidRPr="00094C1E"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rPr>
                <w:rFonts w:ascii="Arial Narrow" w:hAnsi="Arial Narrow" w:cs="Arial"/>
                <w:sz w:val="16"/>
                <w:szCs w:val="16"/>
                <w:lang w:val="es-CR" w:eastAsia="es-CR"/>
              </w:rPr>
            </w:pPr>
            <w:r w:rsidRPr="00F67547">
              <w:rPr>
                <w:rFonts w:ascii="Arial Narrow" w:hAnsi="Arial Narrow" w:cs="Arial"/>
                <w:sz w:val="16"/>
                <w:szCs w:val="16"/>
                <w:lang w:val="es-CR" w:eastAsia="es-CR"/>
              </w:rPr>
              <w:t>María de los Ángeles Jiménez Vargas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6-0100-0570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7-166234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3.968.000,00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9.549.643,00</w:t>
            </w:r>
          </w:p>
        </w:tc>
        <w:tc>
          <w:tcPr>
            <w:tcW w:w="851" w:type="dxa"/>
            <w:tcBorders>
              <w:top w:val="single" w:sz="4" w:space="0" w:color="auto"/>
              <w:left w:val="nil"/>
              <w:bottom w:val="single" w:sz="4" w:space="0" w:color="auto"/>
              <w:right w:val="single" w:sz="4" w:space="0" w:color="auto"/>
            </w:tcBorders>
            <w:vAlign w:val="center"/>
          </w:tcPr>
          <w:p w:rsidR="00ED405A" w:rsidRPr="00F67547" w:rsidRDefault="00ED405A" w:rsidP="002A0B4F">
            <w:pPr>
              <w:ind w:left="-70"/>
              <w:jc w:val="center"/>
              <w:rPr>
                <w:rFonts w:ascii="Arial Narrow" w:hAnsi="Arial Narrow" w:cs="Arial"/>
                <w:sz w:val="16"/>
                <w:szCs w:val="16"/>
                <w:lang w:val="es-CR" w:eastAsia="es-CR"/>
              </w:rPr>
            </w:pPr>
            <w:r w:rsidRPr="00F67547">
              <w:rPr>
                <w:rFonts w:ascii="Arial Narrow" w:hAnsi="Arial Narrow" w:cs="Arial"/>
                <w:sz w:val="16"/>
                <w:szCs w:val="16"/>
                <w:lang w:val="es-CR" w:eastAsia="es-CR"/>
              </w:rPr>
              <w:t>115.968,45</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F67547" w:rsidRDefault="00ED405A" w:rsidP="002A0B4F">
            <w:pPr>
              <w:jc w:val="center"/>
              <w:rPr>
                <w:rFonts w:ascii="Arial Narrow" w:hAnsi="Arial Narrow" w:cs="Arial"/>
                <w:sz w:val="16"/>
                <w:szCs w:val="16"/>
                <w:lang w:val="es-CR" w:eastAsia="es-CR"/>
              </w:rPr>
            </w:pPr>
            <w:r w:rsidRPr="00F67547">
              <w:rPr>
                <w:rFonts w:ascii="Arial Narrow" w:hAnsi="Arial Narrow" w:cs="Arial"/>
                <w:sz w:val="16"/>
                <w:szCs w:val="16"/>
                <w:lang w:val="es-CR" w:eastAsia="es-CR"/>
              </w:rPr>
              <w:t>342.993,96</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Default="00ED405A" w:rsidP="002A0B4F">
            <w:pPr>
              <w:ind w:left="-70"/>
              <w:jc w:val="right"/>
              <w:rPr>
                <w:rFonts w:ascii="Arial Narrow" w:hAnsi="Arial Narrow" w:cs="Arial"/>
                <w:sz w:val="16"/>
                <w:szCs w:val="16"/>
                <w:lang w:val="es-CR" w:eastAsia="es-CR"/>
              </w:rPr>
            </w:pPr>
            <w:r w:rsidRPr="00F67547">
              <w:rPr>
                <w:rFonts w:ascii="Arial Narrow" w:hAnsi="Arial Narrow" w:cs="Arial"/>
                <w:sz w:val="16"/>
                <w:szCs w:val="16"/>
                <w:lang w:val="es-CR" w:eastAsia="es-CR"/>
              </w:rPr>
              <w:t>13.744.668,51</w:t>
            </w:r>
          </w:p>
        </w:tc>
      </w:tr>
      <w:tr w:rsidR="00ED405A" w:rsidRPr="00F67547" w:rsidTr="002A0B4F">
        <w:trPr>
          <w:trHeight w:val="239"/>
        </w:trPr>
        <w:tc>
          <w:tcPr>
            <w:tcW w:w="4410" w:type="dxa"/>
            <w:gridSpan w:val="5"/>
            <w:tcBorders>
              <w:top w:val="nil"/>
              <w:left w:val="single" w:sz="4" w:space="0" w:color="auto"/>
              <w:bottom w:val="nil"/>
              <w:right w:val="single" w:sz="4" w:space="0" w:color="auto"/>
            </w:tcBorders>
            <w:shd w:val="clear" w:color="000000" w:fill="FFFFFF"/>
            <w:vAlign w:val="center"/>
          </w:tcPr>
          <w:p w:rsidR="00ED405A" w:rsidRPr="00F67547" w:rsidRDefault="00ED405A" w:rsidP="002A0B4F">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nil"/>
              <w:right w:val="single" w:sz="4" w:space="0" w:color="auto"/>
            </w:tcBorders>
            <w:shd w:val="clear" w:color="000000" w:fill="FFFFFF"/>
            <w:vAlign w:val="center"/>
          </w:tcPr>
          <w:p w:rsidR="00ED405A" w:rsidRPr="00F67547" w:rsidRDefault="00ED405A" w:rsidP="002A0B4F">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ED405A" w:rsidRPr="00F67547" w:rsidTr="002A0B4F">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ED405A" w:rsidRPr="00F67547" w:rsidRDefault="00ED405A" w:rsidP="002A0B4F">
            <w:pPr>
              <w:jc w:val="both"/>
              <w:rPr>
                <w:rFonts w:ascii="Arial Narrow" w:hAnsi="Arial Narrow" w:cs="Arial"/>
                <w:sz w:val="16"/>
                <w:szCs w:val="16"/>
                <w:lang w:val="es-CR"/>
              </w:rPr>
            </w:pPr>
          </w:p>
        </w:tc>
      </w:tr>
    </w:tbl>
    <w:p w:rsidR="00ED405A" w:rsidRDefault="00ED405A" w:rsidP="00ED405A">
      <w:pPr>
        <w:spacing w:line="360" w:lineRule="auto"/>
        <w:jc w:val="both"/>
        <w:rPr>
          <w:rFonts w:cs="Arial"/>
          <w:sz w:val="22"/>
          <w:szCs w:val="22"/>
        </w:rPr>
      </w:pPr>
    </w:p>
    <w:p w:rsidR="00ED405A" w:rsidRDefault="00ED405A" w:rsidP="00ED405A">
      <w:pPr>
        <w:spacing w:line="360" w:lineRule="auto"/>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ED405A" w:rsidRPr="00F80BE0" w:rsidRDefault="00ED405A" w:rsidP="00ED405A">
      <w:pPr>
        <w:spacing w:line="360" w:lineRule="auto"/>
        <w:jc w:val="both"/>
        <w:rPr>
          <w:rFonts w:cs="Arial"/>
          <w:bCs/>
          <w:sz w:val="16"/>
          <w:szCs w:val="16"/>
        </w:rPr>
      </w:pPr>
    </w:p>
    <w:p w:rsidR="00ED405A" w:rsidRDefault="00ED405A" w:rsidP="00ED405A">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ED405A" w:rsidRPr="00F80BE0" w:rsidRDefault="00ED405A" w:rsidP="00ED405A">
      <w:pPr>
        <w:spacing w:line="360" w:lineRule="auto"/>
        <w:jc w:val="both"/>
        <w:rPr>
          <w:rFonts w:cs="Arial"/>
          <w:bCs/>
          <w:sz w:val="16"/>
          <w:szCs w:val="16"/>
        </w:rPr>
      </w:pPr>
    </w:p>
    <w:p w:rsidR="00ED405A" w:rsidRDefault="00ED405A" w:rsidP="00ED405A">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ED405A" w:rsidRPr="00F80BE0" w:rsidRDefault="00ED405A" w:rsidP="00ED405A">
      <w:pPr>
        <w:spacing w:line="360" w:lineRule="auto"/>
        <w:jc w:val="both"/>
        <w:rPr>
          <w:rFonts w:cs="Arial"/>
          <w:bCs/>
          <w:sz w:val="16"/>
          <w:szCs w:val="16"/>
        </w:rPr>
      </w:pPr>
    </w:p>
    <w:p w:rsidR="00ED405A" w:rsidRDefault="00ED405A" w:rsidP="00ED405A">
      <w:pPr>
        <w:spacing w:line="360" w:lineRule="auto"/>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ED405A" w:rsidRPr="00AB2826" w:rsidRDefault="00ED405A" w:rsidP="00ED405A">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ED405A" w:rsidRPr="00D14EAF" w:rsidRDefault="00ED405A" w:rsidP="00ED405A">
      <w:pPr>
        <w:spacing w:line="360" w:lineRule="auto"/>
        <w:jc w:val="both"/>
        <w:rPr>
          <w:rFonts w:cs="Arial"/>
          <w:b/>
          <w:sz w:val="22"/>
        </w:rPr>
      </w:pPr>
      <w:r w:rsidRPr="00D14EAF">
        <w:rPr>
          <w:rFonts w:cs="Arial"/>
          <w:b/>
          <w:sz w:val="22"/>
        </w:rPr>
        <w:t>************</w:t>
      </w:r>
    </w:p>
    <w:p w:rsidR="00ED405A" w:rsidRDefault="00ED405A" w:rsidP="00ED405A">
      <w:pPr>
        <w:spacing w:line="360" w:lineRule="auto"/>
        <w:jc w:val="both"/>
        <w:rPr>
          <w:rFonts w:cs="Arial"/>
          <w:sz w:val="22"/>
          <w:szCs w:val="22"/>
        </w:rPr>
      </w:pPr>
    </w:p>
    <w:p w:rsidR="00ED405A" w:rsidRPr="00AB2826" w:rsidRDefault="00ED405A" w:rsidP="00ED405A">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rsidR="00ED405A" w:rsidRDefault="00ED405A" w:rsidP="00ED405A">
      <w:pPr>
        <w:spacing w:line="360" w:lineRule="auto"/>
        <w:jc w:val="both"/>
        <w:rPr>
          <w:rFonts w:cs="Arial"/>
          <w:b/>
          <w:bCs/>
          <w:sz w:val="22"/>
          <w:szCs w:val="22"/>
        </w:rPr>
      </w:pPr>
      <w:r>
        <w:rPr>
          <w:rFonts w:cs="Arial"/>
          <w:b/>
          <w:bCs/>
          <w:sz w:val="22"/>
          <w:szCs w:val="22"/>
        </w:rPr>
        <w:t>Considerando:</w:t>
      </w:r>
    </w:p>
    <w:p w:rsidR="00ED405A" w:rsidRDefault="00ED405A" w:rsidP="00ED405A">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GG-ME-0058-2019 del 25 de enero de 2019, la Gerencia General remite y avala el informe DF-OF-0080-2019/SO-OF-0029-2019 de la Dirección FOSUVI y la Subgerencia de Operaciones, que contiene un resumen de los resultados del estudio efectuado, en lo que ahora interesa, a las solicitudes del Instituto Nacional de Vivienda y Urbanismo </w:t>
      </w:r>
      <w:r>
        <w:rPr>
          <w:rFonts w:cs="Arial"/>
          <w:bCs/>
          <w:sz w:val="22"/>
          <w:szCs w:val="22"/>
        </w:rPr>
        <w:t xml:space="preserve">y </w:t>
      </w:r>
      <w:r>
        <w:rPr>
          <w:rFonts w:cs="Arial"/>
          <w:bCs/>
          <w:sz w:val="22"/>
        </w:rPr>
        <w:t>Banco BAC San José</w:t>
      </w:r>
      <w:r w:rsidRPr="00DF08F8">
        <w:rPr>
          <w:rFonts w:cs="Arial"/>
          <w:bCs/>
          <w:sz w:val="22"/>
        </w:rPr>
        <w:t>,</w:t>
      </w:r>
      <w:r>
        <w:rPr>
          <w:rFonts w:cs="Arial"/>
          <w:bCs/>
          <w:sz w:val="22"/>
        </w:rPr>
        <w:t xml:space="preserve"> para financiar –al amparo del artículo 59 de la Ley del Sistema Financiero Nacional para la Vivienda– </w:t>
      </w:r>
      <w:r w:rsidRPr="00B1182E">
        <w:rPr>
          <w:rFonts w:cs="Arial"/>
          <w:bCs/>
          <w:sz w:val="22"/>
        </w:rPr>
        <w:t>dos</w:t>
      </w:r>
      <w:r>
        <w:rPr>
          <w:rFonts w:cs="Arial"/>
          <w:bCs/>
          <w:sz w:val="22"/>
        </w:rPr>
        <w:t xml:space="preserve"> operaciones de Bono Familiar de Vivienda individuales por situación de extrema necesidad, para las familias que encabezan las señoras Jeimy Carolina Villalobos Mora y Dayle Yeney Jiménez Sánchez.</w:t>
      </w:r>
    </w:p>
    <w:p w:rsidR="00ED405A" w:rsidRDefault="00ED405A" w:rsidP="00ED405A">
      <w:pPr>
        <w:spacing w:line="360" w:lineRule="auto"/>
        <w:jc w:val="both"/>
        <w:rPr>
          <w:rFonts w:cs="Arial"/>
          <w:bCs/>
          <w:sz w:val="22"/>
          <w:szCs w:val="22"/>
        </w:rPr>
      </w:pPr>
    </w:p>
    <w:p w:rsidR="00ED405A" w:rsidRDefault="00ED405A" w:rsidP="00ED405A">
      <w:pPr>
        <w:spacing w:line="360" w:lineRule="auto"/>
        <w:jc w:val="both"/>
        <w:rPr>
          <w:rFonts w:cs="Arial"/>
          <w:bCs/>
          <w:sz w:val="22"/>
          <w:szCs w:val="22"/>
        </w:rPr>
      </w:pPr>
      <w:r>
        <w:rPr>
          <w:rFonts w:cs="Arial"/>
          <w:b/>
          <w:bCs/>
          <w:sz w:val="22"/>
          <w:szCs w:val="22"/>
        </w:rPr>
        <w:lastRenderedPageBreak/>
        <w:t>Segundo:</w:t>
      </w:r>
      <w:r>
        <w:rPr>
          <w:rFonts w:cs="Arial"/>
          <w:bCs/>
          <w:sz w:val="22"/>
          <w:szCs w:val="22"/>
        </w:rPr>
        <w:t xml:space="preserve"> Que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rsidR="00ED405A" w:rsidRDefault="00ED405A" w:rsidP="00ED405A">
      <w:pPr>
        <w:spacing w:line="360" w:lineRule="auto"/>
        <w:jc w:val="both"/>
        <w:rPr>
          <w:rFonts w:cs="Arial"/>
          <w:bCs/>
          <w:sz w:val="22"/>
          <w:szCs w:val="22"/>
        </w:rPr>
      </w:pPr>
    </w:p>
    <w:p w:rsidR="00ED405A" w:rsidRDefault="00ED405A" w:rsidP="00ED405A">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 Dirección FOSUVI y la Subgerencia de Operaciones, esta Junta Directiva no encuentra objeción en acoger la recomendación de la Administración y, en consecuencia, lo que procede es aprobar la emisión de los indicados bonos familiares de vivienda, en los términos planteados en el informe </w:t>
      </w:r>
      <w:r>
        <w:rPr>
          <w:rFonts w:cs="Arial"/>
          <w:bCs/>
          <w:sz w:val="22"/>
        </w:rPr>
        <w:t>DF-OF-0080-2019/SO-OF-0029-2019</w:t>
      </w:r>
      <w:r>
        <w:rPr>
          <w:rFonts w:cs="Arial"/>
          <w:bCs/>
          <w:sz w:val="22"/>
          <w:szCs w:val="22"/>
        </w:rPr>
        <w:t>.</w:t>
      </w:r>
    </w:p>
    <w:p w:rsidR="00ED405A" w:rsidRPr="00F80BE0" w:rsidRDefault="00ED405A" w:rsidP="00ED405A">
      <w:pPr>
        <w:spacing w:line="360" w:lineRule="auto"/>
        <w:jc w:val="both"/>
        <w:rPr>
          <w:rFonts w:cs="Arial"/>
          <w:bCs/>
          <w:sz w:val="16"/>
          <w:szCs w:val="16"/>
          <w:lang w:val="es-ES_tradnl"/>
        </w:rPr>
      </w:pPr>
    </w:p>
    <w:p w:rsidR="00ED405A" w:rsidRDefault="00ED405A" w:rsidP="00ED405A">
      <w:pPr>
        <w:spacing w:line="360" w:lineRule="auto"/>
        <w:jc w:val="both"/>
        <w:rPr>
          <w:rFonts w:cs="Arial"/>
          <w:b/>
          <w:bCs/>
          <w:sz w:val="22"/>
          <w:szCs w:val="22"/>
        </w:rPr>
      </w:pPr>
      <w:r>
        <w:rPr>
          <w:rFonts w:cs="Arial"/>
          <w:b/>
          <w:bCs/>
          <w:sz w:val="22"/>
          <w:szCs w:val="22"/>
        </w:rPr>
        <w:t>Por tanto, se acuerda:</w:t>
      </w:r>
    </w:p>
    <w:p w:rsidR="00ED405A" w:rsidRDefault="00ED405A" w:rsidP="00ED405A">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dos</w:t>
      </w:r>
      <w:r w:rsidRPr="00AA6479">
        <w:rPr>
          <w:rFonts w:cs="Arial"/>
          <w:bCs/>
          <w:sz w:val="22"/>
          <w:szCs w:val="22"/>
        </w:rPr>
        <w:t xml:space="preserve"> 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bCs/>
          <w:sz w:val="22"/>
        </w:rPr>
        <w:t xml:space="preserve">DF-OF-0080-2019/SO-OF-0029-2019 </w:t>
      </w:r>
      <w:r w:rsidRPr="00AA6479">
        <w:rPr>
          <w:rFonts w:cs="Arial"/>
          <w:bCs/>
          <w:sz w:val="22"/>
        </w:rPr>
        <w:t>de la Dirección FOSUVI</w:t>
      </w:r>
      <w:r>
        <w:rPr>
          <w:rFonts w:cs="Arial"/>
          <w:bCs/>
          <w:sz w:val="22"/>
        </w:rPr>
        <w:t xml:space="preserve"> y la Subgerencia de Operaciones</w:t>
      </w:r>
      <w:r w:rsidRPr="00AA6479">
        <w:rPr>
          <w:rFonts w:cs="Arial"/>
          <w:bCs/>
          <w:sz w:val="22"/>
        </w:rPr>
        <w:t>, y según el siguiente detalle de beneficiarios, entidad autorizada, propósito y montos:</w:t>
      </w:r>
    </w:p>
    <w:p w:rsidR="00ED405A" w:rsidRDefault="00ED405A" w:rsidP="00ED405A">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ED405A" w:rsidRPr="0008063E" w:rsidTr="002A0B4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05A" w:rsidRPr="0008063E" w:rsidRDefault="00ED405A" w:rsidP="002A0B4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094C1E">
              <w:rPr>
                <w:rFonts w:cs="Arial"/>
                <w:b/>
                <w:bCs/>
                <w:iCs/>
                <w:sz w:val="20"/>
                <w:szCs w:val="20"/>
                <w:lang w:val="es-CR" w:eastAsia="es-CR"/>
              </w:rPr>
              <w:t>Instituto Nacional de Vivienda y Urbanismo</w:t>
            </w:r>
          </w:p>
        </w:tc>
      </w:tr>
      <w:tr w:rsidR="00ED405A" w:rsidRPr="00142DB9" w:rsidTr="002A0B4F">
        <w:trPr>
          <w:trHeight w:val="20"/>
        </w:trPr>
        <w:tc>
          <w:tcPr>
            <w:tcW w:w="1575" w:type="dxa"/>
            <w:tcBorders>
              <w:top w:val="single" w:sz="4" w:space="0" w:color="auto"/>
              <w:left w:val="single" w:sz="4" w:space="0" w:color="auto"/>
              <w:bottom w:val="nil"/>
              <w:right w:val="single" w:sz="4" w:space="0" w:color="auto"/>
            </w:tcBorders>
            <w:vAlign w:val="center"/>
          </w:tcPr>
          <w:p w:rsidR="00ED405A" w:rsidRPr="00142DB9" w:rsidRDefault="00ED405A" w:rsidP="002A0B4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D405A" w:rsidRPr="00142DB9" w:rsidRDefault="00ED405A" w:rsidP="002A0B4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D405A" w:rsidRDefault="00ED405A" w:rsidP="002A0B4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ED405A" w:rsidRDefault="00ED405A" w:rsidP="002A0B4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ED405A" w:rsidRPr="00142DB9" w:rsidRDefault="00ED405A" w:rsidP="002A0B4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D405A" w:rsidRPr="00094C1E"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ED405A" w:rsidRPr="00094C1E" w:rsidRDefault="00ED405A" w:rsidP="002A0B4F">
            <w:pPr>
              <w:rPr>
                <w:rFonts w:ascii="Arial Narrow" w:hAnsi="Arial Narrow" w:cs="Arial"/>
                <w:sz w:val="16"/>
                <w:szCs w:val="16"/>
                <w:lang w:val="es-CR" w:eastAsia="es-CR"/>
              </w:rPr>
            </w:pPr>
            <w:r>
              <w:rPr>
                <w:rFonts w:ascii="Arial Narrow" w:hAnsi="Arial Narrow" w:cs="Arial"/>
                <w:sz w:val="16"/>
                <w:szCs w:val="16"/>
                <w:lang w:val="es-CR" w:eastAsia="es-CR"/>
              </w:rPr>
              <w:t>Jeimy Carolina Villalobos</w:t>
            </w:r>
            <w:r w:rsidR="006B1402">
              <w:rPr>
                <w:rFonts w:ascii="Arial Narrow" w:hAnsi="Arial Narrow" w:cs="Arial"/>
                <w:sz w:val="16"/>
                <w:szCs w:val="16"/>
                <w:lang w:val="es-CR" w:eastAsia="es-CR"/>
              </w:rPr>
              <w:t xml:space="preserve"> 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D405A" w:rsidRPr="00094C1E" w:rsidRDefault="00ED405A" w:rsidP="002A0B4F">
            <w:pPr>
              <w:jc w:val="center"/>
              <w:rPr>
                <w:rFonts w:ascii="Arial Narrow" w:hAnsi="Arial Narrow" w:cs="Arial"/>
                <w:sz w:val="16"/>
                <w:szCs w:val="16"/>
                <w:lang w:val="es-CR" w:eastAsia="es-CR"/>
              </w:rPr>
            </w:pPr>
            <w:r>
              <w:rPr>
                <w:rFonts w:ascii="Arial Narrow" w:hAnsi="Arial Narrow" w:cs="Arial"/>
                <w:sz w:val="16"/>
                <w:szCs w:val="16"/>
                <w:lang w:val="es-CR" w:eastAsia="es-CR"/>
              </w:rPr>
              <w:t>1-1212-0007</w:t>
            </w:r>
          </w:p>
        </w:tc>
        <w:tc>
          <w:tcPr>
            <w:tcW w:w="709" w:type="dxa"/>
            <w:tcBorders>
              <w:top w:val="single" w:sz="4" w:space="0" w:color="auto"/>
              <w:left w:val="nil"/>
              <w:bottom w:val="single" w:sz="4" w:space="0" w:color="auto"/>
              <w:right w:val="single" w:sz="4" w:space="0" w:color="auto"/>
            </w:tcBorders>
            <w:shd w:val="clear" w:color="auto" w:fill="auto"/>
            <w:vAlign w:val="center"/>
          </w:tcPr>
          <w:p w:rsidR="00ED405A" w:rsidRPr="00094C1E" w:rsidRDefault="00ED405A" w:rsidP="002A0B4F">
            <w:pPr>
              <w:jc w:val="center"/>
              <w:rPr>
                <w:rFonts w:ascii="Arial Narrow" w:hAnsi="Arial Narrow" w:cs="Arial"/>
                <w:sz w:val="16"/>
                <w:szCs w:val="16"/>
                <w:lang w:val="es-CR" w:eastAsia="es-CR"/>
              </w:rPr>
            </w:pPr>
            <w:r>
              <w:rPr>
                <w:rFonts w:ascii="Arial Narrow" w:hAnsi="Arial Narrow" w:cs="Arial"/>
                <w:sz w:val="16"/>
                <w:szCs w:val="16"/>
                <w:lang w:val="es-CR" w:eastAsia="es-CR"/>
              </w:rPr>
              <w:t>1-254976</w:t>
            </w:r>
          </w:p>
        </w:tc>
        <w:tc>
          <w:tcPr>
            <w:tcW w:w="851" w:type="dxa"/>
            <w:tcBorders>
              <w:top w:val="single" w:sz="4" w:space="0" w:color="auto"/>
              <w:left w:val="nil"/>
              <w:bottom w:val="single" w:sz="4" w:space="0" w:color="auto"/>
              <w:right w:val="single" w:sz="4" w:space="0" w:color="auto"/>
            </w:tcBorders>
            <w:shd w:val="clear" w:color="auto" w:fill="auto"/>
            <w:vAlign w:val="center"/>
          </w:tcPr>
          <w:p w:rsidR="00ED405A" w:rsidRPr="00094C1E" w:rsidRDefault="00ED405A" w:rsidP="002A0B4F">
            <w:pPr>
              <w:jc w:val="center"/>
              <w:rPr>
                <w:rFonts w:ascii="Arial Narrow" w:hAnsi="Arial Narrow" w:cs="Arial"/>
                <w:sz w:val="16"/>
                <w:szCs w:val="16"/>
                <w:lang w:val="es-CR" w:eastAsia="es-CR"/>
              </w:rPr>
            </w:pPr>
            <w:r>
              <w:rPr>
                <w:rFonts w:ascii="Arial Narrow" w:hAnsi="Arial Narrow" w:cs="Arial"/>
                <w:sz w:val="16"/>
                <w:szCs w:val="16"/>
                <w:lang w:val="es-CR" w:eastAsia="es-CR"/>
              </w:rPr>
              <w:t>Tibás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405A" w:rsidRPr="00094C1E" w:rsidRDefault="00ED405A" w:rsidP="002A0B4F">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405A" w:rsidRPr="00094C1E" w:rsidRDefault="00ED405A" w:rsidP="002A0B4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094C1E" w:rsidRDefault="00ED405A" w:rsidP="002A0B4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ED405A" w:rsidRPr="00094C1E" w:rsidRDefault="006B1402" w:rsidP="002A0B4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13.935,</w:t>
            </w:r>
            <w:r w:rsidR="00ED405A">
              <w:rPr>
                <w:rFonts w:ascii="Arial Narrow" w:hAnsi="Arial Narrow" w:cs="Arial"/>
                <w:sz w:val="16"/>
                <w:szCs w:val="16"/>
                <w:lang w:val="es-CR" w:eastAsia="es-CR"/>
              </w:rPr>
              <w:t>83</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094C1E" w:rsidRDefault="00ED405A" w:rsidP="002A0B4F">
            <w:pPr>
              <w:jc w:val="center"/>
              <w:rPr>
                <w:rFonts w:ascii="Arial Narrow" w:hAnsi="Arial Narrow" w:cs="Arial"/>
                <w:sz w:val="16"/>
                <w:szCs w:val="16"/>
                <w:lang w:val="es-CR" w:eastAsia="es-CR"/>
              </w:rPr>
            </w:pPr>
            <w:r>
              <w:rPr>
                <w:rFonts w:ascii="Arial Narrow" w:hAnsi="Arial Narrow" w:cs="Arial"/>
                <w:sz w:val="16"/>
                <w:szCs w:val="16"/>
                <w:lang w:val="es-CR" w:eastAsia="es-CR"/>
              </w:rPr>
              <w:t>139.358,25</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094C1E" w:rsidRDefault="00ED405A" w:rsidP="002A0B4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18.125.422,43</w:t>
            </w:r>
          </w:p>
        </w:tc>
      </w:tr>
      <w:tr w:rsidR="00ED405A" w:rsidRPr="0008063E" w:rsidTr="002A0B4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405A" w:rsidRPr="0008063E" w:rsidRDefault="00ED405A" w:rsidP="002A0B4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sz w:val="20"/>
                <w:szCs w:val="20"/>
              </w:rPr>
              <w:t>Banco BAC San José</w:t>
            </w:r>
          </w:p>
        </w:tc>
      </w:tr>
      <w:tr w:rsidR="00ED405A" w:rsidRPr="00142DB9" w:rsidTr="002A0B4F">
        <w:trPr>
          <w:trHeight w:val="20"/>
        </w:trPr>
        <w:tc>
          <w:tcPr>
            <w:tcW w:w="1575" w:type="dxa"/>
            <w:tcBorders>
              <w:top w:val="single" w:sz="4" w:space="0" w:color="auto"/>
              <w:left w:val="single" w:sz="4" w:space="0" w:color="auto"/>
              <w:bottom w:val="nil"/>
              <w:right w:val="single" w:sz="4" w:space="0" w:color="auto"/>
            </w:tcBorders>
            <w:vAlign w:val="center"/>
          </w:tcPr>
          <w:p w:rsidR="00ED405A" w:rsidRPr="00142DB9" w:rsidRDefault="00ED405A" w:rsidP="002A0B4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D405A" w:rsidRPr="00142DB9" w:rsidRDefault="00ED405A" w:rsidP="002A0B4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D405A" w:rsidRDefault="00ED405A" w:rsidP="002A0B4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ED405A" w:rsidRDefault="00ED405A" w:rsidP="002A0B4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ED405A" w:rsidRPr="00142DB9" w:rsidRDefault="00ED405A" w:rsidP="002A0B4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405A" w:rsidRPr="00142DB9" w:rsidRDefault="00ED405A" w:rsidP="002A0B4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D405A" w:rsidRPr="00094C1E" w:rsidTr="002A0B4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ED405A" w:rsidRPr="00094C1E" w:rsidRDefault="00ED405A" w:rsidP="002A0B4F">
            <w:pPr>
              <w:rPr>
                <w:rFonts w:ascii="Arial Narrow" w:hAnsi="Arial Narrow" w:cs="Arial"/>
                <w:sz w:val="16"/>
                <w:szCs w:val="16"/>
                <w:lang w:val="es-CR" w:eastAsia="es-CR"/>
              </w:rPr>
            </w:pPr>
            <w:r>
              <w:rPr>
                <w:rFonts w:ascii="Arial Narrow" w:hAnsi="Arial Narrow" w:cs="Arial"/>
                <w:sz w:val="16"/>
                <w:szCs w:val="16"/>
                <w:lang w:val="es-CR" w:eastAsia="es-CR"/>
              </w:rPr>
              <w:t>Dayle Yeney Jiménez Sánchez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D405A" w:rsidRPr="00094C1E" w:rsidRDefault="00ED405A" w:rsidP="002A0B4F">
            <w:pPr>
              <w:jc w:val="center"/>
              <w:rPr>
                <w:rFonts w:ascii="Arial Narrow" w:hAnsi="Arial Narrow" w:cs="Arial"/>
                <w:sz w:val="16"/>
                <w:szCs w:val="16"/>
                <w:lang w:val="es-CR" w:eastAsia="es-CR"/>
              </w:rPr>
            </w:pPr>
            <w:r>
              <w:rPr>
                <w:rFonts w:ascii="Arial Narrow" w:hAnsi="Arial Narrow" w:cs="Arial"/>
                <w:sz w:val="16"/>
                <w:szCs w:val="16"/>
                <w:lang w:val="es-CR" w:eastAsia="es-CR"/>
              </w:rPr>
              <w:t>1-1066-0126</w:t>
            </w:r>
          </w:p>
        </w:tc>
        <w:tc>
          <w:tcPr>
            <w:tcW w:w="709" w:type="dxa"/>
            <w:tcBorders>
              <w:top w:val="single" w:sz="4" w:space="0" w:color="auto"/>
              <w:left w:val="nil"/>
              <w:bottom w:val="single" w:sz="4" w:space="0" w:color="auto"/>
              <w:right w:val="single" w:sz="4" w:space="0" w:color="auto"/>
            </w:tcBorders>
            <w:shd w:val="clear" w:color="auto" w:fill="auto"/>
            <w:vAlign w:val="center"/>
          </w:tcPr>
          <w:p w:rsidR="00ED405A" w:rsidRPr="00094C1E" w:rsidRDefault="00ED405A" w:rsidP="002A0B4F">
            <w:pPr>
              <w:jc w:val="center"/>
              <w:rPr>
                <w:rFonts w:ascii="Arial Narrow" w:hAnsi="Arial Narrow" w:cs="Arial"/>
                <w:sz w:val="16"/>
                <w:szCs w:val="16"/>
                <w:lang w:val="es-CR" w:eastAsia="es-CR"/>
              </w:rPr>
            </w:pPr>
            <w:r>
              <w:rPr>
                <w:rFonts w:ascii="Arial Narrow" w:hAnsi="Arial Narrow" w:cs="Arial"/>
                <w:sz w:val="16"/>
                <w:szCs w:val="16"/>
                <w:lang w:val="es-CR" w:eastAsia="es-CR"/>
              </w:rPr>
              <w:t>1-264738</w:t>
            </w:r>
          </w:p>
        </w:tc>
        <w:tc>
          <w:tcPr>
            <w:tcW w:w="851" w:type="dxa"/>
            <w:tcBorders>
              <w:top w:val="single" w:sz="4" w:space="0" w:color="auto"/>
              <w:left w:val="nil"/>
              <w:bottom w:val="single" w:sz="4" w:space="0" w:color="auto"/>
              <w:right w:val="single" w:sz="4" w:space="0" w:color="auto"/>
            </w:tcBorders>
            <w:shd w:val="clear" w:color="auto" w:fill="auto"/>
            <w:vAlign w:val="center"/>
          </w:tcPr>
          <w:p w:rsidR="00ED405A" w:rsidRPr="00094C1E" w:rsidRDefault="00ED405A" w:rsidP="002A0B4F">
            <w:pPr>
              <w:jc w:val="center"/>
              <w:rPr>
                <w:rFonts w:ascii="Arial Narrow" w:hAnsi="Arial Narrow" w:cs="Arial"/>
                <w:sz w:val="16"/>
                <w:szCs w:val="16"/>
                <w:lang w:val="es-CR" w:eastAsia="es-CR"/>
              </w:rPr>
            </w:pPr>
            <w:r>
              <w:rPr>
                <w:rFonts w:ascii="Arial Narrow" w:hAnsi="Arial Narrow" w:cs="Arial"/>
                <w:sz w:val="16"/>
                <w:szCs w:val="16"/>
                <w:lang w:val="es-CR" w:eastAsia="es-CR"/>
              </w:rPr>
              <w:t>Tibás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405A" w:rsidRPr="00094C1E" w:rsidRDefault="00ED405A" w:rsidP="002A0B4F">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405A" w:rsidRPr="00094C1E" w:rsidRDefault="00ED405A" w:rsidP="002A0B4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094C1E" w:rsidRDefault="00ED405A" w:rsidP="002A0B4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15.000.000,00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ED405A" w:rsidRPr="00094C1E" w:rsidRDefault="00ED405A" w:rsidP="002A0B4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187.375,00</w:t>
            </w:r>
          </w:p>
        </w:tc>
        <w:tc>
          <w:tcPr>
            <w:tcW w:w="837" w:type="dxa"/>
            <w:tcBorders>
              <w:top w:val="single" w:sz="4" w:space="0" w:color="auto"/>
              <w:left w:val="nil"/>
              <w:bottom w:val="single" w:sz="4" w:space="0" w:color="auto"/>
              <w:right w:val="single" w:sz="4" w:space="0" w:color="auto"/>
            </w:tcBorders>
            <w:shd w:val="clear" w:color="auto" w:fill="auto"/>
            <w:vAlign w:val="center"/>
          </w:tcPr>
          <w:p w:rsidR="00ED405A" w:rsidRPr="00094C1E" w:rsidRDefault="00ED405A" w:rsidP="002A0B4F">
            <w:pPr>
              <w:jc w:val="center"/>
              <w:rPr>
                <w:rFonts w:ascii="Arial Narrow" w:hAnsi="Arial Narrow" w:cs="Arial"/>
                <w:sz w:val="16"/>
                <w:szCs w:val="16"/>
                <w:lang w:val="es-CR" w:eastAsia="es-CR"/>
              </w:rPr>
            </w:pPr>
            <w:r>
              <w:rPr>
                <w:rFonts w:ascii="Arial Narrow" w:hAnsi="Arial Narrow" w:cs="Arial"/>
                <w:sz w:val="16"/>
                <w:szCs w:val="16"/>
                <w:lang w:val="es-CR" w:eastAsia="es-CR"/>
              </w:rPr>
              <w:t>318.323,00</w:t>
            </w:r>
          </w:p>
        </w:tc>
        <w:tc>
          <w:tcPr>
            <w:tcW w:w="992" w:type="dxa"/>
            <w:tcBorders>
              <w:top w:val="single" w:sz="4" w:space="0" w:color="auto"/>
              <w:left w:val="nil"/>
              <w:bottom w:val="single" w:sz="4" w:space="0" w:color="auto"/>
              <w:right w:val="single" w:sz="4" w:space="0" w:color="auto"/>
            </w:tcBorders>
            <w:shd w:val="clear" w:color="auto" w:fill="auto"/>
            <w:vAlign w:val="center"/>
          </w:tcPr>
          <w:p w:rsidR="00ED405A" w:rsidRPr="00094C1E" w:rsidRDefault="00ED405A" w:rsidP="002A0B4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15.130.948,00</w:t>
            </w:r>
          </w:p>
        </w:tc>
      </w:tr>
      <w:tr w:rsidR="00ED405A" w:rsidRPr="00874C6F" w:rsidTr="002A0B4F">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ED405A" w:rsidRPr="00874C6F" w:rsidRDefault="00ED405A" w:rsidP="002A0B4F">
            <w:pPr>
              <w:jc w:val="both"/>
              <w:rPr>
                <w:rFonts w:ascii="Arial Narrow" w:hAnsi="Arial Narrow" w:cs="Arial"/>
                <w:sz w:val="16"/>
                <w:szCs w:val="16"/>
                <w:lang w:val="es-CR"/>
              </w:rPr>
            </w:pPr>
            <w:r w:rsidRPr="00874C6F">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ED405A" w:rsidRPr="00874C6F" w:rsidRDefault="00ED405A" w:rsidP="002A0B4F">
            <w:pPr>
              <w:jc w:val="both"/>
              <w:rPr>
                <w:rFonts w:ascii="Arial Narrow" w:hAnsi="Arial Narrow" w:cs="Arial"/>
                <w:sz w:val="16"/>
                <w:szCs w:val="16"/>
                <w:lang w:val="es-CR"/>
              </w:rPr>
            </w:pPr>
            <w:r w:rsidRPr="00874C6F">
              <w:rPr>
                <w:rFonts w:ascii="Arial Narrow" w:hAnsi="Arial Narrow" w:cs="Arial"/>
                <w:sz w:val="16"/>
                <w:szCs w:val="16"/>
                <w:lang w:val="es-CR"/>
              </w:rPr>
              <w:t>CVE: Compra de vivienda existente</w:t>
            </w:r>
          </w:p>
        </w:tc>
      </w:tr>
    </w:tbl>
    <w:p w:rsidR="00ED405A" w:rsidRDefault="00ED405A" w:rsidP="00ED405A">
      <w:pPr>
        <w:spacing w:line="360" w:lineRule="auto"/>
        <w:jc w:val="both"/>
        <w:rPr>
          <w:rFonts w:cs="Arial"/>
          <w:sz w:val="22"/>
          <w:szCs w:val="22"/>
        </w:rPr>
      </w:pPr>
    </w:p>
    <w:p w:rsidR="00ED405A" w:rsidRDefault="00ED405A" w:rsidP="00ED405A">
      <w:pPr>
        <w:spacing w:line="360" w:lineRule="auto"/>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ED405A" w:rsidRPr="00F80BE0" w:rsidRDefault="00ED405A" w:rsidP="00ED405A">
      <w:pPr>
        <w:spacing w:line="360" w:lineRule="auto"/>
        <w:jc w:val="both"/>
        <w:rPr>
          <w:rFonts w:cs="Arial"/>
          <w:bCs/>
          <w:sz w:val="16"/>
          <w:szCs w:val="16"/>
        </w:rPr>
      </w:pPr>
    </w:p>
    <w:p w:rsidR="00ED405A" w:rsidRDefault="00ED405A" w:rsidP="00ED405A">
      <w:pPr>
        <w:spacing w:line="360" w:lineRule="auto"/>
        <w:jc w:val="both"/>
        <w:rPr>
          <w:sz w:val="22"/>
          <w:szCs w:val="22"/>
        </w:rPr>
      </w:pPr>
      <w:r>
        <w:rPr>
          <w:b/>
          <w:bCs/>
          <w:sz w:val="22"/>
          <w:szCs w:val="22"/>
        </w:rPr>
        <w:lastRenderedPageBreak/>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045483" w:rsidRPr="00F80BE0" w:rsidRDefault="00045483" w:rsidP="00ED405A">
      <w:pPr>
        <w:spacing w:line="360" w:lineRule="auto"/>
        <w:jc w:val="both"/>
        <w:rPr>
          <w:rFonts w:cs="Arial"/>
          <w:bCs/>
          <w:sz w:val="16"/>
          <w:szCs w:val="16"/>
        </w:rPr>
      </w:pPr>
    </w:p>
    <w:p w:rsidR="00ED405A" w:rsidRDefault="00ED405A" w:rsidP="00ED405A">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ED405A" w:rsidRPr="00F80BE0" w:rsidRDefault="00ED405A" w:rsidP="00ED405A">
      <w:pPr>
        <w:spacing w:line="360" w:lineRule="auto"/>
        <w:jc w:val="both"/>
        <w:rPr>
          <w:rFonts w:cs="Arial"/>
          <w:bCs/>
          <w:sz w:val="16"/>
          <w:szCs w:val="16"/>
        </w:rPr>
      </w:pPr>
    </w:p>
    <w:p w:rsidR="00ED405A" w:rsidRDefault="00ED405A" w:rsidP="00ED405A">
      <w:pPr>
        <w:spacing w:line="360" w:lineRule="auto"/>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ED405A" w:rsidRPr="00AB2826" w:rsidRDefault="00ED405A" w:rsidP="00ED405A">
      <w:pPr>
        <w:pStyle w:val="Ttulo2"/>
        <w:spacing w:line="360" w:lineRule="auto"/>
        <w:rPr>
          <w:rFonts w:cs="Arial"/>
          <w:szCs w:val="22"/>
          <w:lang w:val="es-ES_tradnl"/>
        </w:rPr>
      </w:pPr>
      <w:r w:rsidRPr="00AB2826">
        <w:rPr>
          <w:rFonts w:cs="Arial"/>
          <w:szCs w:val="22"/>
        </w:rPr>
        <w:t>Acuerdo</w:t>
      </w:r>
      <w:r w:rsidR="006E5C5D">
        <w:rPr>
          <w:rFonts w:cs="Arial"/>
          <w:szCs w:val="22"/>
        </w:rPr>
        <w:t xml:space="preserve"> por Mayoría</w:t>
      </w:r>
      <w:r>
        <w:rPr>
          <w:rFonts w:cs="Arial"/>
          <w:szCs w:val="22"/>
        </w:rPr>
        <w:t xml:space="preserve"> y Firme</w:t>
      </w:r>
      <w:r w:rsidRPr="00AB2826">
        <w:rPr>
          <w:rFonts w:cs="Arial"/>
          <w:szCs w:val="22"/>
        </w:rPr>
        <w:t>.-</w:t>
      </w:r>
    </w:p>
    <w:p w:rsidR="00ED405A" w:rsidRPr="00D14EAF" w:rsidRDefault="00ED405A" w:rsidP="00ED405A">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943DDA" w:rsidRPr="00D60576" w:rsidRDefault="00943DDA" w:rsidP="00943DDA">
      <w:pPr>
        <w:autoSpaceDE w:val="0"/>
        <w:autoSpaceDN w:val="0"/>
        <w:adjustRightInd w:val="0"/>
        <w:spacing w:line="360" w:lineRule="auto"/>
        <w:jc w:val="both"/>
        <w:rPr>
          <w:b/>
          <w:bCs/>
          <w:sz w:val="22"/>
          <w:szCs w:val="22"/>
        </w:rPr>
      </w:pPr>
      <w:r w:rsidRPr="00D60576">
        <w:rPr>
          <w:b/>
          <w:bCs/>
          <w:sz w:val="22"/>
          <w:szCs w:val="22"/>
        </w:rPr>
        <w:t>Considerando:</w:t>
      </w:r>
    </w:p>
    <w:p w:rsidR="00943DDA" w:rsidRPr="00083DEF" w:rsidRDefault="00943DDA" w:rsidP="00943DDA">
      <w:pPr>
        <w:spacing w:line="360" w:lineRule="auto"/>
        <w:jc w:val="both"/>
        <w:rPr>
          <w:sz w:val="22"/>
          <w:szCs w:val="22"/>
        </w:rPr>
      </w:pPr>
      <w:r w:rsidRPr="00083DEF">
        <w:rPr>
          <w:b/>
          <w:bCs/>
          <w:sz w:val="22"/>
          <w:szCs w:val="22"/>
        </w:rPr>
        <w:t>Primero:</w:t>
      </w:r>
      <w:r w:rsidRPr="00083DEF">
        <w:rPr>
          <w:sz w:val="22"/>
          <w:szCs w:val="22"/>
        </w:rPr>
        <w:t xml:space="preserve"> Que </w:t>
      </w:r>
      <w:r>
        <w:rPr>
          <w:sz w:val="22"/>
          <w:szCs w:val="22"/>
        </w:rPr>
        <w:t xml:space="preserve">la Mutual Cartago </w:t>
      </w:r>
      <w:r w:rsidRPr="0092712E">
        <w:rPr>
          <w:rFonts w:cs="Arial"/>
          <w:sz w:val="22"/>
          <w:szCs w:val="22"/>
          <w:lang w:val="es-ES_tradnl"/>
        </w:rPr>
        <w:t>de Ahorro y Préstamo</w:t>
      </w:r>
      <w:r>
        <w:rPr>
          <w:rFonts w:cs="Arial"/>
          <w:sz w:val="22"/>
          <w:szCs w:val="22"/>
          <w:lang w:val="es-ES_tradnl"/>
        </w:rPr>
        <w:t xml:space="preserve"> (MUCAP)</w:t>
      </w:r>
      <w:r w:rsidRPr="00083DEF">
        <w:rPr>
          <w:sz w:val="22"/>
          <w:szCs w:val="22"/>
        </w:rPr>
        <w:t xml:space="preserve"> ha presentado solicitud para tramitar –al amparo del artículo 59 de la Ley del Sistema Financiero Nacional para la Vivienda (LSFNV) y bajo los lineamientos para financiar </w:t>
      </w:r>
      <w:r w:rsidR="00EB6A29" w:rsidRPr="00083DEF">
        <w:rPr>
          <w:sz w:val="22"/>
          <w:szCs w:val="22"/>
        </w:rPr>
        <w:t xml:space="preserve">–al amparo del artículo 59 de la Ley del Sistema Financiero Nacional para la Vivienda (LSFNV)– </w:t>
      </w:r>
      <w:r w:rsidR="00EB6A29">
        <w:rPr>
          <w:sz w:val="22"/>
          <w:szCs w:val="22"/>
        </w:rPr>
        <w:t>c</w:t>
      </w:r>
      <w:r w:rsidR="007F12BE">
        <w:rPr>
          <w:sz w:val="22"/>
          <w:szCs w:val="22"/>
        </w:rPr>
        <w:t>inco</w:t>
      </w:r>
      <w:r w:rsidR="00EB6A29">
        <w:rPr>
          <w:sz w:val="22"/>
          <w:szCs w:val="22"/>
        </w:rPr>
        <w:t xml:space="preserve"> operaciones de </w:t>
      </w:r>
      <w:r w:rsidR="00EB6A29" w:rsidRPr="00F03EE6">
        <w:rPr>
          <w:rFonts w:cs="Arial"/>
          <w:color w:val="000000"/>
          <w:sz w:val="22"/>
          <w:szCs w:val="22"/>
        </w:rPr>
        <w:t>Bono Familiar de Vivienda</w:t>
      </w:r>
      <w:r w:rsidR="00EB6A29">
        <w:rPr>
          <w:rFonts w:cs="Arial"/>
          <w:color w:val="000000"/>
          <w:sz w:val="22"/>
          <w:szCs w:val="22"/>
        </w:rPr>
        <w:t xml:space="preserve"> para compra de vivienda existente, destinadas a familias que habitan en condición de </w:t>
      </w:r>
      <w:r w:rsidR="00EB6A29" w:rsidRPr="00083DEF">
        <w:rPr>
          <w:sz w:val="22"/>
          <w:szCs w:val="22"/>
        </w:rPr>
        <w:t xml:space="preserve">extrema necesidad, en el proyecto habitacional </w:t>
      </w:r>
      <w:r>
        <w:rPr>
          <w:sz w:val="22"/>
          <w:szCs w:val="22"/>
        </w:rPr>
        <w:t xml:space="preserve">La Reseda II, </w:t>
      </w:r>
      <w:r w:rsidRPr="00F32A7D">
        <w:rPr>
          <w:sz w:val="22"/>
          <w:szCs w:val="22"/>
        </w:rPr>
        <w:t xml:space="preserve">ubicado en el distrito </w:t>
      </w:r>
      <w:r>
        <w:rPr>
          <w:sz w:val="22"/>
          <w:szCs w:val="22"/>
        </w:rPr>
        <w:t>El Roble del cantón y provincia de Puntarenas</w:t>
      </w:r>
      <w:r w:rsidRPr="00083DEF">
        <w:rPr>
          <w:sz w:val="22"/>
          <w:szCs w:val="22"/>
        </w:rPr>
        <w:t>.</w:t>
      </w:r>
    </w:p>
    <w:p w:rsidR="00943DDA" w:rsidRDefault="00943DDA" w:rsidP="00943DDA">
      <w:pPr>
        <w:spacing w:line="360" w:lineRule="auto"/>
        <w:jc w:val="both"/>
        <w:rPr>
          <w:sz w:val="22"/>
          <w:szCs w:val="22"/>
        </w:rPr>
      </w:pPr>
    </w:p>
    <w:p w:rsidR="00EB6A29" w:rsidRPr="00083DEF" w:rsidRDefault="00EB6A29" w:rsidP="00EB6A29">
      <w:pPr>
        <w:spacing w:line="360" w:lineRule="auto"/>
        <w:jc w:val="both"/>
        <w:rPr>
          <w:sz w:val="22"/>
          <w:szCs w:val="22"/>
        </w:rPr>
      </w:pPr>
      <w:r w:rsidRPr="00083DEF">
        <w:rPr>
          <w:b/>
          <w:bCs/>
          <w:sz w:val="22"/>
          <w:szCs w:val="22"/>
        </w:rPr>
        <w:t>Segundo:</w:t>
      </w:r>
      <w:r w:rsidRPr="00083DEF">
        <w:rPr>
          <w:sz w:val="22"/>
          <w:szCs w:val="22"/>
        </w:rPr>
        <w:t xml:space="preserve"> Que por medio del oficio DF-OF-</w:t>
      </w:r>
      <w:r>
        <w:rPr>
          <w:sz w:val="22"/>
          <w:szCs w:val="22"/>
        </w:rPr>
        <w:t>0075</w:t>
      </w:r>
      <w:r w:rsidRPr="00083DEF">
        <w:rPr>
          <w:sz w:val="22"/>
          <w:szCs w:val="22"/>
        </w:rPr>
        <w:t>-201</w:t>
      </w:r>
      <w:r>
        <w:rPr>
          <w:sz w:val="22"/>
          <w:szCs w:val="22"/>
        </w:rPr>
        <w:t xml:space="preserve">9/SO-OF-0016-2019 </w:t>
      </w:r>
      <w:r w:rsidRPr="00083DEF">
        <w:rPr>
          <w:sz w:val="22"/>
          <w:szCs w:val="22"/>
        </w:rPr>
        <w:t xml:space="preserve">del </w:t>
      </w:r>
      <w:r>
        <w:rPr>
          <w:sz w:val="22"/>
          <w:szCs w:val="22"/>
        </w:rPr>
        <w:t>25</w:t>
      </w:r>
      <w:r w:rsidRPr="00083DEF">
        <w:rPr>
          <w:sz w:val="22"/>
          <w:szCs w:val="22"/>
        </w:rPr>
        <w:t xml:space="preserve"> de </w:t>
      </w:r>
      <w:r>
        <w:rPr>
          <w:sz w:val="22"/>
          <w:szCs w:val="22"/>
        </w:rPr>
        <w:t>enero de</w:t>
      </w:r>
      <w:r w:rsidRPr="00083DEF">
        <w:rPr>
          <w:sz w:val="22"/>
          <w:szCs w:val="22"/>
        </w:rPr>
        <w:t xml:space="preserve"> 201</w:t>
      </w:r>
      <w:r>
        <w:rPr>
          <w:sz w:val="22"/>
          <w:szCs w:val="22"/>
        </w:rPr>
        <w:t>9</w:t>
      </w:r>
      <w:r w:rsidRPr="00083DEF">
        <w:rPr>
          <w:sz w:val="22"/>
          <w:szCs w:val="22"/>
        </w:rPr>
        <w:t xml:space="preserve"> –el cual es avalado por la Gerencia General con la nota GG-ME-</w:t>
      </w:r>
      <w:r>
        <w:rPr>
          <w:sz w:val="22"/>
          <w:szCs w:val="22"/>
        </w:rPr>
        <w:t>0055</w:t>
      </w:r>
      <w:r w:rsidRPr="00083DEF">
        <w:rPr>
          <w:sz w:val="22"/>
          <w:szCs w:val="22"/>
        </w:rPr>
        <w:t>-201</w:t>
      </w:r>
      <w:r>
        <w:rPr>
          <w:sz w:val="22"/>
          <w:szCs w:val="22"/>
        </w:rPr>
        <w:t>9,</w:t>
      </w:r>
      <w:r w:rsidRPr="00083DEF">
        <w:rPr>
          <w:sz w:val="22"/>
          <w:szCs w:val="22"/>
        </w:rPr>
        <w:t xml:space="preserve"> de</w:t>
      </w:r>
      <w:r>
        <w:rPr>
          <w:sz w:val="22"/>
          <w:szCs w:val="22"/>
        </w:rPr>
        <w:t xml:space="preserve"> esa misma fecha</w:t>
      </w:r>
      <w:r w:rsidRPr="00083DEF">
        <w:rPr>
          <w:sz w:val="22"/>
          <w:szCs w:val="22"/>
        </w:rPr>
        <w:t xml:space="preserve">– la Dirección FOSUVI </w:t>
      </w:r>
      <w:r>
        <w:rPr>
          <w:sz w:val="22"/>
          <w:szCs w:val="22"/>
        </w:rPr>
        <w:t xml:space="preserve">y la Subgerencia de Operaciones </w:t>
      </w:r>
      <w:r w:rsidRPr="00083DEF">
        <w:rPr>
          <w:sz w:val="22"/>
          <w:szCs w:val="22"/>
        </w:rPr>
        <w:t>presenta</w:t>
      </w:r>
      <w:r>
        <w:rPr>
          <w:sz w:val="22"/>
          <w:szCs w:val="22"/>
        </w:rPr>
        <w:t>n</w:t>
      </w:r>
      <w:r w:rsidRPr="00083DEF">
        <w:rPr>
          <w:sz w:val="22"/>
          <w:szCs w:val="22"/>
        </w:rPr>
        <w:t xml:space="preserve"> el correspondiente dictamen técnico sobre la solicitud de</w:t>
      </w:r>
      <w:r>
        <w:rPr>
          <w:sz w:val="22"/>
          <w:szCs w:val="22"/>
        </w:rPr>
        <w:t xml:space="preserve"> la MUCAP, y con base</w:t>
      </w:r>
      <w:r w:rsidRPr="00083DEF">
        <w:rPr>
          <w:sz w:val="22"/>
          <w:szCs w:val="22"/>
        </w:rPr>
        <w:t xml:space="preserve"> en la documentación presentada por la entidad y los estudios realizados por el Departamento Técnico, tanto en materia de costos unitarios como de los requerimientos del </w:t>
      </w:r>
      <w:r>
        <w:rPr>
          <w:sz w:val="22"/>
          <w:szCs w:val="22"/>
        </w:rPr>
        <w:t xml:space="preserve">respectivo </w:t>
      </w:r>
      <w:r w:rsidRPr="00083DEF">
        <w:rPr>
          <w:sz w:val="22"/>
          <w:szCs w:val="22"/>
        </w:rPr>
        <w:t xml:space="preserve">programa </w:t>
      </w:r>
      <w:r>
        <w:rPr>
          <w:sz w:val="22"/>
          <w:szCs w:val="22"/>
        </w:rPr>
        <w:t>de financiamiento</w:t>
      </w:r>
      <w:r w:rsidRPr="00083DEF">
        <w:rPr>
          <w:sz w:val="22"/>
          <w:szCs w:val="22"/>
        </w:rPr>
        <w:t xml:space="preserve">, </w:t>
      </w:r>
      <w:r w:rsidRPr="00083DEF">
        <w:rPr>
          <w:color w:val="000000"/>
          <w:sz w:val="22"/>
          <w:szCs w:val="22"/>
        </w:rPr>
        <w:t>recomienda</w:t>
      </w:r>
      <w:r>
        <w:rPr>
          <w:color w:val="000000"/>
          <w:sz w:val="22"/>
          <w:szCs w:val="22"/>
        </w:rPr>
        <w:t>n</w:t>
      </w:r>
      <w:r w:rsidRPr="00083DEF">
        <w:rPr>
          <w:color w:val="000000"/>
          <w:sz w:val="22"/>
          <w:szCs w:val="22"/>
        </w:rPr>
        <w:t xml:space="preserve"> aprobar los respectivos Bonos Familiares de Vivienda bajo las condiciones señaladas en el citado informe.</w:t>
      </w:r>
    </w:p>
    <w:p w:rsidR="00EB6A29" w:rsidRDefault="00EB6A29" w:rsidP="00EB6A29">
      <w:pPr>
        <w:spacing w:line="360" w:lineRule="auto"/>
        <w:jc w:val="both"/>
        <w:rPr>
          <w:sz w:val="22"/>
          <w:szCs w:val="22"/>
        </w:rPr>
      </w:pPr>
    </w:p>
    <w:p w:rsidR="00EB6A29" w:rsidRPr="008E29ED" w:rsidRDefault="00EB6A29" w:rsidP="00EB6A29">
      <w:pPr>
        <w:spacing w:line="360" w:lineRule="auto"/>
        <w:jc w:val="both"/>
        <w:rPr>
          <w:rFonts w:cs="Arial"/>
          <w:bCs/>
          <w:sz w:val="22"/>
          <w:szCs w:val="22"/>
        </w:rPr>
      </w:pPr>
      <w:r>
        <w:rPr>
          <w:rFonts w:cs="Arial"/>
          <w:b/>
          <w:sz w:val="22"/>
          <w:szCs w:val="22"/>
        </w:rPr>
        <w:t>Tercero</w:t>
      </w:r>
      <w:r w:rsidRPr="00BB4587">
        <w:rPr>
          <w:rFonts w:cs="Arial"/>
          <w:b/>
          <w:sz w:val="22"/>
          <w:szCs w:val="22"/>
        </w:rPr>
        <w:t>:</w:t>
      </w:r>
      <w:r>
        <w:rPr>
          <w:rFonts w:cs="Arial"/>
          <w:sz w:val="22"/>
          <w:szCs w:val="22"/>
        </w:rPr>
        <w:t xml:space="preserve"> </w:t>
      </w:r>
      <w:r>
        <w:rPr>
          <w:rFonts w:cs="Arial"/>
          <w:bCs/>
          <w:sz w:val="22"/>
          <w:szCs w:val="22"/>
        </w:rPr>
        <w:t xml:space="preserve">Que complementariamente, se ha tenido a la vista el oficio GG-OF-0062-2019 del 25 de enero de 2019, por medio del cual, la </w:t>
      </w:r>
      <w:r w:rsidRPr="00400BEE">
        <w:rPr>
          <w:rFonts w:cs="Arial"/>
          <w:bCs/>
          <w:sz w:val="22"/>
          <w:szCs w:val="22"/>
        </w:rPr>
        <w:t>Gerencia General</w:t>
      </w:r>
      <w:r>
        <w:rPr>
          <w:rFonts w:cs="Arial"/>
          <w:bCs/>
          <w:sz w:val="22"/>
          <w:szCs w:val="22"/>
        </w:rPr>
        <w:t xml:space="preserve"> expone sus </w:t>
      </w:r>
      <w:r>
        <w:rPr>
          <w:rFonts w:cs="Arial"/>
          <w:bCs/>
          <w:sz w:val="22"/>
          <w:szCs w:val="22"/>
        </w:rPr>
        <w:lastRenderedPageBreak/>
        <w:t xml:space="preserve">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las notas AL-OF-0019-2018.</w:t>
      </w:r>
    </w:p>
    <w:p w:rsidR="00EB6A29" w:rsidRDefault="00EB6A29" w:rsidP="00EB6A29">
      <w:pPr>
        <w:spacing w:line="360" w:lineRule="auto"/>
        <w:jc w:val="both"/>
        <w:rPr>
          <w:sz w:val="22"/>
          <w:szCs w:val="22"/>
        </w:rPr>
      </w:pPr>
    </w:p>
    <w:p w:rsidR="00EB6A29" w:rsidRDefault="00EB6A29" w:rsidP="00EB6A29">
      <w:pPr>
        <w:spacing w:line="360" w:lineRule="auto"/>
        <w:jc w:val="both"/>
        <w:rPr>
          <w:sz w:val="22"/>
          <w:szCs w:val="22"/>
          <w:lang w:val="es-CR"/>
        </w:rPr>
      </w:pPr>
      <w:r w:rsidRPr="00BB4587">
        <w:rPr>
          <w:rFonts w:cs="Arial"/>
          <w:b/>
          <w:sz w:val="22"/>
          <w:szCs w:val="22"/>
        </w:rPr>
        <w:t>Cuarto:</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informe DF-OF-</w:t>
      </w:r>
      <w:r>
        <w:rPr>
          <w:sz w:val="22"/>
          <w:szCs w:val="22"/>
        </w:rPr>
        <w:t>0075</w:t>
      </w:r>
      <w:r w:rsidRPr="00083DEF">
        <w:rPr>
          <w:sz w:val="22"/>
          <w:szCs w:val="22"/>
        </w:rPr>
        <w:t>-201</w:t>
      </w:r>
      <w:r>
        <w:rPr>
          <w:sz w:val="22"/>
          <w:szCs w:val="22"/>
        </w:rPr>
        <w:t>9/SO-OF-0016-2019,</w:t>
      </w:r>
      <w:r w:rsidRPr="00CA6F7A">
        <w:rPr>
          <w:sz w:val="22"/>
          <w:szCs w:val="22"/>
        </w:rPr>
        <w:t xml:space="preserve">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rsidR="00EB6A29" w:rsidRDefault="00EB6A29" w:rsidP="00943DDA">
      <w:pPr>
        <w:spacing w:line="360" w:lineRule="auto"/>
        <w:jc w:val="both"/>
        <w:rPr>
          <w:sz w:val="22"/>
          <w:szCs w:val="22"/>
        </w:rPr>
      </w:pPr>
    </w:p>
    <w:p w:rsidR="00943DDA" w:rsidRPr="00083DEF" w:rsidRDefault="00943DDA" w:rsidP="00943DDA">
      <w:pPr>
        <w:autoSpaceDE w:val="0"/>
        <w:autoSpaceDN w:val="0"/>
        <w:adjustRightInd w:val="0"/>
        <w:spacing w:line="360" w:lineRule="auto"/>
        <w:jc w:val="both"/>
        <w:rPr>
          <w:b/>
          <w:bCs/>
          <w:sz w:val="22"/>
          <w:szCs w:val="22"/>
        </w:rPr>
      </w:pPr>
      <w:r w:rsidRPr="00083DEF">
        <w:rPr>
          <w:b/>
          <w:bCs/>
          <w:sz w:val="22"/>
          <w:szCs w:val="22"/>
        </w:rPr>
        <w:t>Por tanto, se acuerda:</w:t>
      </w:r>
    </w:p>
    <w:p w:rsidR="00943DDA" w:rsidRDefault="00943DDA" w:rsidP="00943DDA">
      <w:pPr>
        <w:spacing w:line="360" w:lineRule="auto"/>
        <w:jc w:val="both"/>
        <w:rPr>
          <w:rFonts w:cs="Arial"/>
          <w:color w:val="000000"/>
          <w:sz w:val="22"/>
          <w:szCs w:val="22"/>
        </w:rPr>
      </w:pPr>
      <w:r w:rsidRPr="00083DEF">
        <w:rPr>
          <w:b/>
          <w:bCs/>
          <w:sz w:val="22"/>
          <w:szCs w:val="22"/>
        </w:rPr>
        <w:t>1)</w:t>
      </w:r>
      <w:r w:rsidRPr="00083DEF">
        <w:rPr>
          <w:sz w:val="22"/>
          <w:szCs w:val="22"/>
        </w:rPr>
        <w:t xml:space="preserve">  Aprobar, al amparo del artículo 59 de la LSFNV, </w:t>
      </w:r>
      <w:r w:rsidR="00EB6A29">
        <w:rPr>
          <w:sz w:val="22"/>
          <w:szCs w:val="22"/>
        </w:rPr>
        <w:t>c</w:t>
      </w:r>
      <w:r w:rsidR="007F12BE">
        <w:rPr>
          <w:sz w:val="22"/>
          <w:szCs w:val="22"/>
        </w:rPr>
        <w:t>inco</w:t>
      </w:r>
      <w:r>
        <w:rPr>
          <w:sz w:val="22"/>
          <w:szCs w:val="22"/>
        </w:rPr>
        <w:t xml:space="preserve"> </w:t>
      </w:r>
      <w:r w:rsidRPr="00083DEF">
        <w:rPr>
          <w:sz w:val="22"/>
          <w:szCs w:val="22"/>
        </w:rPr>
        <w:t>operaciones individuales de Bono Familiar de Vivienda, para compra de vivienda existente</w:t>
      </w:r>
      <w:r>
        <w:rPr>
          <w:sz w:val="22"/>
          <w:szCs w:val="22"/>
        </w:rPr>
        <w:t xml:space="preserve"> y por un monto total de ¢</w:t>
      </w:r>
      <w:r w:rsidR="00EB6A29">
        <w:rPr>
          <w:sz w:val="22"/>
          <w:szCs w:val="22"/>
        </w:rPr>
        <w:t>95</w:t>
      </w:r>
      <w:r>
        <w:rPr>
          <w:sz w:val="22"/>
          <w:szCs w:val="22"/>
        </w:rPr>
        <w:t>.</w:t>
      </w:r>
      <w:r w:rsidR="00EB6A29">
        <w:rPr>
          <w:sz w:val="22"/>
          <w:szCs w:val="22"/>
        </w:rPr>
        <w:t>214</w:t>
      </w:r>
      <w:r>
        <w:rPr>
          <w:sz w:val="22"/>
          <w:szCs w:val="22"/>
        </w:rPr>
        <w:t>.</w:t>
      </w:r>
      <w:r w:rsidR="00EB6A29">
        <w:rPr>
          <w:sz w:val="22"/>
          <w:szCs w:val="22"/>
        </w:rPr>
        <w:t>455</w:t>
      </w:r>
      <w:r>
        <w:rPr>
          <w:sz w:val="22"/>
          <w:szCs w:val="22"/>
        </w:rPr>
        <w:t>,</w:t>
      </w:r>
      <w:r w:rsidR="00EB6A29">
        <w:rPr>
          <w:sz w:val="22"/>
          <w:szCs w:val="22"/>
        </w:rPr>
        <w:t>5</w:t>
      </w:r>
      <w:r>
        <w:rPr>
          <w:sz w:val="22"/>
          <w:szCs w:val="22"/>
        </w:rPr>
        <w:t>0</w:t>
      </w:r>
      <w:r w:rsidRPr="00083DEF">
        <w:rPr>
          <w:sz w:val="22"/>
          <w:szCs w:val="22"/>
        </w:rPr>
        <w:t xml:space="preserve">, en el proyecto habitacional </w:t>
      </w:r>
      <w:r>
        <w:rPr>
          <w:sz w:val="22"/>
          <w:szCs w:val="22"/>
        </w:rPr>
        <w:t xml:space="preserve">La Reseda II, ubicado </w:t>
      </w:r>
      <w:r w:rsidRPr="00F32A7D">
        <w:rPr>
          <w:sz w:val="22"/>
          <w:szCs w:val="22"/>
        </w:rPr>
        <w:t xml:space="preserve">en el distrito </w:t>
      </w:r>
      <w:r>
        <w:rPr>
          <w:sz w:val="22"/>
          <w:szCs w:val="22"/>
        </w:rPr>
        <w:t>El Roble del cantón y provincia de Puntarenas</w:t>
      </w:r>
      <w:r w:rsidRPr="00083DEF">
        <w:rPr>
          <w:sz w:val="22"/>
          <w:szCs w:val="22"/>
        </w:rPr>
        <w:t>, dando solución habitacional a igual número de familias que viven en situación de extrema necesidad.  Lo anterior, actuando</w:t>
      </w:r>
      <w:r>
        <w:rPr>
          <w:sz w:val="22"/>
          <w:szCs w:val="22"/>
        </w:rPr>
        <w:t xml:space="preserve"> la Mutual Cartago </w:t>
      </w:r>
      <w:r w:rsidRPr="00816D23">
        <w:rPr>
          <w:rFonts w:cs="Arial"/>
          <w:sz w:val="22"/>
          <w:szCs w:val="22"/>
          <w:lang w:val="es-ES_tradnl"/>
        </w:rPr>
        <w:t>de Ahorro y Préstamo</w:t>
      </w:r>
      <w:r>
        <w:rPr>
          <w:sz w:val="22"/>
          <w:szCs w:val="22"/>
        </w:rPr>
        <w:t xml:space="preserve"> </w:t>
      </w:r>
      <w:r w:rsidRPr="00083DEF">
        <w:rPr>
          <w:sz w:val="22"/>
          <w:szCs w:val="22"/>
        </w:rPr>
        <w:t>como entidad autorizada</w:t>
      </w:r>
      <w:r>
        <w:rPr>
          <w:sz w:val="22"/>
          <w:szCs w:val="22"/>
        </w:rPr>
        <w:t>, y la Fundación Promotora de Vivienda (FUPROVI)</w:t>
      </w:r>
      <w:r w:rsidR="00E97C78">
        <w:rPr>
          <w:sz w:val="22"/>
          <w:szCs w:val="22"/>
        </w:rPr>
        <w:t xml:space="preserve">, cédula jurídica 3-006-087199-09, </w:t>
      </w:r>
      <w:r>
        <w:rPr>
          <w:sz w:val="22"/>
          <w:szCs w:val="22"/>
        </w:rPr>
        <w:t>como empresa desarrolladora</w:t>
      </w:r>
      <w:r w:rsidRPr="00083DEF">
        <w:rPr>
          <w:rFonts w:cs="Arial"/>
          <w:color w:val="000000"/>
          <w:sz w:val="22"/>
          <w:szCs w:val="22"/>
        </w:rPr>
        <w:t>.</w:t>
      </w:r>
    </w:p>
    <w:p w:rsidR="00943DDA" w:rsidRDefault="00943DDA" w:rsidP="00943DDA">
      <w:pPr>
        <w:spacing w:line="360" w:lineRule="auto"/>
        <w:jc w:val="both"/>
        <w:rPr>
          <w:sz w:val="22"/>
          <w:szCs w:val="22"/>
        </w:rPr>
      </w:pPr>
    </w:p>
    <w:p w:rsidR="00943DDA" w:rsidRDefault="00943DDA" w:rsidP="00943DDA">
      <w:pPr>
        <w:spacing w:line="360" w:lineRule="auto"/>
        <w:jc w:val="both"/>
        <w:rPr>
          <w:rFonts w:cs="Arial"/>
          <w:color w:val="000000"/>
          <w:sz w:val="22"/>
          <w:szCs w:val="22"/>
        </w:rPr>
      </w:pPr>
      <w:r>
        <w:rPr>
          <w:rFonts w:cs="Arial"/>
          <w:b/>
          <w:bCs/>
          <w:color w:val="000000"/>
          <w:sz w:val="22"/>
          <w:szCs w:val="22"/>
        </w:rPr>
        <w:t>2</w:t>
      </w:r>
      <w:r w:rsidRPr="00083DEF">
        <w:rPr>
          <w:rFonts w:cs="Arial"/>
          <w:b/>
          <w:bCs/>
          <w:color w:val="000000"/>
          <w:sz w:val="22"/>
          <w:szCs w:val="22"/>
        </w:rPr>
        <w:t>)</w:t>
      </w:r>
      <w:r w:rsidRPr="00083DEF">
        <w:rPr>
          <w:rFonts w:cs="Arial"/>
          <w:color w:val="000000"/>
          <w:sz w:val="22"/>
          <w:szCs w:val="22"/>
        </w:rPr>
        <w:t xml:space="preserve">  Para estos efectos, se autorizan </w:t>
      </w:r>
      <w:r w:rsidR="00DE3A91">
        <w:rPr>
          <w:rFonts w:cs="Arial"/>
          <w:color w:val="000000"/>
          <w:sz w:val="22"/>
          <w:szCs w:val="22"/>
        </w:rPr>
        <w:t>cinco</w:t>
      </w:r>
      <w:r>
        <w:rPr>
          <w:rFonts w:cs="Arial"/>
          <w:color w:val="000000"/>
          <w:sz w:val="22"/>
          <w:szCs w:val="22"/>
        </w:rPr>
        <w:t xml:space="preserve"> </w:t>
      </w:r>
      <w:r w:rsidRPr="00083DEF">
        <w:rPr>
          <w:rFonts w:cs="Arial"/>
          <w:color w:val="000000"/>
          <w:sz w:val="22"/>
          <w:szCs w:val="22"/>
        </w:rPr>
        <w:t>Bonos Familiares de Vivienda, de</w:t>
      </w:r>
      <w:r w:rsidRPr="007F2FF2">
        <w:rPr>
          <w:rFonts w:cs="Arial"/>
          <w:color w:val="000000"/>
          <w:sz w:val="22"/>
          <w:szCs w:val="22"/>
        </w:rPr>
        <w:t xml:space="preserve"> conformidad con el siguiente detalle de beneficiarios y montos:</w:t>
      </w:r>
      <w:bookmarkStart w:id="0" w:name="_GoBack"/>
      <w:bookmarkEnd w:id="0"/>
    </w:p>
    <w:p w:rsidR="00943DDA" w:rsidRDefault="00943DDA" w:rsidP="00943DDA">
      <w:pPr>
        <w:spacing w:line="360" w:lineRule="auto"/>
        <w:jc w:val="both"/>
        <w:rPr>
          <w:rFonts w:cs="Arial"/>
          <w:sz w:val="22"/>
          <w:szCs w:val="22"/>
        </w:rPr>
      </w:pPr>
    </w:p>
    <w:tbl>
      <w:tblPr>
        <w:tblStyle w:val="GridTable4Accent6"/>
        <w:tblW w:w="4881" w:type="pct"/>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133"/>
        <w:gridCol w:w="1135"/>
        <w:gridCol w:w="1133"/>
        <w:gridCol w:w="1135"/>
        <w:gridCol w:w="1149"/>
        <w:gridCol w:w="1027"/>
      </w:tblGrid>
      <w:tr w:rsidR="003B26F5" w:rsidRPr="005819B4" w:rsidTr="003B26F5">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shd w:val="clear" w:color="auto" w:fill="auto"/>
            <w:vAlign w:val="center"/>
          </w:tcPr>
          <w:p w:rsidR="00943DDA" w:rsidRPr="00195499" w:rsidRDefault="00943DDA" w:rsidP="00B97DFA">
            <w:pPr>
              <w:jc w:val="center"/>
              <w:rPr>
                <w:rFonts w:ascii="Arial Narrow" w:hAnsi="Arial Narrow" w:cs="Arial"/>
                <w:color w:val="auto"/>
                <w:sz w:val="16"/>
                <w:szCs w:val="16"/>
              </w:rPr>
            </w:pPr>
            <w:r w:rsidRPr="00195499">
              <w:rPr>
                <w:rFonts w:ascii="Arial Narrow" w:hAnsi="Arial Narrow" w:cs="Arial"/>
                <w:bCs w:val="0"/>
                <w:color w:val="auto"/>
                <w:sz w:val="16"/>
                <w:szCs w:val="16"/>
              </w:rPr>
              <w:t>Jefatura de familia</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943DDA" w:rsidRPr="00195499" w:rsidRDefault="00943DDA" w:rsidP="00B97DF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195499">
              <w:rPr>
                <w:rFonts w:ascii="Arial Narrow" w:hAnsi="Arial Narrow" w:cs="Arial"/>
                <w:bCs w:val="0"/>
                <w:color w:val="auto"/>
                <w:sz w:val="16"/>
                <w:szCs w:val="16"/>
              </w:rPr>
              <w:t>Cédula de identidad</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943DDA" w:rsidRPr="00195499" w:rsidRDefault="00943DDA" w:rsidP="00B97DF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195499">
              <w:rPr>
                <w:rFonts w:ascii="Arial Narrow" w:hAnsi="Arial Narrow" w:cs="Arial"/>
                <w:bCs w:val="0"/>
                <w:color w:val="auto"/>
                <w:sz w:val="16"/>
                <w:szCs w:val="16"/>
              </w:rPr>
              <w:t>Folio Real</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943DDA" w:rsidRDefault="00943DDA" w:rsidP="00B97DF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16"/>
                <w:szCs w:val="16"/>
              </w:rPr>
            </w:pPr>
            <w:r w:rsidRPr="00195499">
              <w:rPr>
                <w:rFonts w:ascii="Arial Narrow" w:hAnsi="Arial Narrow" w:cs="Arial"/>
                <w:bCs w:val="0"/>
                <w:color w:val="auto"/>
                <w:sz w:val="16"/>
                <w:szCs w:val="16"/>
              </w:rPr>
              <w:t>Monto opción compra venta</w:t>
            </w:r>
          </w:p>
          <w:p w:rsidR="00EB6A29" w:rsidRPr="00195499" w:rsidRDefault="00EB6A29" w:rsidP="00B97DF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Pr>
                <w:rFonts w:ascii="Arial Narrow" w:hAnsi="Arial Narrow" w:cs="Arial"/>
                <w:bCs w:val="0"/>
                <w:color w:val="auto"/>
                <w:sz w:val="16"/>
                <w:szCs w:val="16"/>
              </w:rPr>
              <w:t>(¢)</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943DDA" w:rsidRPr="00195499" w:rsidRDefault="00943DDA" w:rsidP="00B97DF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195499">
              <w:rPr>
                <w:rFonts w:ascii="Arial Narrow" w:hAnsi="Arial Narrow" w:cs="Arial"/>
                <w:bCs w:val="0"/>
                <w:color w:val="auto"/>
                <w:sz w:val="16"/>
                <w:szCs w:val="16"/>
              </w:rPr>
              <w:t>Gastos formaliza-ción a financiar por BANHVI</w:t>
            </w:r>
            <w:r w:rsidR="00EB6A29">
              <w:rPr>
                <w:rFonts w:ascii="Arial Narrow" w:hAnsi="Arial Narrow" w:cs="Arial"/>
                <w:bCs w:val="0"/>
                <w:color w:val="auto"/>
                <w:sz w:val="16"/>
                <w:szCs w:val="16"/>
              </w:rPr>
              <w:t xml:space="preserve"> (¢)</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943DDA" w:rsidRPr="00195499" w:rsidRDefault="00943DDA" w:rsidP="00B97DF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195499">
              <w:rPr>
                <w:rFonts w:ascii="Arial Narrow" w:hAnsi="Arial Narrow" w:cs="Arial"/>
                <w:bCs w:val="0"/>
                <w:color w:val="auto"/>
                <w:sz w:val="16"/>
                <w:szCs w:val="16"/>
              </w:rPr>
              <w:t>Monto del Bono</w:t>
            </w:r>
            <w:r w:rsidR="00EB6A29">
              <w:rPr>
                <w:rFonts w:ascii="Arial Narrow" w:hAnsi="Arial Narrow" w:cs="Arial"/>
                <w:bCs w:val="0"/>
                <w:color w:val="auto"/>
                <w:sz w:val="16"/>
                <w:szCs w:val="16"/>
              </w:rPr>
              <w:t xml:space="preserve"> (¢)</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943DDA" w:rsidRPr="00195499" w:rsidRDefault="00943DDA" w:rsidP="00B97DF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195499">
              <w:rPr>
                <w:rFonts w:ascii="Arial Narrow" w:hAnsi="Arial Narrow" w:cs="Arial"/>
                <w:bCs w:val="0"/>
                <w:color w:val="auto"/>
                <w:sz w:val="16"/>
                <w:szCs w:val="16"/>
              </w:rPr>
              <w:t>Aporte familiar</w:t>
            </w:r>
            <w:r w:rsidR="00EB6A29">
              <w:rPr>
                <w:rFonts w:ascii="Arial Narrow" w:hAnsi="Arial Narrow" w:cs="Arial"/>
                <w:bCs w:val="0"/>
                <w:color w:val="auto"/>
                <w:sz w:val="16"/>
                <w:szCs w:val="16"/>
              </w:rPr>
              <w:t xml:space="preserve"> (¢)</w:t>
            </w:r>
            <w:r w:rsidRPr="00195499">
              <w:rPr>
                <w:rFonts w:ascii="Arial Narrow" w:hAnsi="Arial Narrow" w:cs="Arial"/>
                <w:bCs w:val="0"/>
                <w:color w:val="auto"/>
                <w:sz w:val="16"/>
                <w:szCs w:val="16"/>
              </w:rPr>
              <w:t xml:space="preserve"> </w:t>
            </w:r>
          </w:p>
        </w:tc>
      </w:tr>
      <w:tr w:rsidR="003B26F5" w:rsidRPr="005819B4" w:rsidTr="003B26F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tcBorders>
            <w:shd w:val="clear" w:color="auto" w:fill="auto"/>
            <w:vAlign w:val="center"/>
          </w:tcPr>
          <w:p w:rsidR="00943DDA" w:rsidRPr="00195499" w:rsidRDefault="00EB6A29" w:rsidP="003B26F5">
            <w:pPr>
              <w:rPr>
                <w:rFonts w:ascii="Arial Narrow" w:hAnsi="Arial Narrow" w:cs="Arial"/>
                <w:b w:val="0"/>
                <w:sz w:val="16"/>
                <w:szCs w:val="16"/>
              </w:rPr>
            </w:pPr>
            <w:r>
              <w:rPr>
                <w:rFonts w:ascii="Arial Narrow" w:hAnsi="Arial Narrow" w:cs="Arial"/>
                <w:b w:val="0"/>
                <w:sz w:val="16"/>
                <w:szCs w:val="16"/>
              </w:rPr>
              <w:t>Marco Antonio Torres Rojas</w:t>
            </w:r>
          </w:p>
        </w:tc>
        <w:tc>
          <w:tcPr>
            <w:tcW w:w="641" w:type="pct"/>
            <w:tcBorders>
              <w:top w:val="single" w:sz="4" w:space="0" w:color="auto"/>
            </w:tcBorders>
            <w:shd w:val="clear" w:color="auto" w:fill="auto"/>
            <w:vAlign w:val="center"/>
          </w:tcPr>
          <w:p w:rsidR="00943DDA" w:rsidRPr="00195499" w:rsidRDefault="00EB6A29"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6-0186-0106</w:t>
            </w:r>
          </w:p>
        </w:tc>
        <w:tc>
          <w:tcPr>
            <w:tcW w:w="642" w:type="pct"/>
            <w:tcBorders>
              <w:top w:val="single" w:sz="4" w:space="0" w:color="auto"/>
            </w:tcBorders>
            <w:shd w:val="clear" w:color="auto" w:fill="auto"/>
            <w:vAlign w:val="center"/>
            <w:hideMark/>
          </w:tcPr>
          <w:p w:rsidR="00943DDA" w:rsidRPr="00195499" w:rsidRDefault="00943DDA"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95499">
              <w:rPr>
                <w:rFonts w:ascii="Arial Narrow" w:hAnsi="Arial Narrow" w:cs="Arial"/>
                <w:sz w:val="16"/>
                <w:szCs w:val="16"/>
              </w:rPr>
              <w:t>6-118</w:t>
            </w:r>
            <w:r w:rsidR="007F12BE">
              <w:rPr>
                <w:rFonts w:ascii="Arial Narrow" w:hAnsi="Arial Narrow" w:cs="Arial"/>
                <w:sz w:val="16"/>
                <w:szCs w:val="16"/>
              </w:rPr>
              <w:t>274</w:t>
            </w:r>
            <w:r w:rsidRPr="00195499">
              <w:rPr>
                <w:rFonts w:ascii="Arial Narrow" w:hAnsi="Arial Narrow" w:cs="Arial"/>
                <w:sz w:val="16"/>
                <w:szCs w:val="16"/>
              </w:rPr>
              <w:t>-000</w:t>
            </w:r>
          </w:p>
        </w:tc>
        <w:tc>
          <w:tcPr>
            <w:tcW w:w="641" w:type="pct"/>
            <w:tcBorders>
              <w:top w:val="single" w:sz="4" w:space="0" w:color="auto"/>
            </w:tcBorders>
            <w:shd w:val="clear" w:color="auto" w:fill="auto"/>
            <w:vAlign w:val="center"/>
            <w:hideMark/>
          </w:tcPr>
          <w:p w:rsidR="00943DDA" w:rsidRPr="00195499" w:rsidRDefault="007F12BE"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18.275.000,00</w:t>
            </w:r>
          </w:p>
        </w:tc>
        <w:tc>
          <w:tcPr>
            <w:tcW w:w="642" w:type="pct"/>
            <w:tcBorders>
              <w:top w:val="single" w:sz="4" w:space="0" w:color="auto"/>
            </w:tcBorders>
            <w:shd w:val="clear" w:color="auto" w:fill="auto"/>
            <w:vAlign w:val="center"/>
          </w:tcPr>
          <w:p w:rsidR="00943DDA" w:rsidRPr="00195499" w:rsidRDefault="007F12BE"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249.844,00</w:t>
            </w:r>
          </w:p>
        </w:tc>
        <w:tc>
          <w:tcPr>
            <w:tcW w:w="650" w:type="pct"/>
            <w:tcBorders>
              <w:top w:val="single" w:sz="4" w:space="0" w:color="auto"/>
            </w:tcBorders>
            <w:shd w:val="clear" w:color="auto" w:fill="auto"/>
            <w:vAlign w:val="center"/>
          </w:tcPr>
          <w:p w:rsidR="00943DDA" w:rsidRPr="00195499" w:rsidRDefault="007F12BE"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18.524.844,00</w:t>
            </w:r>
          </w:p>
        </w:tc>
        <w:tc>
          <w:tcPr>
            <w:tcW w:w="581" w:type="pct"/>
            <w:tcBorders>
              <w:top w:val="single" w:sz="4" w:space="0" w:color="auto"/>
            </w:tcBorders>
            <w:shd w:val="clear" w:color="auto" w:fill="auto"/>
            <w:vAlign w:val="center"/>
          </w:tcPr>
          <w:p w:rsidR="00943DDA" w:rsidRPr="00195499" w:rsidRDefault="007F12BE"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107.076,00</w:t>
            </w:r>
          </w:p>
        </w:tc>
      </w:tr>
      <w:tr w:rsidR="003B26F5" w:rsidRPr="005819B4" w:rsidTr="003B26F5">
        <w:trPr>
          <w:trHeight w:val="283"/>
          <w:jc w:val="center"/>
        </w:trPr>
        <w:tc>
          <w:tcPr>
            <w:cnfStyle w:val="001000000000" w:firstRow="0" w:lastRow="0" w:firstColumn="1" w:lastColumn="0" w:oddVBand="0" w:evenVBand="0" w:oddHBand="0" w:evenHBand="0" w:firstRowFirstColumn="0" w:firstRowLastColumn="0" w:lastRowFirstColumn="0" w:lastRowLastColumn="0"/>
            <w:tcW w:w="1203" w:type="pct"/>
            <w:shd w:val="clear" w:color="auto" w:fill="auto"/>
            <w:vAlign w:val="center"/>
          </w:tcPr>
          <w:p w:rsidR="00943DDA" w:rsidRPr="00195499" w:rsidRDefault="00EB6A29" w:rsidP="003B26F5">
            <w:pPr>
              <w:rPr>
                <w:rFonts w:ascii="Arial Narrow" w:hAnsi="Arial Narrow" w:cs="Arial"/>
                <w:b w:val="0"/>
                <w:sz w:val="16"/>
                <w:szCs w:val="16"/>
              </w:rPr>
            </w:pPr>
            <w:r>
              <w:rPr>
                <w:rFonts w:ascii="Arial Narrow" w:hAnsi="Arial Narrow" w:cs="Arial"/>
                <w:b w:val="0"/>
                <w:sz w:val="16"/>
                <w:szCs w:val="16"/>
              </w:rPr>
              <w:t>Jairo Dávila Vásquez / Lisseth Viviana Monge Chavarría</w:t>
            </w:r>
          </w:p>
        </w:tc>
        <w:tc>
          <w:tcPr>
            <w:tcW w:w="641" w:type="pct"/>
            <w:shd w:val="clear" w:color="auto" w:fill="auto"/>
            <w:vAlign w:val="center"/>
          </w:tcPr>
          <w:p w:rsidR="00943DDA" w:rsidRDefault="007F12BE" w:rsidP="003B26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6-0335-0481</w:t>
            </w:r>
          </w:p>
          <w:p w:rsidR="007F12BE" w:rsidRPr="00195499" w:rsidRDefault="007F12BE" w:rsidP="003B26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7-0225-0915</w:t>
            </w:r>
          </w:p>
        </w:tc>
        <w:tc>
          <w:tcPr>
            <w:tcW w:w="642" w:type="pct"/>
            <w:shd w:val="clear" w:color="auto" w:fill="auto"/>
            <w:vAlign w:val="center"/>
            <w:hideMark/>
          </w:tcPr>
          <w:p w:rsidR="00943DDA" w:rsidRPr="00195499" w:rsidRDefault="00943DDA" w:rsidP="003B26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195499">
              <w:rPr>
                <w:rFonts w:ascii="Arial Narrow" w:hAnsi="Arial Narrow" w:cs="Arial"/>
                <w:sz w:val="16"/>
                <w:szCs w:val="16"/>
              </w:rPr>
              <w:t>6-118</w:t>
            </w:r>
            <w:r w:rsidR="007F12BE">
              <w:rPr>
                <w:rFonts w:ascii="Arial Narrow" w:hAnsi="Arial Narrow" w:cs="Arial"/>
                <w:sz w:val="16"/>
                <w:szCs w:val="16"/>
              </w:rPr>
              <w:t>276</w:t>
            </w:r>
            <w:r w:rsidRPr="00195499">
              <w:rPr>
                <w:rFonts w:ascii="Arial Narrow" w:hAnsi="Arial Narrow" w:cs="Arial"/>
                <w:sz w:val="16"/>
                <w:szCs w:val="16"/>
              </w:rPr>
              <w:t>-000</w:t>
            </w:r>
          </w:p>
        </w:tc>
        <w:tc>
          <w:tcPr>
            <w:tcW w:w="641" w:type="pct"/>
            <w:shd w:val="clear" w:color="auto" w:fill="auto"/>
            <w:vAlign w:val="center"/>
          </w:tcPr>
          <w:p w:rsidR="00943DDA" w:rsidRPr="00195499" w:rsidRDefault="007F12BE" w:rsidP="003B26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18.687.500,00</w:t>
            </w:r>
          </w:p>
        </w:tc>
        <w:tc>
          <w:tcPr>
            <w:tcW w:w="642" w:type="pct"/>
            <w:shd w:val="clear" w:color="auto" w:fill="auto"/>
            <w:vAlign w:val="center"/>
          </w:tcPr>
          <w:p w:rsidR="00943DDA" w:rsidRPr="00195499" w:rsidRDefault="007F12BE" w:rsidP="003B26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181.557,50</w:t>
            </w:r>
          </w:p>
        </w:tc>
        <w:tc>
          <w:tcPr>
            <w:tcW w:w="650" w:type="pct"/>
            <w:shd w:val="clear" w:color="auto" w:fill="auto"/>
            <w:vAlign w:val="center"/>
          </w:tcPr>
          <w:p w:rsidR="00943DDA" w:rsidRPr="00195499" w:rsidRDefault="007F12BE" w:rsidP="003B26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18.869.057,50</w:t>
            </w:r>
          </w:p>
        </w:tc>
        <w:tc>
          <w:tcPr>
            <w:tcW w:w="581" w:type="pct"/>
            <w:shd w:val="clear" w:color="auto" w:fill="auto"/>
            <w:vAlign w:val="center"/>
          </w:tcPr>
          <w:p w:rsidR="00943DDA" w:rsidRPr="00195499" w:rsidRDefault="007F12BE" w:rsidP="003B26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181.557,50</w:t>
            </w:r>
          </w:p>
        </w:tc>
      </w:tr>
      <w:tr w:rsidR="003B26F5" w:rsidRPr="005819B4" w:rsidTr="003B26F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203" w:type="pct"/>
            <w:shd w:val="clear" w:color="auto" w:fill="auto"/>
            <w:vAlign w:val="center"/>
          </w:tcPr>
          <w:p w:rsidR="00943DDA" w:rsidRPr="00195499" w:rsidRDefault="007F12BE" w:rsidP="003B26F5">
            <w:pPr>
              <w:rPr>
                <w:rFonts w:ascii="Arial Narrow" w:hAnsi="Arial Narrow" w:cs="Arial"/>
                <w:b w:val="0"/>
                <w:sz w:val="16"/>
                <w:szCs w:val="16"/>
              </w:rPr>
            </w:pPr>
            <w:r>
              <w:rPr>
                <w:rFonts w:ascii="Arial Narrow" w:hAnsi="Arial Narrow" w:cs="Arial"/>
                <w:b w:val="0"/>
                <w:sz w:val="16"/>
                <w:szCs w:val="16"/>
              </w:rPr>
              <w:t>Jordán Azarías Ruiz Artola / Sthephanie Dávila Vásquez</w:t>
            </w:r>
          </w:p>
        </w:tc>
        <w:tc>
          <w:tcPr>
            <w:tcW w:w="641" w:type="pct"/>
            <w:shd w:val="clear" w:color="auto" w:fill="auto"/>
            <w:vAlign w:val="center"/>
          </w:tcPr>
          <w:p w:rsidR="00943DDA" w:rsidRDefault="007F12BE"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6-0413-0979</w:t>
            </w:r>
          </w:p>
          <w:p w:rsidR="007F12BE" w:rsidRPr="00195499" w:rsidRDefault="007F12BE"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6-0395-0777</w:t>
            </w:r>
          </w:p>
        </w:tc>
        <w:tc>
          <w:tcPr>
            <w:tcW w:w="642" w:type="pct"/>
            <w:shd w:val="clear" w:color="auto" w:fill="auto"/>
            <w:vAlign w:val="center"/>
            <w:hideMark/>
          </w:tcPr>
          <w:p w:rsidR="00943DDA" w:rsidRPr="00195499" w:rsidRDefault="00943DDA"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195499">
              <w:rPr>
                <w:rFonts w:ascii="Arial Narrow" w:hAnsi="Arial Narrow" w:cs="Arial"/>
                <w:sz w:val="16"/>
                <w:szCs w:val="16"/>
              </w:rPr>
              <w:t>6-118</w:t>
            </w:r>
            <w:r w:rsidR="007F12BE">
              <w:rPr>
                <w:rFonts w:ascii="Arial Narrow" w:hAnsi="Arial Narrow" w:cs="Arial"/>
                <w:sz w:val="16"/>
                <w:szCs w:val="16"/>
              </w:rPr>
              <w:t>276</w:t>
            </w:r>
            <w:r w:rsidRPr="00195499">
              <w:rPr>
                <w:rFonts w:ascii="Arial Narrow" w:hAnsi="Arial Narrow" w:cs="Arial"/>
                <w:sz w:val="16"/>
                <w:szCs w:val="16"/>
              </w:rPr>
              <w:t>-000</w:t>
            </w:r>
          </w:p>
        </w:tc>
        <w:tc>
          <w:tcPr>
            <w:tcW w:w="641" w:type="pct"/>
            <w:shd w:val="clear" w:color="auto" w:fill="auto"/>
            <w:vAlign w:val="center"/>
          </w:tcPr>
          <w:p w:rsidR="00943DDA" w:rsidRPr="00195499" w:rsidRDefault="007F12BE"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18.687.500,00</w:t>
            </w:r>
          </w:p>
        </w:tc>
        <w:tc>
          <w:tcPr>
            <w:tcW w:w="642" w:type="pct"/>
            <w:shd w:val="clear" w:color="auto" w:fill="auto"/>
            <w:vAlign w:val="center"/>
          </w:tcPr>
          <w:p w:rsidR="00943DDA" w:rsidRPr="00195499" w:rsidRDefault="007F12BE"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181.557,50</w:t>
            </w:r>
          </w:p>
        </w:tc>
        <w:tc>
          <w:tcPr>
            <w:tcW w:w="650" w:type="pct"/>
            <w:shd w:val="clear" w:color="auto" w:fill="auto"/>
            <w:vAlign w:val="center"/>
          </w:tcPr>
          <w:p w:rsidR="00943DDA" w:rsidRPr="00195499" w:rsidRDefault="007F12BE"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18.869.057,50</w:t>
            </w:r>
          </w:p>
        </w:tc>
        <w:tc>
          <w:tcPr>
            <w:tcW w:w="581" w:type="pct"/>
            <w:shd w:val="clear" w:color="auto" w:fill="auto"/>
            <w:vAlign w:val="center"/>
          </w:tcPr>
          <w:p w:rsidR="00943DDA" w:rsidRPr="00195499" w:rsidRDefault="007F12BE"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181.557,50</w:t>
            </w:r>
          </w:p>
        </w:tc>
      </w:tr>
      <w:tr w:rsidR="003B26F5" w:rsidRPr="007F12BE" w:rsidTr="003B26F5">
        <w:trPr>
          <w:trHeight w:val="283"/>
          <w:jc w:val="center"/>
        </w:trPr>
        <w:tc>
          <w:tcPr>
            <w:cnfStyle w:val="001000000000" w:firstRow="0" w:lastRow="0" w:firstColumn="1" w:lastColumn="0" w:oddVBand="0" w:evenVBand="0" w:oddHBand="0" w:evenHBand="0" w:firstRowFirstColumn="0" w:firstRowLastColumn="0" w:lastRowFirstColumn="0" w:lastRowLastColumn="0"/>
            <w:tcW w:w="1203" w:type="pct"/>
            <w:shd w:val="clear" w:color="auto" w:fill="auto"/>
            <w:vAlign w:val="center"/>
          </w:tcPr>
          <w:p w:rsidR="00943DDA" w:rsidRPr="007F12BE" w:rsidRDefault="007F12BE" w:rsidP="003B26F5">
            <w:pPr>
              <w:rPr>
                <w:rFonts w:ascii="Arial Narrow" w:hAnsi="Arial Narrow" w:cs="Arial"/>
                <w:b w:val="0"/>
                <w:sz w:val="16"/>
                <w:szCs w:val="16"/>
              </w:rPr>
            </w:pPr>
            <w:r w:rsidRPr="007F12BE">
              <w:rPr>
                <w:rFonts w:ascii="Arial Narrow" w:hAnsi="Arial Narrow" w:cs="Arial"/>
                <w:b w:val="0"/>
                <w:sz w:val="16"/>
                <w:szCs w:val="16"/>
              </w:rPr>
              <w:t>Laura Brenes Guevara</w:t>
            </w:r>
          </w:p>
        </w:tc>
        <w:tc>
          <w:tcPr>
            <w:tcW w:w="641" w:type="pct"/>
            <w:shd w:val="clear" w:color="auto" w:fill="auto"/>
            <w:vAlign w:val="center"/>
          </w:tcPr>
          <w:p w:rsidR="00943DDA" w:rsidRPr="007F12BE" w:rsidRDefault="007F12BE" w:rsidP="003B26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7F12BE">
              <w:rPr>
                <w:rFonts w:ascii="Arial Narrow" w:hAnsi="Arial Narrow" w:cs="Arial"/>
                <w:sz w:val="16"/>
                <w:szCs w:val="16"/>
              </w:rPr>
              <w:t>6-0334-0148</w:t>
            </w:r>
          </w:p>
        </w:tc>
        <w:tc>
          <w:tcPr>
            <w:tcW w:w="642" w:type="pct"/>
            <w:shd w:val="clear" w:color="auto" w:fill="auto"/>
            <w:vAlign w:val="center"/>
            <w:hideMark/>
          </w:tcPr>
          <w:p w:rsidR="00943DDA" w:rsidRPr="007F12BE" w:rsidRDefault="00943DDA" w:rsidP="003B26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7F12BE">
              <w:rPr>
                <w:rFonts w:ascii="Arial Narrow" w:hAnsi="Arial Narrow" w:cs="Arial"/>
                <w:sz w:val="16"/>
                <w:szCs w:val="16"/>
              </w:rPr>
              <w:t>6-1182</w:t>
            </w:r>
            <w:r w:rsidR="007F12BE" w:rsidRPr="007F12BE">
              <w:rPr>
                <w:rFonts w:ascii="Arial Narrow" w:hAnsi="Arial Narrow" w:cs="Arial"/>
                <w:sz w:val="16"/>
                <w:szCs w:val="16"/>
              </w:rPr>
              <w:t>81</w:t>
            </w:r>
            <w:r w:rsidRPr="007F12BE">
              <w:rPr>
                <w:rFonts w:ascii="Arial Narrow" w:hAnsi="Arial Narrow" w:cs="Arial"/>
                <w:sz w:val="16"/>
                <w:szCs w:val="16"/>
              </w:rPr>
              <w:t>-000</w:t>
            </w:r>
          </w:p>
        </w:tc>
        <w:tc>
          <w:tcPr>
            <w:tcW w:w="641" w:type="pct"/>
            <w:shd w:val="clear" w:color="auto" w:fill="auto"/>
            <w:vAlign w:val="center"/>
          </w:tcPr>
          <w:p w:rsidR="00943DDA" w:rsidRPr="007F12BE" w:rsidRDefault="007F12BE" w:rsidP="003B26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7F12BE">
              <w:rPr>
                <w:rFonts w:ascii="Arial Narrow" w:hAnsi="Arial Narrow" w:cs="Arial"/>
                <w:sz w:val="16"/>
                <w:szCs w:val="16"/>
              </w:rPr>
              <w:t>18.275.000,00</w:t>
            </w:r>
          </w:p>
        </w:tc>
        <w:tc>
          <w:tcPr>
            <w:tcW w:w="642" w:type="pct"/>
            <w:shd w:val="clear" w:color="auto" w:fill="auto"/>
            <w:vAlign w:val="center"/>
          </w:tcPr>
          <w:p w:rsidR="00943DDA" w:rsidRPr="007F12BE" w:rsidRDefault="007F12BE" w:rsidP="003B26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7F12BE">
              <w:rPr>
                <w:rFonts w:ascii="Arial Narrow" w:hAnsi="Arial Narrow" w:cs="Arial"/>
                <w:sz w:val="16"/>
                <w:szCs w:val="16"/>
              </w:rPr>
              <w:t>249.844,00</w:t>
            </w:r>
          </w:p>
        </w:tc>
        <w:tc>
          <w:tcPr>
            <w:tcW w:w="650" w:type="pct"/>
            <w:shd w:val="clear" w:color="auto" w:fill="auto"/>
            <w:vAlign w:val="center"/>
          </w:tcPr>
          <w:p w:rsidR="00943DDA" w:rsidRPr="007F12BE" w:rsidRDefault="007F12BE" w:rsidP="003B26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7F12BE">
              <w:rPr>
                <w:rFonts w:ascii="Arial Narrow" w:hAnsi="Arial Narrow" w:cs="Arial"/>
                <w:sz w:val="16"/>
                <w:szCs w:val="16"/>
              </w:rPr>
              <w:t>18.524.844,00</w:t>
            </w:r>
          </w:p>
        </w:tc>
        <w:tc>
          <w:tcPr>
            <w:tcW w:w="581" w:type="pct"/>
            <w:shd w:val="clear" w:color="auto" w:fill="auto"/>
            <w:vAlign w:val="center"/>
          </w:tcPr>
          <w:p w:rsidR="00943DDA" w:rsidRPr="007F12BE" w:rsidRDefault="007F12BE" w:rsidP="003B26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107.076,00</w:t>
            </w:r>
          </w:p>
        </w:tc>
      </w:tr>
      <w:tr w:rsidR="003B26F5" w:rsidRPr="007F12BE" w:rsidTr="003B26F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203" w:type="pct"/>
            <w:shd w:val="clear" w:color="auto" w:fill="auto"/>
            <w:vAlign w:val="center"/>
          </w:tcPr>
          <w:p w:rsidR="007F12BE" w:rsidRPr="007F12BE" w:rsidRDefault="007F12BE" w:rsidP="003B26F5">
            <w:pPr>
              <w:rPr>
                <w:rFonts w:ascii="Arial Narrow" w:hAnsi="Arial Narrow" w:cs="Arial"/>
                <w:b w:val="0"/>
                <w:sz w:val="16"/>
                <w:szCs w:val="16"/>
              </w:rPr>
            </w:pPr>
            <w:r w:rsidRPr="007F12BE">
              <w:rPr>
                <w:rFonts w:ascii="Arial Narrow" w:hAnsi="Arial Narrow" w:cs="Arial"/>
                <w:b w:val="0"/>
                <w:sz w:val="16"/>
                <w:szCs w:val="16"/>
              </w:rPr>
              <w:t>Trinidad Walsh Pizarro</w:t>
            </w:r>
          </w:p>
        </w:tc>
        <w:tc>
          <w:tcPr>
            <w:tcW w:w="641" w:type="pct"/>
            <w:shd w:val="clear" w:color="auto" w:fill="auto"/>
            <w:vAlign w:val="center"/>
          </w:tcPr>
          <w:p w:rsidR="007F12BE" w:rsidRPr="007F12BE" w:rsidRDefault="007F12BE"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7F12BE">
              <w:rPr>
                <w:rFonts w:ascii="Arial Narrow" w:hAnsi="Arial Narrow" w:cs="Arial"/>
                <w:sz w:val="16"/>
                <w:szCs w:val="16"/>
              </w:rPr>
              <w:t>6-0110-0670</w:t>
            </w:r>
          </w:p>
        </w:tc>
        <w:tc>
          <w:tcPr>
            <w:tcW w:w="642" w:type="pct"/>
            <w:shd w:val="clear" w:color="auto" w:fill="auto"/>
            <w:vAlign w:val="center"/>
          </w:tcPr>
          <w:p w:rsidR="007F12BE" w:rsidRPr="007F12BE" w:rsidRDefault="007F12BE"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7F12BE">
              <w:rPr>
                <w:rFonts w:ascii="Arial Narrow" w:hAnsi="Arial Narrow" w:cs="Arial"/>
                <w:sz w:val="16"/>
                <w:szCs w:val="16"/>
              </w:rPr>
              <w:t>6-118291-000</w:t>
            </w:r>
          </w:p>
        </w:tc>
        <w:tc>
          <w:tcPr>
            <w:tcW w:w="641" w:type="pct"/>
            <w:shd w:val="clear" w:color="auto" w:fill="auto"/>
            <w:vAlign w:val="center"/>
          </w:tcPr>
          <w:p w:rsidR="007F12BE" w:rsidRPr="007F12BE" w:rsidRDefault="007F12BE"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7F12BE">
              <w:rPr>
                <w:rFonts w:ascii="Arial Narrow" w:hAnsi="Arial Narrow" w:cs="Arial"/>
                <w:sz w:val="16"/>
                <w:szCs w:val="16"/>
              </w:rPr>
              <w:t>20.233.500,00</w:t>
            </w:r>
          </w:p>
        </w:tc>
        <w:tc>
          <w:tcPr>
            <w:tcW w:w="642" w:type="pct"/>
            <w:shd w:val="clear" w:color="auto" w:fill="auto"/>
            <w:vAlign w:val="center"/>
          </w:tcPr>
          <w:p w:rsidR="007F12BE" w:rsidRPr="007F12BE" w:rsidRDefault="007F12BE"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7F12BE">
              <w:rPr>
                <w:rFonts w:ascii="Arial Narrow" w:hAnsi="Arial Narrow" w:cs="Arial"/>
                <w:sz w:val="16"/>
                <w:szCs w:val="16"/>
              </w:rPr>
              <w:t>193.152,50</w:t>
            </w:r>
          </w:p>
        </w:tc>
        <w:tc>
          <w:tcPr>
            <w:tcW w:w="650" w:type="pct"/>
            <w:shd w:val="clear" w:color="auto" w:fill="auto"/>
            <w:vAlign w:val="center"/>
          </w:tcPr>
          <w:p w:rsidR="007F12BE" w:rsidRPr="007F12BE" w:rsidRDefault="007F12BE" w:rsidP="00C3324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7F12BE">
              <w:rPr>
                <w:rFonts w:ascii="Arial Narrow" w:hAnsi="Arial Narrow" w:cs="Arial"/>
                <w:sz w:val="16"/>
                <w:szCs w:val="16"/>
              </w:rPr>
              <w:t>20.4</w:t>
            </w:r>
            <w:r w:rsidR="00C3324E">
              <w:rPr>
                <w:rFonts w:ascii="Arial Narrow" w:hAnsi="Arial Narrow" w:cs="Arial"/>
                <w:sz w:val="16"/>
                <w:szCs w:val="16"/>
              </w:rPr>
              <w:t>2</w:t>
            </w:r>
            <w:r w:rsidRPr="007F12BE">
              <w:rPr>
                <w:rFonts w:ascii="Arial Narrow" w:hAnsi="Arial Narrow" w:cs="Arial"/>
                <w:sz w:val="16"/>
                <w:szCs w:val="16"/>
              </w:rPr>
              <w:t>6.652,50</w:t>
            </w:r>
          </w:p>
        </w:tc>
        <w:tc>
          <w:tcPr>
            <w:tcW w:w="581" w:type="pct"/>
            <w:shd w:val="clear" w:color="auto" w:fill="auto"/>
            <w:vAlign w:val="center"/>
          </w:tcPr>
          <w:p w:rsidR="007F12BE" w:rsidRPr="007F12BE" w:rsidRDefault="007F12BE" w:rsidP="003B26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Pr>
                <w:rFonts w:ascii="Arial Narrow" w:hAnsi="Arial Narrow" w:cs="Arial"/>
                <w:sz w:val="16"/>
                <w:szCs w:val="16"/>
              </w:rPr>
              <w:t>193.152,50</w:t>
            </w:r>
          </w:p>
        </w:tc>
      </w:tr>
    </w:tbl>
    <w:p w:rsidR="007F12BE" w:rsidRPr="007F12BE" w:rsidRDefault="007F12BE" w:rsidP="00943DDA">
      <w:pPr>
        <w:spacing w:line="360" w:lineRule="auto"/>
        <w:jc w:val="both"/>
        <w:rPr>
          <w:rFonts w:cs="Arial"/>
          <w:color w:val="000000"/>
          <w:sz w:val="22"/>
          <w:szCs w:val="22"/>
        </w:rPr>
      </w:pPr>
    </w:p>
    <w:p w:rsidR="00943DDA" w:rsidRDefault="00943DDA" w:rsidP="00943DDA">
      <w:pPr>
        <w:spacing w:line="360" w:lineRule="auto"/>
        <w:jc w:val="both"/>
        <w:rPr>
          <w:rFonts w:cs="Arial"/>
          <w:color w:val="000000"/>
          <w:sz w:val="22"/>
          <w:szCs w:val="22"/>
        </w:rPr>
      </w:pPr>
      <w:r>
        <w:rPr>
          <w:rFonts w:cs="Arial"/>
          <w:b/>
          <w:color w:val="000000"/>
          <w:sz w:val="22"/>
          <w:szCs w:val="22"/>
        </w:rPr>
        <w:t>3)</w:t>
      </w:r>
      <w:r>
        <w:rPr>
          <w:rFonts w:cs="Arial"/>
          <w:color w:val="000000"/>
          <w:sz w:val="22"/>
          <w:szCs w:val="22"/>
        </w:rPr>
        <w:t xml:space="preserve"> Dentro de los gastos de formalización se contempla la prima de seguros, gastos legales, avalúo de la propiedad, kilometraje y estudio social.</w:t>
      </w:r>
    </w:p>
    <w:p w:rsidR="00E97C78" w:rsidRDefault="00E97C78" w:rsidP="00943DDA">
      <w:pPr>
        <w:spacing w:line="360" w:lineRule="auto"/>
        <w:jc w:val="both"/>
        <w:rPr>
          <w:rFonts w:cs="Arial"/>
          <w:color w:val="000000"/>
          <w:sz w:val="22"/>
          <w:szCs w:val="22"/>
        </w:rPr>
      </w:pPr>
    </w:p>
    <w:p w:rsidR="00024E1F" w:rsidRDefault="00024E1F" w:rsidP="00024E1F">
      <w:pPr>
        <w:spacing w:line="360" w:lineRule="auto"/>
        <w:jc w:val="both"/>
        <w:rPr>
          <w:rFonts w:cs="Arial"/>
          <w:color w:val="000000"/>
          <w:sz w:val="22"/>
          <w:szCs w:val="22"/>
        </w:rPr>
      </w:pPr>
      <w:r>
        <w:rPr>
          <w:rFonts w:cs="Arial"/>
          <w:b/>
          <w:color w:val="000000"/>
          <w:sz w:val="22"/>
          <w:szCs w:val="22"/>
          <w:lang w:val="es-CR"/>
        </w:rPr>
        <w:lastRenderedPageBreak/>
        <w:t>4</w:t>
      </w:r>
      <w:r w:rsidRPr="003C76F1">
        <w:rPr>
          <w:rFonts w:cs="Arial"/>
          <w:b/>
          <w:color w:val="000000"/>
          <w:sz w:val="22"/>
          <w:szCs w:val="22"/>
          <w:lang w:val="es-CR"/>
        </w:rPr>
        <w:t>)</w:t>
      </w:r>
      <w:r w:rsidRPr="00FA735F">
        <w:rPr>
          <w:rFonts w:cs="Arial"/>
          <w:color w:val="000000"/>
          <w:sz w:val="22"/>
          <w:szCs w:val="22"/>
          <w:lang w:val="es-CR"/>
        </w:rPr>
        <w:t xml:space="preserve"> Los gastos de formalización de inscripción registra</w:t>
      </w:r>
      <w:r>
        <w:rPr>
          <w:rFonts w:cs="Arial"/>
          <w:color w:val="000000"/>
          <w:sz w:val="22"/>
          <w:szCs w:val="22"/>
          <w:lang w:val="es-CR"/>
        </w:rPr>
        <w:t>l</w:t>
      </w:r>
      <w:r w:rsidRPr="00FA735F">
        <w:rPr>
          <w:rFonts w:cs="Arial"/>
          <w:color w:val="000000"/>
          <w:sz w:val="22"/>
          <w:szCs w:val="22"/>
          <w:lang w:val="es-CR"/>
        </w:rPr>
        <w:t xml:space="preserve"> y compraventa, no subsidiados por</w:t>
      </w:r>
      <w:r>
        <w:rPr>
          <w:rFonts w:cs="Arial"/>
          <w:color w:val="000000"/>
          <w:sz w:val="22"/>
          <w:szCs w:val="22"/>
          <w:lang w:val="es-CR"/>
        </w:rPr>
        <w:t xml:space="preserve"> </w:t>
      </w:r>
      <w:r w:rsidRPr="00FA735F">
        <w:rPr>
          <w:rFonts w:cs="Arial"/>
          <w:color w:val="000000"/>
          <w:sz w:val="22"/>
          <w:szCs w:val="22"/>
          <w:lang w:val="es-CR"/>
        </w:rPr>
        <w:t>el BANHVI deberán pagarse en partes iguales por parte del vendedor y la familia.</w:t>
      </w:r>
    </w:p>
    <w:p w:rsidR="00024E1F" w:rsidRDefault="00024E1F" w:rsidP="00024E1F">
      <w:pPr>
        <w:spacing w:line="360" w:lineRule="auto"/>
        <w:jc w:val="both"/>
        <w:rPr>
          <w:rFonts w:cs="Arial"/>
          <w:color w:val="000000"/>
          <w:sz w:val="22"/>
          <w:szCs w:val="22"/>
        </w:rPr>
      </w:pPr>
    </w:p>
    <w:p w:rsidR="00024E1F" w:rsidRDefault="00024E1F" w:rsidP="00024E1F">
      <w:pPr>
        <w:spacing w:line="360" w:lineRule="auto"/>
        <w:jc w:val="both"/>
        <w:rPr>
          <w:rFonts w:cs="Arial"/>
          <w:color w:val="000000"/>
          <w:sz w:val="22"/>
          <w:szCs w:val="22"/>
        </w:rPr>
      </w:pPr>
      <w:r>
        <w:rPr>
          <w:rFonts w:cs="Arial"/>
          <w:b/>
          <w:color w:val="000000"/>
          <w:sz w:val="22"/>
          <w:szCs w:val="22"/>
        </w:rPr>
        <w:t>5</w:t>
      </w:r>
      <w:r w:rsidRPr="00083DEF">
        <w:rPr>
          <w:rFonts w:cs="Arial"/>
          <w:b/>
          <w:color w:val="000000"/>
          <w:sz w:val="22"/>
          <w:szCs w:val="22"/>
        </w:rPr>
        <w:t>)</w:t>
      </w:r>
      <w:r w:rsidRPr="00083DEF">
        <w:rPr>
          <w:rFonts w:cs="Arial"/>
          <w:color w:val="000000"/>
          <w:sz w:val="22"/>
          <w:szCs w:val="22"/>
        </w:rPr>
        <w:t xml:space="preserve"> Será responsabilidad de la entidad autorizada, velar porque al momento de la formalización, las familias beneficiarias reciban el bien con los impuestos nacionales y municipales al día, sin gravámenes y libre de deudas con la entidad.</w:t>
      </w:r>
    </w:p>
    <w:p w:rsidR="00E97C78" w:rsidRDefault="00E97C78" w:rsidP="00943DDA">
      <w:pPr>
        <w:spacing w:line="360" w:lineRule="auto"/>
        <w:jc w:val="both"/>
        <w:rPr>
          <w:rFonts w:cs="Arial"/>
          <w:color w:val="000000"/>
          <w:sz w:val="22"/>
          <w:szCs w:val="22"/>
        </w:rPr>
      </w:pPr>
    </w:p>
    <w:p w:rsidR="00024E1F" w:rsidRDefault="00024E1F" w:rsidP="00024E1F">
      <w:pPr>
        <w:spacing w:line="360" w:lineRule="auto"/>
        <w:jc w:val="both"/>
        <w:rPr>
          <w:rFonts w:cs="Arial"/>
          <w:color w:val="000000"/>
          <w:sz w:val="22"/>
          <w:szCs w:val="22"/>
          <w:lang w:val="es-CR"/>
        </w:rPr>
      </w:pPr>
      <w:r>
        <w:rPr>
          <w:rFonts w:cs="Arial"/>
          <w:b/>
          <w:color w:val="000000"/>
          <w:sz w:val="22"/>
          <w:szCs w:val="22"/>
          <w:lang w:val="es-CR"/>
        </w:rPr>
        <w:t>6</w:t>
      </w:r>
      <w:r w:rsidRPr="008616D9">
        <w:rPr>
          <w:rFonts w:cs="Arial"/>
          <w:b/>
          <w:color w:val="000000"/>
          <w:sz w:val="22"/>
          <w:szCs w:val="22"/>
          <w:lang w:val="es-CR"/>
        </w:rPr>
        <w:t>)</w:t>
      </w:r>
      <w:r>
        <w:rPr>
          <w:rFonts w:cs="Arial"/>
          <w:color w:val="000000"/>
          <w:sz w:val="22"/>
          <w:szCs w:val="22"/>
          <w:lang w:val="es-CR"/>
        </w:rPr>
        <w:t xml:space="preserve"> En el acto de formalización, deberá indicárseles a los beneficiarios, que eventualmente la garantía de la empresa constructora, no aplica cuando se realizan modificaciones a las viviendas o sus sistemas de manera inapropiada (por ejemplo, en cuanto a alteraciones del sistema eléctrico).</w:t>
      </w:r>
    </w:p>
    <w:p w:rsidR="00E97C78" w:rsidRDefault="00E97C78" w:rsidP="00943DDA">
      <w:pPr>
        <w:spacing w:line="360" w:lineRule="auto"/>
        <w:jc w:val="both"/>
        <w:rPr>
          <w:rFonts w:cs="Arial"/>
          <w:color w:val="000000"/>
          <w:sz w:val="22"/>
          <w:szCs w:val="22"/>
        </w:rPr>
      </w:pPr>
    </w:p>
    <w:p w:rsidR="002B71CC" w:rsidRDefault="00943DDA" w:rsidP="002B71CC">
      <w:pPr>
        <w:spacing w:line="360" w:lineRule="auto"/>
        <w:jc w:val="both"/>
        <w:rPr>
          <w:rFonts w:cs="Arial"/>
          <w:sz w:val="22"/>
          <w:szCs w:val="22"/>
        </w:rPr>
      </w:pPr>
      <w:r>
        <w:rPr>
          <w:rFonts w:cs="Arial"/>
          <w:b/>
          <w:color w:val="000000"/>
          <w:sz w:val="22"/>
          <w:szCs w:val="22"/>
        </w:rPr>
        <w:t>7</w:t>
      </w:r>
      <w:r w:rsidRPr="003C76F1">
        <w:rPr>
          <w:rFonts w:cs="Arial"/>
          <w:b/>
          <w:color w:val="000000"/>
          <w:sz w:val="22"/>
          <w:szCs w:val="22"/>
        </w:rPr>
        <w:t>)</w:t>
      </w:r>
      <w:r>
        <w:rPr>
          <w:rFonts w:cs="Arial"/>
          <w:color w:val="000000"/>
          <w:sz w:val="22"/>
          <w:szCs w:val="22"/>
        </w:rPr>
        <w:t xml:space="preserve"> </w:t>
      </w:r>
      <w:r w:rsidRPr="00083DEF">
        <w:rPr>
          <w:rFonts w:cs="Arial"/>
          <w:color w:val="000000"/>
          <w:sz w:val="22"/>
          <w:szCs w:val="22"/>
        </w:rPr>
        <w:t>La entidad autorizada deberá formalizar las operaciones individuales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CC47DF" w:rsidRPr="00163449" w:rsidRDefault="00CC47DF" w:rsidP="00CC47DF">
      <w:pPr>
        <w:spacing w:line="360" w:lineRule="auto"/>
        <w:jc w:val="both"/>
        <w:rPr>
          <w:rFonts w:cs="Arial"/>
          <w:b/>
          <w:bCs/>
          <w:color w:val="000000"/>
          <w:sz w:val="22"/>
          <w:szCs w:val="22"/>
        </w:rPr>
      </w:pPr>
      <w:r w:rsidRPr="00163449">
        <w:rPr>
          <w:rFonts w:cs="Arial"/>
          <w:b/>
          <w:bCs/>
          <w:color w:val="000000"/>
          <w:sz w:val="22"/>
          <w:szCs w:val="22"/>
        </w:rPr>
        <w:t>Considerando:</w:t>
      </w:r>
    </w:p>
    <w:p w:rsidR="00CC47DF" w:rsidRPr="00163449" w:rsidRDefault="00CC47DF" w:rsidP="00CC47DF">
      <w:pPr>
        <w:spacing w:line="360" w:lineRule="auto"/>
        <w:jc w:val="both"/>
        <w:rPr>
          <w:rFonts w:cs="Arial"/>
          <w:color w:val="000000"/>
          <w:sz w:val="22"/>
          <w:szCs w:val="22"/>
        </w:rPr>
      </w:pPr>
      <w:r w:rsidRPr="00163449">
        <w:rPr>
          <w:rFonts w:cs="Arial"/>
          <w:b/>
          <w:bCs/>
          <w:color w:val="000000"/>
          <w:sz w:val="22"/>
          <w:szCs w:val="22"/>
        </w:rPr>
        <w:t>Primero:</w:t>
      </w:r>
      <w:r w:rsidRPr="00163449">
        <w:rPr>
          <w:rFonts w:cs="Arial"/>
          <w:color w:val="000000"/>
          <w:sz w:val="22"/>
          <w:szCs w:val="22"/>
        </w:rPr>
        <w:t xml:space="preserve"> </w:t>
      </w:r>
      <w:r w:rsidRPr="00163449">
        <w:rPr>
          <w:color w:val="000000"/>
          <w:sz w:val="22"/>
          <w:szCs w:val="22"/>
        </w:rPr>
        <w:t>Que</w:t>
      </w:r>
      <w:r w:rsidRPr="00163449">
        <w:rPr>
          <w:rFonts w:cs="Arial"/>
          <w:sz w:val="22"/>
          <w:szCs w:val="22"/>
        </w:rPr>
        <w:t xml:space="preserve"> Coopealianza R.L.</w:t>
      </w:r>
      <w:r w:rsidRPr="00163449">
        <w:rPr>
          <w:rFonts w:cs="Arial"/>
          <w:color w:val="000000"/>
          <w:sz w:val="22"/>
          <w:szCs w:val="22"/>
        </w:rPr>
        <w:t xml:space="preserve"> </w:t>
      </w:r>
      <w:r w:rsidRPr="00163449">
        <w:rPr>
          <w:color w:val="000000"/>
          <w:sz w:val="22"/>
          <w:szCs w:val="22"/>
        </w:rPr>
        <w:t xml:space="preserve">ha presentado solicitud para tramitar, al amparo del artículo 59 de la Ley del Sistema Financiero Nacional para la Vivienda (LSFNV), </w:t>
      </w:r>
      <w:r w:rsidRPr="00163449">
        <w:rPr>
          <w:sz w:val="22"/>
          <w:szCs w:val="22"/>
        </w:rPr>
        <w:t>un Bono Familiar de Vivienda por situación de extrema necesidad, para compra de lote y construcción de vivienda, a favor de la</w:t>
      </w:r>
      <w:r w:rsidRPr="00163449">
        <w:rPr>
          <w:sz w:val="22"/>
          <w:szCs w:val="22"/>
          <w:lang w:val="es-CR"/>
        </w:rPr>
        <w:t xml:space="preserve"> familia que encabeza</w:t>
      </w:r>
      <w:r w:rsidRPr="00163449">
        <w:rPr>
          <w:sz w:val="22"/>
          <w:szCs w:val="22"/>
        </w:rPr>
        <w:t xml:space="preserve"> </w:t>
      </w:r>
      <w:r w:rsidR="00D70992">
        <w:rPr>
          <w:sz w:val="22"/>
          <w:szCs w:val="22"/>
        </w:rPr>
        <w:t xml:space="preserve">la </w:t>
      </w:r>
      <w:r w:rsidRPr="00163449">
        <w:rPr>
          <w:sz w:val="22"/>
          <w:szCs w:val="22"/>
        </w:rPr>
        <w:t>señor</w:t>
      </w:r>
      <w:r w:rsidR="00D70992">
        <w:rPr>
          <w:sz w:val="22"/>
          <w:szCs w:val="22"/>
        </w:rPr>
        <w:t>a</w:t>
      </w:r>
      <w:r>
        <w:rPr>
          <w:sz w:val="22"/>
          <w:szCs w:val="22"/>
        </w:rPr>
        <w:t xml:space="preserve"> </w:t>
      </w:r>
      <w:r w:rsidR="00D70992">
        <w:rPr>
          <w:sz w:val="22"/>
          <w:szCs w:val="22"/>
        </w:rPr>
        <w:t>Dunia Ginette Vega Jiménez</w:t>
      </w:r>
      <w:r w:rsidRPr="00163449">
        <w:rPr>
          <w:sz w:val="22"/>
          <w:szCs w:val="22"/>
        </w:rPr>
        <w:t xml:space="preserve">, cédula número </w:t>
      </w:r>
      <w:r>
        <w:rPr>
          <w:sz w:val="22"/>
          <w:szCs w:val="22"/>
        </w:rPr>
        <w:t>6-03</w:t>
      </w:r>
      <w:r w:rsidR="00D70992">
        <w:rPr>
          <w:sz w:val="22"/>
          <w:szCs w:val="22"/>
        </w:rPr>
        <w:t>63</w:t>
      </w:r>
      <w:r>
        <w:rPr>
          <w:sz w:val="22"/>
          <w:szCs w:val="22"/>
        </w:rPr>
        <w:t>-0</w:t>
      </w:r>
      <w:r w:rsidR="00D70992">
        <w:rPr>
          <w:sz w:val="22"/>
          <w:szCs w:val="22"/>
        </w:rPr>
        <w:t>598</w:t>
      </w:r>
      <w:r w:rsidRPr="00163449">
        <w:rPr>
          <w:sz w:val="22"/>
          <w:szCs w:val="22"/>
        </w:rPr>
        <w:t xml:space="preserve">, a quien se le otorgaría una solución habitacional en el distrito </w:t>
      </w:r>
      <w:r w:rsidR="00D70992">
        <w:rPr>
          <w:sz w:val="22"/>
          <w:szCs w:val="22"/>
        </w:rPr>
        <w:t xml:space="preserve">Savegre del cantón </w:t>
      </w:r>
      <w:r>
        <w:rPr>
          <w:sz w:val="22"/>
          <w:szCs w:val="22"/>
        </w:rPr>
        <w:t xml:space="preserve">de </w:t>
      </w:r>
      <w:r w:rsidR="00D70992">
        <w:rPr>
          <w:sz w:val="22"/>
          <w:szCs w:val="22"/>
        </w:rPr>
        <w:t>Quepos</w:t>
      </w:r>
      <w:r>
        <w:rPr>
          <w:sz w:val="22"/>
          <w:szCs w:val="22"/>
        </w:rPr>
        <w:t xml:space="preserve">, </w:t>
      </w:r>
      <w:r w:rsidRPr="00163449">
        <w:rPr>
          <w:sz w:val="22"/>
          <w:szCs w:val="22"/>
        </w:rPr>
        <w:t xml:space="preserve">provincia de </w:t>
      </w:r>
      <w:r>
        <w:rPr>
          <w:sz w:val="22"/>
          <w:szCs w:val="22"/>
        </w:rPr>
        <w:t>Puntarenas</w:t>
      </w:r>
      <w:r w:rsidRPr="00163449">
        <w:rPr>
          <w:sz w:val="22"/>
          <w:szCs w:val="22"/>
        </w:rPr>
        <w:t>, toda vez que el ingreso familiar mensual es de ¢</w:t>
      </w:r>
      <w:r>
        <w:rPr>
          <w:sz w:val="22"/>
          <w:szCs w:val="22"/>
        </w:rPr>
        <w:t>12</w:t>
      </w:r>
      <w:r w:rsidR="00D70992">
        <w:rPr>
          <w:sz w:val="22"/>
          <w:szCs w:val="22"/>
        </w:rPr>
        <w:t>3</w:t>
      </w:r>
      <w:r w:rsidRPr="00163449">
        <w:rPr>
          <w:sz w:val="22"/>
          <w:szCs w:val="22"/>
        </w:rPr>
        <w:t>.</w:t>
      </w:r>
      <w:r>
        <w:rPr>
          <w:sz w:val="22"/>
          <w:szCs w:val="22"/>
        </w:rPr>
        <w:t>000</w:t>
      </w:r>
      <w:r w:rsidRPr="00163449">
        <w:rPr>
          <w:sz w:val="22"/>
          <w:szCs w:val="22"/>
        </w:rPr>
        <w:t>,</w:t>
      </w:r>
      <w:r>
        <w:rPr>
          <w:sz w:val="22"/>
          <w:szCs w:val="22"/>
        </w:rPr>
        <w:t>00</w:t>
      </w:r>
      <w:r w:rsidRPr="00163449">
        <w:rPr>
          <w:sz w:val="22"/>
          <w:szCs w:val="22"/>
        </w:rPr>
        <w:t xml:space="preserve">, proveniente </w:t>
      </w:r>
      <w:r>
        <w:rPr>
          <w:sz w:val="22"/>
          <w:szCs w:val="22"/>
        </w:rPr>
        <w:t xml:space="preserve">de las labores que realiza </w:t>
      </w:r>
      <w:r w:rsidR="00D70992">
        <w:rPr>
          <w:sz w:val="22"/>
          <w:szCs w:val="22"/>
        </w:rPr>
        <w:t>la</w:t>
      </w:r>
      <w:r>
        <w:rPr>
          <w:sz w:val="22"/>
          <w:szCs w:val="22"/>
        </w:rPr>
        <w:t xml:space="preserve"> señor</w:t>
      </w:r>
      <w:r w:rsidR="00D70992">
        <w:rPr>
          <w:sz w:val="22"/>
          <w:szCs w:val="22"/>
        </w:rPr>
        <w:t>a</w:t>
      </w:r>
      <w:r>
        <w:rPr>
          <w:sz w:val="22"/>
          <w:szCs w:val="22"/>
        </w:rPr>
        <w:t xml:space="preserve"> </w:t>
      </w:r>
      <w:r w:rsidR="00D70992">
        <w:rPr>
          <w:sz w:val="22"/>
          <w:szCs w:val="22"/>
        </w:rPr>
        <w:t>Vega Jiménez</w:t>
      </w:r>
      <w:r>
        <w:rPr>
          <w:sz w:val="22"/>
          <w:szCs w:val="22"/>
        </w:rPr>
        <w:t xml:space="preserve"> como </w:t>
      </w:r>
      <w:r w:rsidR="00D70992">
        <w:rPr>
          <w:sz w:val="22"/>
          <w:szCs w:val="22"/>
        </w:rPr>
        <w:t>vendedora</w:t>
      </w:r>
      <w:r w:rsidRPr="00163449">
        <w:rPr>
          <w:sz w:val="22"/>
          <w:szCs w:val="22"/>
        </w:rPr>
        <w:t>.</w:t>
      </w:r>
    </w:p>
    <w:p w:rsidR="00CC47DF" w:rsidRPr="00163449" w:rsidRDefault="00CC47DF" w:rsidP="00CC47DF">
      <w:pPr>
        <w:spacing w:line="360" w:lineRule="auto"/>
        <w:jc w:val="both"/>
        <w:rPr>
          <w:rFonts w:cs="Arial"/>
          <w:color w:val="000000"/>
          <w:sz w:val="22"/>
          <w:szCs w:val="22"/>
        </w:rPr>
      </w:pPr>
    </w:p>
    <w:p w:rsidR="00CC47DF" w:rsidRPr="00163449" w:rsidRDefault="00CC47DF" w:rsidP="00CC47DF">
      <w:pPr>
        <w:spacing w:line="360" w:lineRule="auto"/>
        <w:jc w:val="both"/>
        <w:rPr>
          <w:rFonts w:cs="Arial"/>
          <w:color w:val="000000"/>
          <w:sz w:val="22"/>
          <w:szCs w:val="22"/>
        </w:rPr>
      </w:pPr>
      <w:r w:rsidRPr="00163449">
        <w:rPr>
          <w:rFonts w:cs="Arial"/>
          <w:b/>
          <w:bCs/>
          <w:color w:val="000000"/>
          <w:sz w:val="22"/>
          <w:szCs w:val="22"/>
        </w:rPr>
        <w:t>Segundo:</w:t>
      </w:r>
      <w:r w:rsidRPr="00163449">
        <w:rPr>
          <w:rFonts w:cs="Arial"/>
          <w:color w:val="000000"/>
          <w:sz w:val="22"/>
          <w:szCs w:val="22"/>
        </w:rPr>
        <w:t xml:space="preserve"> Que por medio del oficio </w:t>
      </w:r>
      <w:r w:rsidRPr="00163449">
        <w:rPr>
          <w:color w:val="000000"/>
          <w:sz w:val="22"/>
          <w:szCs w:val="22"/>
        </w:rPr>
        <w:t>DF-OF-</w:t>
      </w:r>
      <w:r w:rsidR="00D70992">
        <w:rPr>
          <w:color w:val="000000"/>
          <w:sz w:val="22"/>
          <w:szCs w:val="22"/>
        </w:rPr>
        <w:t>0081</w:t>
      </w:r>
      <w:r w:rsidRPr="00163449">
        <w:rPr>
          <w:color w:val="000000"/>
          <w:sz w:val="22"/>
          <w:szCs w:val="22"/>
        </w:rPr>
        <w:t>-201</w:t>
      </w:r>
      <w:r w:rsidR="00D70992">
        <w:rPr>
          <w:color w:val="000000"/>
          <w:sz w:val="22"/>
          <w:szCs w:val="22"/>
        </w:rPr>
        <w:t>9</w:t>
      </w:r>
      <w:r>
        <w:rPr>
          <w:color w:val="000000"/>
          <w:sz w:val="22"/>
          <w:szCs w:val="22"/>
        </w:rPr>
        <w:t xml:space="preserve"> </w:t>
      </w:r>
      <w:r w:rsidRPr="00163449">
        <w:rPr>
          <w:rFonts w:cs="Arial"/>
          <w:color w:val="000000"/>
          <w:sz w:val="22"/>
          <w:szCs w:val="22"/>
        </w:rPr>
        <w:t xml:space="preserve">del </w:t>
      </w:r>
      <w:r w:rsidR="00D70992">
        <w:rPr>
          <w:rFonts w:cs="Arial"/>
          <w:color w:val="000000"/>
          <w:sz w:val="22"/>
          <w:szCs w:val="22"/>
        </w:rPr>
        <w:t>25</w:t>
      </w:r>
      <w:r w:rsidRPr="00163449">
        <w:rPr>
          <w:rFonts w:cs="Arial"/>
          <w:color w:val="000000"/>
          <w:sz w:val="22"/>
          <w:szCs w:val="22"/>
        </w:rPr>
        <w:t xml:space="preserve"> de </w:t>
      </w:r>
      <w:r w:rsidR="00D70992">
        <w:rPr>
          <w:rFonts w:cs="Arial"/>
          <w:color w:val="000000"/>
          <w:sz w:val="22"/>
          <w:szCs w:val="22"/>
        </w:rPr>
        <w:t>enero</w:t>
      </w:r>
      <w:r w:rsidRPr="00163449">
        <w:rPr>
          <w:rFonts w:cs="Arial"/>
          <w:color w:val="000000"/>
          <w:sz w:val="22"/>
          <w:szCs w:val="22"/>
        </w:rPr>
        <w:t xml:space="preserve"> de 201</w:t>
      </w:r>
      <w:r w:rsidR="00D70992">
        <w:rPr>
          <w:rFonts w:cs="Arial"/>
          <w:color w:val="000000"/>
          <w:sz w:val="22"/>
          <w:szCs w:val="22"/>
        </w:rPr>
        <w:t>9</w:t>
      </w:r>
      <w:r w:rsidRPr="00163449">
        <w:rPr>
          <w:rFonts w:cs="Arial"/>
          <w:color w:val="000000"/>
          <w:sz w:val="22"/>
          <w:szCs w:val="22"/>
        </w:rPr>
        <w:t xml:space="preserve"> –el cual es avalado por la Subgerencia </w:t>
      </w:r>
      <w:r w:rsidR="00D70992">
        <w:rPr>
          <w:rFonts w:cs="Arial"/>
          <w:color w:val="000000"/>
          <w:sz w:val="22"/>
          <w:szCs w:val="22"/>
        </w:rPr>
        <w:t>de Operaciones</w:t>
      </w:r>
      <w:r w:rsidRPr="00163449">
        <w:rPr>
          <w:rFonts w:cs="Arial"/>
          <w:color w:val="000000"/>
          <w:sz w:val="22"/>
          <w:szCs w:val="22"/>
        </w:rPr>
        <w:t xml:space="preserve"> con la nota S</w:t>
      </w:r>
      <w:r w:rsidR="00D70992">
        <w:rPr>
          <w:rFonts w:cs="Arial"/>
          <w:color w:val="000000"/>
          <w:sz w:val="22"/>
          <w:szCs w:val="22"/>
        </w:rPr>
        <w:t>O-OF-0031-2019</w:t>
      </w:r>
      <w:r w:rsidRPr="00163449">
        <w:rPr>
          <w:rFonts w:cs="Arial"/>
          <w:color w:val="000000"/>
          <w:sz w:val="22"/>
          <w:szCs w:val="22"/>
        </w:rPr>
        <w:t xml:space="preserve">, </w:t>
      </w:r>
      <w:r>
        <w:rPr>
          <w:rFonts w:cs="Arial"/>
          <w:color w:val="000000"/>
          <w:sz w:val="22"/>
          <w:szCs w:val="22"/>
        </w:rPr>
        <w:t>de esa misma fecha</w:t>
      </w:r>
      <w:r w:rsidRPr="00163449">
        <w:rPr>
          <w:rFonts w:cs="Arial"/>
          <w:color w:val="000000"/>
          <w:sz w:val="22"/>
          <w:szCs w:val="22"/>
        </w:rPr>
        <w:t xml:space="preserve">– la Dirección FOSUVI presenta los resultados del estudio técnico realizado a la solicitud de la entidad autorizada, </w:t>
      </w:r>
      <w:r w:rsidRPr="00163449">
        <w:rPr>
          <w:sz w:val="22"/>
          <w:szCs w:val="22"/>
        </w:rPr>
        <w:t xml:space="preserve">el cual contiene la valoración socioeconómica del caso y el análisis de los costos propuestos, concluyendo que con base en la normativa </w:t>
      </w:r>
      <w:r w:rsidRPr="00163449">
        <w:rPr>
          <w:sz w:val="22"/>
          <w:szCs w:val="22"/>
        </w:rPr>
        <w:lastRenderedPageBreak/>
        <w:t>vigente y habiéndose comprobado la disponibilidad de recursos para el subsidio solicitado, recomienda</w:t>
      </w:r>
      <w:r>
        <w:rPr>
          <w:sz w:val="22"/>
          <w:szCs w:val="22"/>
        </w:rPr>
        <w:t>n</w:t>
      </w:r>
      <w:r w:rsidRPr="00163449">
        <w:rPr>
          <w:sz w:val="22"/>
          <w:szCs w:val="22"/>
        </w:rPr>
        <w:t xml:space="preserve"> autorizar la emisión del respectivo Bono Familiar de Vivienda</w:t>
      </w:r>
      <w:r w:rsidRPr="00163449">
        <w:rPr>
          <w:rFonts w:cs="Arial"/>
          <w:color w:val="000000"/>
          <w:sz w:val="22"/>
          <w:szCs w:val="22"/>
        </w:rPr>
        <w:t>, hasta por el monto de ¢</w:t>
      </w:r>
      <w:r w:rsidRPr="00DA233B">
        <w:rPr>
          <w:rFonts w:cs="Arial"/>
          <w:sz w:val="22"/>
          <w:szCs w:val="22"/>
        </w:rPr>
        <w:t>1</w:t>
      </w:r>
      <w:r w:rsidR="00D70992">
        <w:rPr>
          <w:rFonts w:cs="Arial"/>
          <w:sz w:val="22"/>
          <w:szCs w:val="22"/>
        </w:rPr>
        <w:t>4</w:t>
      </w:r>
      <w:r w:rsidRPr="00DA233B">
        <w:rPr>
          <w:rFonts w:cs="Arial"/>
          <w:sz w:val="22"/>
          <w:szCs w:val="22"/>
        </w:rPr>
        <w:t>.</w:t>
      </w:r>
      <w:r w:rsidR="00D70992">
        <w:rPr>
          <w:rFonts w:cs="Arial"/>
          <w:sz w:val="22"/>
          <w:szCs w:val="22"/>
        </w:rPr>
        <w:t>672</w:t>
      </w:r>
      <w:r>
        <w:rPr>
          <w:rFonts w:cs="Arial"/>
          <w:sz w:val="22"/>
          <w:szCs w:val="22"/>
        </w:rPr>
        <w:t>.</w:t>
      </w:r>
      <w:r w:rsidR="00D70992">
        <w:rPr>
          <w:rFonts w:cs="Arial"/>
          <w:sz w:val="22"/>
          <w:szCs w:val="22"/>
        </w:rPr>
        <w:t>680</w:t>
      </w:r>
      <w:r w:rsidRPr="00DA233B">
        <w:rPr>
          <w:rFonts w:cs="Arial"/>
          <w:sz w:val="22"/>
          <w:szCs w:val="22"/>
        </w:rPr>
        <w:t>,</w:t>
      </w:r>
      <w:r w:rsidR="00D70992">
        <w:rPr>
          <w:rFonts w:cs="Arial"/>
          <w:sz w:val="22"/>
          <w:szCs w:val="22"/>
        </w:rPr>
        <w:t>51</w:t>
      </w:r>
      <w:r w:rsidRPr="00163449">
        <w:rPr>
          <w:rFonts w:cs="Arial"/>
          <w:color w:val="000000"/>
          <w:sz w:val="22"/>
          <w:szCs w:val="22"/>
        </w:rPr>
        <w:t xml:space="preserve"> y bajo las condiciones establecidas en el referido informe.</w:t>
      </w:r>
    </w:p>
    <w:p w:rsidR="00CC47DF" w:rsidRPr="00163449" w:rsidRDefault="00CC47DF" w:rsidP="00CC47DF">
      <w:pPr>
        <w:spacing w:line="360" w:lineRule="auto"/>
        <w:jc w:val="both"/>
        <w:rPr>
          <w:rFonts w:cs="Arial"/>
          <w:color w:val="000000"/>
          <w:sz w:val="22"/>
          <w:szCs w:val="22"/>
        </w:rPr>
      </w:pPr>
    </w:p>
    <w:p w:rsidR="00CC47DF" w:rsidRPr="00163449" w:rsidRDefault="00CC47DF" w:rsidP="00CC47DF">
      <w:pPr>
        <w:spacing w:line="360" w:lineRule="auto"/>
        <w:jc w:val="both"/>
        <w:rPr>
          <w:rFonts w:cs="Arial"/>
          <w:color w:val="000000"/>
          <w:sz w:val="22"/>
          <w:szCs w:val="22"/>
          <w:lang w:val="es-ES_tradnl"/>
        </w:rPr>
      </w:pPr>
      <w:r w:rsidRPr="00163449">
        <w:rPr>
          <w:rFonts w:cs="Arial"/>
          <w:b/>
          <w:bCs/>
          <w:color w:val="000000"/>
          <w:sz w:val="22"/>
          <w:szCs w:val="22"/>
        </w:rPr>
        <w:t>Tercero</w:t>
      </w:r>
      <w:r w:rsidRPr="00163449">
        <w:rPr>
          <w:rFonts w:cs="Arial"/>
          <w:b/>
          <w:bCs/>
          <w:color w:val="000000"/>
          <w:sz w:val="22"/>
          <w:szCs w:val="22"/>
          <w:lang w:val="es-ES_tradnl"/>
        </w:rPr>
        <w:t>:</w:t>
      </w:r>
      <w:r w:rsidRPr="00163449">
        <w:rPr>
          <w:rFonts w:cs="Arial"/>
          <w:color w:val="000000"/>
          <w:sz w:val="22"/>
          <w:szCs w:val="22"/>
          <w:lang w:val="es-ES_tradnl"/>
        </w:rPr>
        <w:t xml:space="preserve"> Que conocida la información suministrada por </w:t>
      </w:r>
      <w:r w:rsidRPr="00163449">
        <w:rPr>
          <w:color w:val="000000"/>
          <w:sz w:val="22"/>
          <w:szCs w:val="22"/>
        </w:rPr>
        <w:t>la Dirección FOSUVI</w:t>
      </w:r>
      <w:r>
        <w:rPr>
          <w:color w:val="000000"/>
          <w:sz w:val="22"/>
          <w:szCs w:val="22"/>
        </w:rPr>
        <w:t xml:space="preserve"> y la Subgerencia de Operaciones</w:t>
      </w:r>
      <w:r w:rsidRPr="00163449">
        <w:rPr>
          <w:rFonts w:cs="Arial"/>
          <w:color w:val="000000"/>
          <w:sz w:val="22"/>
          <w:szCs w:val="22"/>
          <w:lang w:val="es-ES_tradnl"/>
        </w:rPr>
        <w:t>, esta Junta Directiva no encuentra objeción en acoger la recomendación de la Administración y, en consecuencia, lo que procede es aprobar la emisión del indicado Bono Familiar de Vivienda</w:t>
      </w:r>
      <w:r w:rsidR="00D70992">
        <w:rPr>
          <w:rFonts w:cs="Arial"/>
          <w:color w:val="000000"/>
          <w:sz w:val="22"/>
          <w:szCs w:val="22"/>
          <w:lang w:val="es-ES_tradnl"/>
        </w:rPr>
        <w:t>,</w:t>
      </w:r>
      <w:r w:rsidRPr="00163449">
        <w:rPr>
          <w:rFonts w:cs="Arial"/>
          <w:color w:val="000000"/>
          <w:sz w:val="22"/>
          <w:szCs w:val="22"/>
          <w:lang w:val="es-ES_tradnl"/>
        </w:rPr>
        <w:t xml:space="preserve"> en los términos planteados en el oficio </w:t>
      </w:r>
      <w:r w:rsidRPr="00163449">
        <w:rPr>
          <w:color w:val="000000"/>
          <w:sz w:val="22"/>
          <w:szCs w:val="22"/>
        </w:rPr>
        <w:t>DF-OF-</w:t>
      </w:r>
      <w:r w:rsidR="00D70992">
        <w:rPr>
          <w:color w:val="000000"/>
          <w:sz w:val="22"/>
          <w:szCs w:val="22"/>
        </w:rPr>
        <w:t>0081</w:t>
      </w:r>
      <w:r w:rsidRPr="00163449">
        <w:rPr>
          <w:color w:val="000000"/>
          <w:sz w:val="22"/>
          <w:szCs w:val="22"/>
        </w:rPr>
        <w:t>-201</w:t>
      </w:r>
      <w:r w:rsidR="00D70992">
        <w:rPr>
          <w:color w:val="000000"/>
          <w:sz w:val="22"/>
          <w:szCs w:val="22"/>
        </w:rPr>
        <w:t>9</w:t>
      </w:r>
      <w:r w:rsidRPr="00163449">
        <w:rPr>
          <w:rFonts w:cs="Arial"/>
          <w:color w:val="000000"/>
          <w:sz w:val="22"/>
          <w:szCs w:val="22"/>
          <w:lang w:val="es-ES_tradnl"/>
        </w:rPr>
        <w:t>.</w:t>
      </w:r>
    </w:p>
    <w:p w:rsidR="00CC47DF" w:rsidRPr="00163449" w:rsidRDefault="00CC47DF" w:rsidP="00CC47DF">
      <w:pPr>
        <w:spacing w:line="360" w:lineRule="auto"/>
        <w:jc w:val="both"/>
        <w:rPr>
          <w:rFonts w:cs="Arial"/>
          <w:color w:val="000000"/>
          <w:sz w:val="22"/>
          <w:szCs w:val="22"/>
          <w:lang w:val="es-ES_tradnl"/>
        </w:rPr>
      </w:pPr>
    </w:p>
    <w:p w:rsidR="00CC47DF" w:rsidRPr="00163449" w:rsidRDefault="00CC47DF" w:rsidP="00CC47DF">
      <w:pPr>
        <w:spacing w:line="360" w:lineRule="auto"/>
        <w:jc w:val="both"/>
        <w:rPr>
          <w:rFonts w:cs="Arial"/>
          <w:b/>
          <w:bCs/>
          <w:color w:val="000000"/>
          <w:sz w:val="22"/>
          <w:szCs w:val="22"/>
        </w:rPr>
      </w:pPr>
      <w:r w:rsidRPr="00163449">
        <w:rPr>
          <w:rFonts w:cs="Arial"/>
          <w:b/>
          <w:bCs/>
          <w:color w:val="000000"/>
          <w:sz w:val="22"/>
          <w:szCs w:val="22"/>
        </w:rPr>
        <w:t>Por tanto, se acuerda:</w:t>
      </w:r>
    </w:p>
    <w:p w:rsidR="00CC47DF" w:rsidRPr="00163449" w:rsidRDefault="00CC47DF" w:rsidP="00CC47DF">
      <w:pPr>
        <w:spacing w:line="360" w:lineRule="auto"/>
        <w:jc w:val="both"/>
        <w:rPr>
          <w:rFonts w:cs="Arial"/>
          <w:color w:val="000000"/>
          <w:sz w:val="22"/>
          <w:szCs w:val="22"/>
        </w:rPr>
      </w:pPr>
      <w:r w:rsidRPr="00163449">
        <w:rPr>
          <w:rFonts w:cs="Arial"/>
          <w:b/>
          <w:bCs/>
          <w:color w:val="000000"/>
          <w:sz w:val="22"/>
          <w:szCs w:val="22"/>
        </w:rPr>
        <w:t>1)</w:t>
      </w:r>
      <w:r w:rsidRPr="00163449">
        <w:rPr>
          <w:rFonts w:cs="Arial"/>
          <w:color w:val="000000"/>
          <w:sz w:val="22"/>
          <w:szCs w:val="22"/>
        </w:rPr>
        <w:t xml:space="preserve"> Autorizar, al amparo del artículo 59 de la LSFNV, la emisión de un Bono Familiar de Vivienda </w:t>
      </w:r>
      <w:r w:rsidRPr="00163449">
        <w:rPr>
          <w:rFonts w:cs="Arial"/>
          <w:sz w:val="22"/>
          <w:szCs w:val="22"/>
        </w:rPr>
        <w:t>por situación de extrema necesidad,</w:t>
      </w:r>
      <w:r w:rsidRPr="00163449">
        <w:rPr>
          <w:rFonts w:cs="Arial"/>
          <w:color w:val="000000"/>
          <w:sz w:val="22"/>
          <w:szCs w:val="22"/>
        </w:rPr>
        <w:t xml:space="preserve"> </w:t>
      </w:r>
      <w:r w:rsidRPr="00163449">
        <w:rPr>
          <w:sz w:val="22"/>
          <w:szCs w:val="22"/>
        </w:rPr>
        <w:t>para compra de lote y construcción de vivienda</w:t>
      </w:r>
      <w:r w:rsidRPr="00163449">
        <w:rPr>
          <w:rFonts w:cs="Arial"/>
          <w:color w:val="000000"/>
          <w:sz w:val="22"/>
          <w:szCs w:val="22"/>
        </w:rPr>
        <w:t xml:space="preserve">, por un monto de </w:t>
      </w:r>
      <w:r w:rsidRPr="00163449">
        <w:rPr>
          <w:rFonts w:cs="Arial"/>
          <w:b/>
          <w:bCs/>
          <w:color w:val="000000"/>
          <w:sz w:val="22"/>
          <w:szCs w:val="22"/>
        </w:rPr>
        <w:t>¢</w:t>
      </w:r>
      <w:r w:rsidRPr="00DA233B">
        <w:rPr>
          <w:rFonts w:cs="Arial"/>
          <w:b/>
          <w:sz w:val="22"/>
          <w:szCs w:val="22"/>
        </w:rPr>
        <w:t>1</w:t>
      </w:r>
      <w:r w:rsidR="006446B7">
        <w:rPr>
          <w:rFonts w:cs="Arial"/>
          <w:b/>
          <w:sz w:val="22"/>
          <w:szCs w:val="22"/>
        </w:rPr>
        <w:t>4</w:t>
      </w:r>
      <w:r w:rsidRPr="00DA233B">
        <w:rPr>
          <w:rFonts w:cs="Arial"/>
          <w:b/>
          <w:sz w:val="22"/>
          <w:szCs w:val="22"/>
        </w:rPr>
        <w:t>.</w:t>
      </w:r>
      <w:r w:rsidR="006446B7">
        <w:rPr>
          <w:rFonts w:cs="Arial"/>
          <w:b/>
          <w:sz w:val="22"/>
          <w:szCs w:val="22"/>
        </w:rPr>
        <w:t>672</w:t>
      </w:r>
      <w:r w:rsidRPr="00DA233B">
        <w:rPr>
          <w:rFonts w:cs="Arial"/>
          <w:b/>
          <w:sz w:val="22"/>
          <w:szCs w:val="22"/>
        </w:rPr>
        <w:t>.</w:t>
      </w:r>
      <w:r w:rsidR="006446B7">
        <w:rPr>
          <w:rFonts w:cs="Arial"/>
          <w:b/>
          <w:sz w:val="22"/>
          <w:szCs w:val="22"/>
        </w:rPr>
        <w:t>680</w:t>
      </w:r>
      <w:r w:rsidRPr="00DA233B">
        <w:rPr>
          <w:rFonts w:cs="Arial"/>
          <w:b/>
          <w:sz w:val="22"/>
          <w:szCs w:val="22"/>
        </w:rPr>
        <w:t>,</w:t>
      </w:r>
      <w:r w:rsidR="006446B7">
        <w:rPr>
          <w:rFonts w:cs="Arial"/>
          <w:b/>
          <w:sz w:val="22"/>
          <w:szCs w:val="22"/>
        </w:rPr>
        <w:t>51</w:t>
      </w:r>
      <w:r w:rsidRPr="00163449">
        <w:rPr>
          <w:rFonts w:cs="Arial"/>
          <w:color w:val="000000"/>
          <w:sz w:val="22"/>
          <w:szCs w:val="22"/>
        </w:rPr>
        <w:t xml:space="preserve"> (</w:t>
      </w:r>
      <w:r w:rsidR="006446B7">
        <w:rPr>
          <w:rFonts w:cs="Arial"/>
          <w:color w:val="000000"/>
          <w:sz w:val="22"/>
          <w:szCs w:val="22"/>
        </w:rPr>
        <w:t>catorce</w:t>
      </w:r>
      <w:r w:rsidRPr="00163449">
        <w:rPr>
          <w:rFonts w:cs="Arial"/>
          <w:color w:val="000000"/>
          <w:sz w:val="22"/>
          <w:szCs w:val="22"/>
        </w:rPr>
        <w:t xml:space="preserve"> millones </w:t>
      </w:r>
      <w:r w:rsidR="006446B7">
        <w:rPr>
          <w:rFonts w:cs="Arial"/>
          <w:color w:val="000000"/>
          <w:sz w:val="22"/>
          <w:szCs w:val="22"/>
        </w:rPr>
        <w:t>seis</w:t>
      </w:r>
      <w:r>
        <w:rPr>
          <w:rFonts w:cs="Arial"/>
          <w:color w:val="000000"/>
          <w:sz w:val="22"/>
          <w:szCs w:val="22"/>
        </w:rPr>
        <w:t xml:space="preserve">cientos </w:t>
      </w:r>
      <w:r w:rsidR="006446B7">
        <w:rPr>
          <w:rFonts w:cs="Arial"/>
          <w:color w:val="000000"/>
          <w:sz w:val="22"/>
          <w:szCs w:val="22"/>
        </w:rPr>
        <w:t xml:space="preserve">setenta y dos </w:t>
      </w:r>
      <w:r>
        <w:rPr>
          <w:rFonts w:cs="Arial"/>
          <w:color w:val="000000"/>
          <w:sz w:val="22"/>
          <w:szCs w:val="22"/>
        </w:rPr>
        <w:t>mil</w:t>
      </w:r>
      <w:r w:rsidR="006446B7">
        <w:rPr>
          <w:rFonts w:cs="Arial"/>
          <w:color w:val="000000"/>
          <w:sz w:val="22"/>
          <w:szCs w:val="22"/>
        </w:rPr>
        <w:t xml:space="preserve"> seiscientos ochenta </w:t>
      </w:r>
      <w:r>
        <w:rPr>
          <w:rFonts w:cs="Arial"/>
          <w:color w:val="000000"/>
          <w:sz w:val="22"/>
          <w:szCs w:val="22"/>
        </w:rPr>
        <w:t xml:space="preserve">colones con </w:t>
      </w:r>
      <w:r w:rsidR="006446B7">
        <w:rPr>
          <w:rFonts w:cs="Arial"/>
          <w:color w:val="000000"/>
          <w:sz w:val="22"/>
          <w:szCs w:val="22"/>
        </w:rPr>
        <w:t>51</w:t>
      </w:r>
      <w:r>
        <w:rPr>
          <w:rFonts w:cs="Arial"/>
          <w:color w:val="000000"/>
          <w:sz w:val="22"/>
          <w:szCs w:val="22"/>
        </w:rPr>
        <w:t>/100</w:t>
      </w:r>
      <w:r w:rsidRPr="00163449">
        <w:rPr>
          <w:rFonts w:cs="Arial"/>
          <w:color w:val="000000"/>
          <w:sz w:val="22"/>
          <w:szCs w:val="22"/>
        </w:rPr>
        <w:t xml:space="preserve">) para la familia que encabeza </w:t>
      </w:r>
      <w:r w:rsidR="006446B7">
        <w:rPr>
          <w:sz w:val="22"/>
          <w:szCs w:val="22"/>
        </w:rPr>
        <w:t xml:space="preserve">la </w:t>
      </w:r>
      <w:r w:rsidR="006446B7" w:rsidRPr="00163449">
        <w:rPr>
          <w:sz w:val="22"/>
          <w:szCs w:val="22"/>
        </w:rPr>
        <w:t>señor</w:t>
      </w:r>
      <w:r w:rsidR="006446B7">
        <w:rPr>
          <w:sz w:val="22"/>
          <w:szCs w:val="22"/>
        </w:rPr>
        <w:t xml:space="preserve">a </w:t>
      </w:r>
      <w:r w:rsidR="006446B7" w:rsidRPr="006446B7">
        <w:rPr>
          <w:b/>
          <w:sz w:val="22"/>
          <w:szCs w:val="22"/>
        </w:rPr>
        <w:t>Dunia Ginette Vega Jiménez</w:t>
      </w:r>
      <w:r w:rsidR="006446B7" w:rsidRPr="00163449">
        <w:rPr>
          <w:sz w:val="22"/>
          <w:szCs w:val="22"/>
        </w:rPr>
        <w:t xml:space="preserve">, cédula número </w:t>
      </w:r>
      <w:r w:rsidR="006446B7">
        <w:rPr>
          <w:sz w:val="22"/>
          <w:szCs w:val="22"/>
        </w:rPr>
        <w:t>6-0363-0598</w:t>
      </w:r>
      <w:r w:rsidRPr="00163449">
        <w:rPr>
          <w:rFonts w:cs="Arial"/>
          <w:color w:val="000000"/>
          <w:sz w:val="22"/>
          <w:szCs w:val="22"/>
        </w:rPr>
        <w:t>, actuando Coopealianz</w:t>
      </w:r>
      <w:r w:rsidR="006446B7">
        <w:rPr>
          <w:rFonts w:cs="Arial"/>
          <w:color w:val="000000"/>
          <w:sz w:val="22"/>
          <w:szCs w:val="22"/>
        </w:rPr>
        <w:t>a R.L. como entidad autorizada.</w:t>
      </w:r>
    </w:p>
    <w:p w:rsidR="00CC47DF" w:rsidRPr="00163449" w:rsidRDefault="00CC47DF" w:rsidP="00CC47DF">
      <w:pPr>
        <w:spacing w:line="360" w:lineRule="auto"/>
        <w:jc w:val="both"/>
        <w:rPr>
          <w:rFonts w:cs="Arial"/>
          <w:color w:val="000000"/>
          <w:sz w:val="22"/>
          <w:szCs w:val="22"/>
        </w:rPr>
      </w:pPr>
    </w:p>
    <w:p w:rsidR="00CC47DF" w:rsidRPr="00163449" w:rsidRDefault="00CC47DF" w:rsidP="00CC47DF">
      <w:pPr>
        <w:spacing w:line="360" w:lineRule="auto"/>
        <w:jc w:val="both"/>
        <w:rPr>
          <w:sz w:val="22"/>
          <w:szCs w:val="22"/>
        </w:rPr>
      </w:pPr>
      <w:r w:rsidRPr="00163449">
        <w:rPr>
          <w:rFonts w:cs="Arial"/>
          <w:b/>
          <w:bCs/>
          <w:sz w:val="22"/>
          <w:szCs w:val="22"/>
        </w:rPr>
        <w:t>2)</w:t>
      </w:r>
      <w:r w:rsidRPr="00163449">
        <w:rPr>
          <w:rFonts w:cs="Arial"/>
          <w:sz w:val="22"/>
          <w:szCs w:val="22"/>
        </w:rPr>
        <w:t xml:space="preserve"> El subsidio autorizado mediante el presente acuerdo, sumado a un aporte de la familia por ¢4</w:t>
      </w:r>
      <w:r w:rsidR="00802DB7">
        <w:rPr>
          <w:rFonts w:cs="Arial"/>
          <w:sz w:val="22"/>
          <w:szCs w:val="22"/>
        </w:rPr>
        <w:t>3</w:t>
      </w:r>
      <w:r w:rsidRPr="00163449">
        <w:rPr>
          <w:rFonts w:cs="Arial"/>
          <w:sz w:val="22"/>
          <w:szCs w:val="22"/>
        </w:rPr>
        <w:t>.</w:t>
      </w:r>
      <w:r w:rsidR="00802DB7">
        <w:rPr>
          <w:rFonts w:cs="Arial"/>
          <w:sz w:val="22"/>
          <w:szCs w:val="22"/>
        </w:rPr>
        <w:t>631</w:t>
      </w:r>
      <w:r w:rsidRPr="00163449">
        <w:rPr>
          <w:rFonts w:cs="Arial"/>
          <w:sz w:val="22"/>
          <w:szCs w:val="22"/>
        </w:rPr>
        <w:t>,</w:t>
      </w:r>
      <w:r w:rsidR="00802DB7">
        <w:rPr>
          <w:rFonts w:cs="Arial"/>
          <w:sz w:val="22"/>
          <w:szCs w:val="22"/>
        </w:rPr>
        <w:t>17</w:t>
      </w:r>
      <w:r w:rsidRPr="00163449">
        <w:rPr>
          <w:rFonts w:cs="Arial"/>
          <w:sz w:val="22"/>
          <w:szCs w:val="22"/>
        </w:rPr>
        <w:t xml:space="preserve"> permitirá financiar el costo (¢</w:t>
      </w:r>
      <w:r w:rsidR="00802DB7">
        <w:rPr>
          <w:rFonts w:cs="Arial"/>
          <w:sz w:val="22"/>
          <w:szCs w:val="22"/>
        </w:rPr>
        <w:t>4</w:t>
      </w:r>
      <w:r w:rsidRPr="00163449">
        <w:rPr>
          <w:rFonts w:cs="Arial"/>
          <w:sz w:val="22"/>
          <w:szCs w:val="22"/>
        </w:rPr>
        <w:t>.</w:t>
      </w:r>
      <w:r w:rsidR="00802DB7">
        <w:rPr>
          <w:rFonts w:cs="Arial"/>
          <w:sz w:val="22"/>
          <w:szCs w:val="22"/>
        </w:rPr>
        <w:t>440</w:t>
      </w:r>
      <w:r w:rsidRPr="00163449">
        <w:rPr>
          <w:rFonts w:cs="Arial"/>
          <w:sz w:val="22"/>
          <w:szCs w:val="22"/>
        </w:rPr>
        <w:t xml:space="preserve">.000,00) de un lote de </w:t>
      </w:r>
      <w:r>
        <w:rPr>
          <w:rFonts w:cs="Arial"/>
          <w:sz w:val="22"/>
          <w:szCs w:val="22"/>
        </w:rPr>
        <w:t>2</w:t>
      </w:r>
      <w:r w:rsidR="00802DB7">
        <w:rPr>
          <w:rFonts w:cs="Arial"/>
          <w:sz w:val="22"/>
          <w:szCs w:val="22"/>
        </w:rPr>
        <w:t>96</w:t>
      </w:r>
      <w:r w:rsidRPr="00163449">
        <w:rPr>
          <w:rFonts w:cs="Arial"/>
          <w:sz w:val="22"/>
          <w:szCs w:val="22"/>
        </w:rPr>
        <w:t>,00 m², con folio real #</w:t>
      </w:r>
      <w:r w:rsidR="00802DB7">
        <w:rPr>
          <w:rFonts w:cs="Arial"/>
          <w:sz w:val="22"/>
          <w:szCs w:val="22"/>
        </w:rPr>
        <w:t xml:space="preserve"> 6</w:t>
      </w:r>
      <w:r w:rsidRPr="00163449">
        <w:rPr>
          <w:rFonts w:cs="Arial"/>
          <w:sz w:val="22"/>
          <w:szCs w:val="22"/>
        </w:rPr>
        <w:t>-</w:t>
      </w:r>
      <w:r w:rsidR="00802DB7">
        <w:rPr>
          <w:rFonts w:cs="Arial"/>
          <w:sz w:val="22"/>
          <w:szCs w:val="22"/>
        </w:rPr>
        <w:t>218627</w:t>
      </w:r>
      <w:r w:rsidRPr="00163449">
        <w:rPr>
          <w:rFonts w:cs="Arial"/>
          <w:sz w:val="22"/>
          <w:szCs w:val="22"/>
        </w:rPr>
        <w:t>-000 y situado en el</w:t>
      </w:r>
      <w:r w:rsidRPr="00163449">
        <w:rPr>
          <w:sz w:val="22"/>
          <w:szCs w:val="22"/>
        </w:rPr>
        <w:t xml:space="preserve"> distrito </w:t>
      </w:r>
      <w:r w:rsidR="00B97DFA">
        <w:rPr>
          <w:sz w:val="22"/>
          <w:szCs w:val="22"/>
        </w:rPr>
        <w:t>Savegre</w:t>
      </w:r>
      <w:r>
        <w:rPr>
          <w:sz w:val="22"/>
          <w:szCs w:val="22"/>
        </w:rPr>
        <w:t xml:space="preserve"> </w:t>
      </w:r>
      <w:r w:rsidRPr="00163449">
        <w:rPr>
          <w:sz w:val="22"/>
          <w:szCs w:val="22"/>
        </w:rPr>
        <w:t xml:space="preserve">del cantón de </w:t>
      </w:r>
      <w:r w:rsidR="00B97DFA">
        <w:rPr>
          <w:sz w:val="22"/>
          <w:szCs w:val="22"/>
        </w:rPr>
        <w:t>Quepos</w:t>
      </w:r>
      <w:r w:rsidRPr="00163449">
        <w:rPr>
          <w:sz w:val="22"/>
          <w:szCs w:val="22"/>
        </w:rPr>
        <w:t xml:space="preserve">, provincia de </w:t>
      </w:r>
      <w:r>
        <w:rPr>
          <w:sz w:val="22"/>
          <w:szCs w:val="22"/>
        </w:rPr>
        <w:t xml:space="preserve">Puntarenas, </w:t>
      </w:r>
      <w:r w:rsidRPr="00163449">
        <w:rPr>
          <w:rFonts w:cs="Arial"/>
          <w:sz w:val="22"/>
          <w:szCs w:val="22"/>
        </w:rPr>
        <w:t>así como los montos de ¢</w:t>
      </w:r>
      <w:r>
        <w:rPr>
          <w:rFonts w:cs="Arial"/>
          <w:sz w:val="22"/>
          <w:szCs w:val="22"/>
        </w:rPr>
        <w:t>9</w:t>
      </w:r>
      <w:r w:rsidRPr="00163449">
        <w:rPr>
          <w:rFonts w:cs="Arial"/>
          <w:sz w:val="22"/>
          <w:szCs w:val="22"/>
        </w:rPr>
        <w:t>.</w:t>
      </w:r>
      <w:r w:rsidR="00665551">
        <w:rPr>
          <w:rFonts w:cs="Arial"/>
          <w:sz w:val="22"/>
          <w:szCs w:val="22"/>
        </w:rPr>
        <w:t>840</w:t>
      </w:r>
      <w:r w:rsidRPr="00163449">
        <w:rPr>
          <w:rFonts w:cs="Arial"/>
          <w:sz w:val="22"/>
          <w:szCs w:val="22"/>
        </w:rPr>
        <w:t>.</w:t>
      </w:r>
      <w:r>
        <w:rPr>
          <w:rFonts w:cs="Arial"/>
          <w:sz w:val="22"/>
          <w:szCs w:val="22"/>
        </w:rPr>
        <w:t>000</w:t>
      </w:r>
      <w:r w:rsidRPr="00163449">
        <w:rPr>
          <w:rFonts w:cs="Arial"/>
          <w:sz w:val="22"/>
          <w:szCs w:val="22"/>
        </w:rPr>
        <w:t>,</w:t>
      </w:r>
      <w:r>
        <w:rPr>
          <w:rFonts w:cs="Arial"/>
          <w:sz w:val="22"/>
          <w:szCs w:val="22"/>
        </w:rPr>
        <w:t>00</w:t>
      </w:r>
      <w:r w:rsidRPr="00163449">
        <w:rPr>
          <w:rFonts w:cs="Arial"/>
          <w:sz w:val="22"/>
          <w:szCs w:val="22"/>
        </w:rPr>
        <w:t xml:space="preserve"> por el valor de la construcción de una vivienda de </w:t>
      </w:r>
      <w:r w:rsidR="00665551">
        <w:rPr>
          <w:rFonts w:cs="Arial"/>
          <w:sz w:val="22"/>
          <w:szCs w:val="22"/>
        </w:rPr>
        <w:t>48</w:t>
      </w:r>
      <w:r w:rsidRPr="00163449">
        <w:rPr>
          <w:rFonts w:cs="Arial"/>
          <w:sz w:val="22"/>
          <w:szCs w:val="22"/>
        </w:rPr>
        <w:t>,</w:t>
      </w:r>
      <w:r>
        <w:rPr>
          <w:rFonts w:cs="Arial"/>
          <w:sz w:val="22"/>
          <w:szCs w:val="22"/>
        </w:rPr>
        <w:t>00</w:t>
      </w:r>
      <w:r w:rsidRPr="00163449">
        <w:rPr>
          <w:rFonts w:cs="Arial"/>
          <w:sz w:val="22"/>
          <w:szCs w:val="22"/>
        </w:rPr>
        <w:t xml:space="preserve"> m², y ¢</w:t>
      </w:r>
      <w:r>
        <w:rPr>
          <w:rFonts w:cs="Arial"/>
          <w:sz w:val="22"/>
          <w:szCs w:val="22"/>
        </w:rPr>
        <w:t>4</w:t>
      </w:r>
      <w:r w:rsidR="00665551">
        <w:rPr>
          <w:rFonts w:cs="Arial"/>
          <w:sz w:val="22"/>
          <w:szCs w:val="22"/>
        </w:rPr>
        <w:t>36</w:t>
      </w:r>
      <w:r w:rsidRPr="00163449">
        <w:rPr>
          <w:rFonts w:cs="Arial"/>
          <w:sz w:val="22"/>
          <w:szCs w:val="22"/>
        </w:rPr>
        <w:t>.</w:t>
      </w:r>
      <w:r w:rsidR="00665551">
        <w:rPr>
          <w:rFonts w:cs="Arial"/>
          <w:sz w:val="22"/>
          <w:szCs w:val="22"/>
        </w:rPr>
        <w:t>311</w:t>
      </w:r>
      <w:r w:rsidRPr="00163449">
        <w:rPr>
          <w:rFonts w:cs="Arial"/>
          <w:sz w:val="22"/>
          <w:szCs w:val="22"/>
        </w:rPr>
        <w:t>,</w:t>
      </w:r>
      <w:r w:rsidR="00665551">
        <w:rPr>
          <w:rFonts w:cs="Arial"/>
          <w:sz w:val="22"/>
          <w:szCs w:val="22"/>
        </w:rPr>
        <w:t>68</w:t>
      </w:r>
      <w:r w:rsidRPr="00163449">
        <w:rPr>
          <w:rFonts w:cs="Arial"/>
          <w:sz w:val="22"/>
          <w:szCs w:val="22"/>
        </w:rPr>
        <w:t xml:space="preserve"> por concepto de gastos de formalización de la operación.</w:t>
      </w:r>
    </w:p>
    <w:p w:rsidR="00CC47DF" w:rsidRPr="00163449" w:rsidRDefault="00CC47DF" w:rsidP="00CC47DF">
      <w:pPr>
        <w:spacing w:line="360" w:lineRule="auto"/>
        <w:jc w:val="both"/>
        <w:rPr>
          <w:rFonts w:cs="Arial"/>
          <w:color w:val="000000"/>
          <w:sz w:val="22"/>
          <w:szCs w:val="22"/>
        </w:rPr>
      </w:pPr>
    </w:p>
    <w:p w:rsidR="00CC47DF" w:rsidRPr="00163449" w:rsidRDefault="00CC47DF" w:rsidP="00CC47DF">
      <w:pPr>
        <w:autoSpaceDE w:val="0"/>
        <w:autoSpaceDN w:val="0"/>
        <w:adjustRightInd w:val="0"/>
        <w:spacing w:line="360" w:lineRule="auto"/>
        <w:jc w:val="both"/>
        <w:rPr>
          <w:color w:val="000000"/>
          <w:sz w:val="22"/>
          <w:szCs w:val="22"/>
        </w:rPr>
      </w:pPr>
      <w:r w:rsidRPr="00163449">
        <w:rPr>
          <w:b/>
          <w:bCs/>
          <w:color w:val="000000"/>
          <w:sz w:val="22"/>
          <w:szCs w:val="22"/>
        </w:rPr>
        <w:t>3)</w:t>
      </w:r>
      <w:r w:rsidRPr="00163449">
        <w:rPr>
          <w:color w:val="000000"/>
          <w:sz w:val="22"/>
          <w:szCs w:val="22"/>
        </w:rPr>
        <w:t xml:space="preserve"> Será responsabilidad de la entidad autorizada, velar porque la vivienda cumpla con las especificaciones técnicas de la Directriz Gubernamental Nº 27; así como porque al momento de la formalización, la familia beneficiaria reciba el bien libre de gravámenes, sin deudas y con los impuestos nacionales y municipales al día.</w:t>
      </w:r>
    </w:p>
    <w:p w:rsidR="00CC47DF" w:rsidRPr="00163449" w:rsidRDefault="00CC47DF" w:rsidP="00CC47DF">
      <w:pPr>
        <w:spacing w:line="360" w:lineRule="auto"/>
        <w:jc w:val="both"/>
        <w:rPr>
          <w:rFonts w:cs="Arial"/>
          <w:sz w:val="16"/>
          <w:szCs w:val="16"/>
        </w:rPr>
      </w:pPr>
    </w:p>
    <w:p w:rsidR="00CC47DF" w:rsidRPr="00163449" w:rsidRDefault="00CC47DF" w:rsidP="00CC47DF">
      <w:pPr>
        <w:spacing w:line="360" w:lineRule="auto"/>
        <w:jc w:val="both"/>
        <w:rPr>
          <w:rFonts w:cs="Arial"/>
          <w:color w:val="000000"/>
          <w:sz w:val="22"/>
          <w:szCs w:val="22"/>
        </w:rPr>
      </w:pPr>
      <w:r w:rsidRPr="00163449">
        <w:rPr>
          <w:rFonts w:cs="Arial"/>
          <w:b/>
          <w:color w:val="000000"/>
          <w:sz w:val="22"/>
          <w:szCs w:val="22"/>
        </w:rPr>
        <w:t>4)</w:t>
      </w:r>
      <w:r w:rsidRPr="00163449">
        <w:rPr>
          <w:rFonts w:cs="Arial"/>
          <w:color w:val="000000"/>
          <w:sz w:val="22"/>
          <w:szCs w:val="22"/>
        </w:rPr>
        <w:t xml:space="preserve"> Los gastos de formalización correspondientes a la inscripción registral y compraventa, no subsidiados por el BANHVI, deberán pagarse en partes iguales por parte del vendedor y la familia beneficiaria.</w:t>
      </w:r>
    </w:p>
    <w:p w:rsidR="00CC47DF" w:rsidRPr="00163449" w:rsidRDefault="00CC47DF" w:rsidP="00CC47DF">
      <w:pPr>
        <w:spacing w:line="360" w:lineRule="auto"/>
        <w:jc w:val="both"/>
        <w:rPr>
          <w:rFonts w:cs="Arial"/>
          <w:color w:val="000000"/>
          <w:sz w:val="22"/>
          <w:szCs w:val="22"/>
        </w:rPr>
      </w:pPr>
    </w:p>
    <w:p w:rsidR="002B71CC" w:rsidRDefault="00CC47DF" w:rsidP="002B71CC">
      <w:pPr>
        <w:spacing w:line="360" w:lineRule="auto"/>
        <w:jc w:val="both"/>
        <w:rPr>
          <w:rFonts w:cs="Arial"/>
          <w:sz w:val="22"/>
          <w:szCs w:val="22"/>
        </w:rPr>
      </w:pPr>
      <w:r w:rsidRPr="00163449">
        <w:rPr>
          <w:rFonts w:cs="Arial"/>
          <w:b/>
          <w:color w:val="000000"/>
          <w:sz w:val="22"/>
          <w:szCs w:val="22"/>
        </w:rPr>
        <w:t>5)</w:t>
      </w:r>
      <w:r w:rsidRPr="00163449">
        <w:rPr>
          <w:rFonts w:cs="Arial"/>
          <w:color w:val="000000"/>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C80F87" w:rsidRPr="00C80F87" w:rsidRDefault="00C80F87" w:rsidP="00C80F87">
      <w:pPr>
        <w:spacing w:line="360" w:lineRule="auto"/>
        <w:jc w:val="both"/>
        <w:rPr>
          <w:rFonts w:cs="Arial"/>
          <w:b/>
          <w:sz w:val="22"/>
          <w:szCs w:val="22"/>
        </w:rPr>
      </w:pPr>
      <w:r w:rsidRPr="00C80F87">
        <w:rPr>
          <w:rFonts w:cs="Arial"/>
          <w:b/>
          <w:sz w:val="22"/>
          <w:szCs w:val="22"/>
        </w:rPr>
        <w:t>Considerando:</w:t>
      </w:r>
    </w:p>
    <w:p w:rsidR="00C80F87" w:rsidRPr="00C80F87" w:rsidRDefault="00C80F87" w:rsidP="00C80F87">
      <w:pPr>
        <w:spacing w:line="360" w:lineRule="auto"/>
        <w:jc w:val="both"/>
        <w:rPr>
          <w:rFonts w:cs="Arial"/>
          <w:sz w:val="22"/>
          <w:szCs w:val="22"/>
        </w:rPr>
      </w:pPr>
      <w:r w:rsidRPr="00C80F87">
        <w:rPr>
          <w:rFonts w:cs="Arial"/>
          <w:b/>
          <w:sz w:val="22"/>
          <w:szCs w:val="22"/>
        </w:rPr>
        <w:t>Primero:</w:t>
      </w:r>
      <w:r w:rsidRPr="00C80F87">
        <w:rPr>
          <w:rFonts w:cs="Arial"/>
          <w:sz w:val="22"/>
          <w:szCs w:val="22"/>
        </w:rPr>
        <w:t xml:space="preserve"> Que por medio del oficio GG-ME-</w:t>
      </w:r>
      <w:r>
        <w:rPr>
          <w:rFonts w:cs="Arial"/>
          <w:sz w:val="22"/>
          <w:szCs w:val="22"/>
        </w:rPr>
        <w:t>0054</w:t>
      </w:r>
      <w:r w:rsidRPr="00C80F87">
        <w:rPr>
          <w:rFonts w:cs="Arial"/>
          <w:sz w:val="22"/>
          <w:szCs w:val="22"/>
        </w:rPr>
        <w:t>-201</w:t>
      </w:r>
      <w:r>
        <w:rPr>
          <w:rFonts w:cs="Arial"/>
          <w:sz w:val="22"/>
          <w:szCs w:val="22"/>
        </w:rPr>
        <w:t>9</w:t>
      </w:r>
      <w:r w:rsidRPr="00C80F87">
        <w:rPr>
          <w:rFonts w:cs="Arial"/>
          <w:sz w:val="22"/>
          <w:szCs w:val="22"/>
        </w:rPr>
        <w:t xml:space="preserve"> del 2</w:t>
      </w:r>
      <w:r>
        <w:rPr>
          <w:rFonts w:cs="Arial"/>
          <w:sz w:val="22"/>
          <w:szCs w:val="22"/>
        </w:rPr>
        <w:t>5</w:t>
      </w:r>
      <w:r w:rsidRPr="00C80F87">
        <w:rPr>
          <w:rFonts w:cs="Arial"/>
          <w:sz w:val="22"/>
          <w:szCs w:val="22"/>
        </w:rPr>
        <w:t xml:space="preserve"> de </w:t>
      </w:r>
      <w:r>
        <w:rPr>
          <w:rFonts w:cs="Arial"/>
          <w:sz w:val="22"/>
          <w:szCs w:val="22"/>
        </w:rPr>
        <w:t>enero</w:t>
      </w:r>
      <w:r w:rsidRPr="00C80F87">
        <w:rPr>
          <w:rFonts w:cs="Arial"/>
          <w:sz w:val="22"/>
          <w:szCs w:val="22"/>
        </w:rPr>
        <w:t xml:space="preserve"> de 201</w:t>
      </w:r>
      <w:r>
        <w:rPr>
          <w:rFonts w:cs="Arial"/>
          <w:sz w:val="22"/>
          <w:szCs w:val="22"/>
        </w:rPr>
        <w:t>9</w:t>
      </w:r>
      <w:r w:rsidRPr="00C80F87">
        <w:rPr>
          <w:rFonts w:cs="Arial"/>
          <w:sz w:val="22"/>
          <w:szCs w:val="22"/>
        </w:rPr>
        <w:t>, la Gerencia General avala y somete a la consideración de esta Junta Directiva el informe DF-OF-</w:t>
      </w:r>
      <w:r>
        <w:rPr>
          <w:rFonts w:cs="Arial"/>
          <w:sz w:val="22"/>
          <w:szCs w:val="22"/>
        </w:rPr>
        <w:t>0074</w:t>
      </w:r>
      <w:r w:rsidRPr="00C80F87">
        <w:rPr>
          <w:rFonts w:cs="Arial"/>
          <w:sz w:val="22"/>
          <w:szCs w:val="22"/>
        </w:rPr>
        <w:t>-201</w:t>
      </w:r>
      <w:r>
        <w:rPr>
          <w:rFonts w:cs="Arial"/>
          <w:sz w:val="22"/>
          <w:szCs w:val="22"/>
        </w:rPr>
        <w:t>9</w:t>
      </w:r>
      <w:r w:rsidRPr="00C80F87">
        <w:rPr>
          <w:rFonts w:cs="Arial"/>
          <w:sz w:val="22"/>
          <w:szCs w:val="22"/>
        </w:rPr>
        <w:t>/SO-OF-0</w:t>
      </w:r>
      <w:r>
        <w:rPr>
          <w:rFonts w:cs="Arial"/>
          <w:sz w:val="22"/>
          <w:szCs w:val="22"/>
        </w:rPr>
        <w:t>015</w:t>
      </w:r>
      <w:r w:rsidRPr="00C80F87">
        <w:rPr>
          <w:rFonts w:cs="Arial"/>
          <w:sz w:val="22"/>
          <w:szCs w:val="22"/>
        </w:rPr>
        <w:t>-201</w:t>
      </w:r>
      <w:r>
        <w:rPr>
          <w:rFonts w:cs="Arial"/>
          <w:sz w:val="22"/>
          <w:szCs w:val="22"/>
        </w:rPr>
        <w:t>9</w:t>
      </w:r>
      <w:r w:rsidRPr="00C80F87">
        <w:rPr>
          <w:rFonts w:cs="Arial"/>
          <w:sz w:val="22"/>
          <w:szCs w:val="22"/>
        </w:rPr>
        <w:t xml:space="preserve"> de la Dirección FOSUVI y la Subgerencia de Operaciones, que contiene los resultados del estudio realizado a la solicitud de Coocique R.L., para </w:t>
      </w:r>
      <w:r w:rsidRPr="00C80F87">
        <w:rPr>
          <w:rFonts w:cs="Arial"/>
          <w:sz w:val="22"/>
          <w:szCs w:val="22"/>
          <w:lang w:val="es-ES_tradnl"/>
        </w:rPr>
        <w:t xml:space="preserve">financiar </w:t>
      </w:r>
      <w:r>
        <w:rPr>
          <w:rFonts w:cs="Arial"/>
          <w:sz w:val="22"/>
          <w:szCs w:val="22"/>
          <w:lang w:val="es-ES_tradnl"/>
        </w:rPr>
        <w:t>actividades</w:t>
      </w:r>
      <w:r w:rsidRPr="00C80F87">
        <w:rPr>
          <w:rFonts w:cs="Arial"/>
          <w:sz w:val="22"/>
          <w:szCs w:val="22"/>
          <w:lang w:val="es-ES_tradnl"/>
        </w:rPr>
        <w:t xml:space="preserve"> adicionales no incluidas en el alcance original del proyecto</w:t>
      </w:r>
      <w:r w:rsidRPr="00C80F87">
        <w:rPr>
          <w:rFonts w:cs="Arial"/>
          <w:sz w:val="22"/>
          <w:szCs w:val="22"/>
        </w:rPr>
        <w:t xml:space="preserve"> habitacional Cocales de Duacarí, ubicado en el distrito Duacarí del cantón de Guácimo, provincia de Limón, y aprobado con el </w:t>
      </w:r>
      <w:r w:rsidRPr="00C80F87">
        <w:rPr>
          <w:rFonts w:cs="Arial"/>
          <w:sz w:val="22"/>
          <w:szCs w:val="22"/>
          <w:lang w:val="es-ES_tradnl"/>
        </w:rPr>
        <w:t>acuerdo N° 2</w:t>
      </w:r>
      <w:r w:rsidRPr="00C80F87">
        <w:rPr>
          <w:rFonts w:cs="Arial"/>
          <w:sz w:val="22"/>
          <w:szCs w:val="22"/>
        </w:rPr>
        <w:t xml:space="preserve"> de la sesión 80-2015 del 17 de diciembre de 2015.</w:t>
      </w:r>
    </w:p>
    <w:p w:rsidR="00C80F87" w:rsidRPr="00C80F87" w:rsidRDefault="00C80F87" w:rsidP="00C80F87">
      <w:pPr>
        <w:spacing w:line="360" w:lineRule="auto"/>
        <w:jc w:val="both"/>
        <w:rPr>
          <w:rFonts w:cs="Arial"/>
          <w:sz w:val="22"/>
          <w:szCs w:val="22"/>
        </w:rPr>
      </w:pPr>
    </w:p>
    <w:p w:rsidR="00C80F87" w:rsidRPr="00C80F87" w:rsidRDefault="00C80F87" w:rsidP="00C80F87">
      <w:pPr>
        <w:spacing w:line="360" w:lineRule="auto"/>
        <w:jc w:val="both"/>
        <w:rPr>
          <w:rFonts w:cs="Arial"/>
          <w:sz w:val="22"/>
          <w:szCs w:val="22"/>
          <w:lang w:val="es-ES_tradnl"/>
        </w:rPr>
      </w:pPr>
      <w:r w:rsidRPr="00C80F87">
        <w:rPr>
          <w:rFonts w:cs="Arial"/>
          <w:b/>
          <w:sz w:val="22"/>
          <w:szCs w:val="22"/>
          <w:lang w:val="es-ES_tradnl"/>
        </w:rPr>
        <w:t>Segundo:</w:t>
      </w:r>
      <w:r w:rsidRPr="00C80F87">
        <w:rPr>
          <w:rFonts w:cs="Arial"/>
          <w:sz w:val="22"/>
          <w:szCs w:val="22"/>
          <w:lang w:val="es-ES_tradnl"/>
        </w:rPr>
        <w:t xml:space="preserve"> Que en dicho informe, la Dirección FOSUVI y la Subgerencia de Operaciones analizan y finalmente avalan la solicitud de la entidad autorizada, en el sentido de financiar actividades adicionales no incluidas en el alcance original del proyecto, relacionadas con el pago de </w:t>
      </w:r>
      <w:r>
        <w:rPr>
          <w:rFonts w:cs="Arial"/>
          <w:sz w:val="22"/>
          <w:szCs w:val="22"/>
          <w:lang w:val="es-ES_tradnl"/>
        </w:rPr>
        <w:t>las pólizas de aseguramiento de las viviendas, durante el período comprendido entre el 24 de enero de 2019 y el 23 de julio de 2019</w:t>
      </w:r>
      <w:r w:rsidRPr="00C80F87">
        <w:rPr>
          <w:rFonts w:cs="Arial"/>
          <w:sz w:val="22"/>
          <w:szCs w:val="22"/>
          <w:lang w:val="es-ES_tradnl"/>
        </w:rPr>
        <w:t>.</w:t>
      </w:r>
    </w:p>
    <w:p w:rsidR="00C80F87" w:rsidRPr="00C80F87" w:rsidRDefault="00C80F87" w:rsidP="00C80F87">
      <w:pPr>
        <w:spacing w:line="360" w:lineRule="auto"/>
        <w:jc w:val="both"/>
        <w:rPr>
          <w:rFonts w:cs="Arial"/>
          <w:sz w:val="22"/>
          <w:szCs w:val="22"/>
        </w:rPr>
      </w:pPr>
    </w:p>
    <w:p w:rsidR="00C80F87" w:rsidRPr="00C80F87" w:rsidRDefault="00C80F87" w:rsidP="00C80F87">
      <w:pPr>
        <w:spacing w:line="360" w:lineRule="auto"/>
        <w:jc w:val="both"/>
        <w:rPr>
          <w:rFonts w:cs="Arial"/>
          <w:sz w:val="22"/>
          <w:szCs w:val="22"/>
          <w:lang w:val="es-ES_tradnl"/>
        </w:rPr>
      </w:pPr>
      <w:r w:rsidRPr="00C80F87">
        <w:rPr>
          <w:rFonts w:cs="Arial"/>
          <w:b/>
          <w:sz w:val="22"/>
          <w:szCs w:val="22"/>
        </w:rPr>
        <w:t xml:space="preserve">Tercero: </w:t>
      </w:r>
      <w:r w:rsidRPr="00C80F87">
        <w:rPr>
          <w:rFonts w:cs="Arial"/>
          <w:sz w:val="22"/>
          <w:szCs w:val="22"/>
        </w:rPr>
        <w:t>Que esta Junta Directiva no encuentra objeción en acoger la recomendación de la Administración, en el tanto la inversión planteada permitirá mejorar la seguridad de las obras financiadas y, en consecuencia, lo que procede es modificar los parámetros del financiamiento otorgado a Coocique R.L. para el referido proyecto de vivienda, en los mismos términos que se proponen en el informe DF-OF-</w:t>
      </w:r>
      <w:r>
        <w:rPr>
          <w:rFonts w:cs="Arial"/>
          <w:sz w:val="22"/>
          <w:szCs w:val="22"/>
        </w:rPr>
        <w:t>0074</w:t>
      </w:r>
      <w:r w:rsidRPr="00C80F87">
        <w:rPr>
          <w:rFonts w:cs="Arial"/>
          <w:sz w:val="22"/>
          <w:szCs w:val="22"/>
        </w:rPr>
        <w:t>-201</w:t>
      </w:r>
      <w:r>
        <w:rPr>
          <w:rFonts w:cs="Arial"/>
          <w:sz w:val="22"/>
          <w:szCs w:val="22"/>
        </w:rPr>
        <w:t>9</w:t>
      </w:r>
      <w:r w:rsidRPr="00C80F87">
        <w:rPr>
          <w:rFonts w:cs="Arial"/>
          <w:sz w:val="22"/>
          <w:szCs w:val="22"/>
        </w:rPr>
        <w:t>/SO-OF-0</w:t>
      </w:r>
      <w:r>
        <w:rPr>
          <w:rFonts w:cs="Arial"/>
          <w:sz w:val="22"/>
          <w:szCs w:val="22"/>
        </w:rPr>
        <w:t>015</w:t>
      </w:r>
      <w:r w:rsidRPr="00C80F87">
        <w:rPr>
          <w:rFonts w:cs="Arial"/>
          <w:sz w:val="22"/>
          <w:szCs w:val="22"/>
        </w:rPr>
        <w:t>-201</w:t>
      </w:r>
      <w:r>
        <w:rPr>
          <w:rFonts w:cs="Arial"/>
          <w:sz w:val="22"/>
          <w:szCs w:val="22"/>
        </w:rPr>
        <w:t>9</w:t>
      </w:r>
      <w:r w:rsidRPr="00C80F87">
        <w:rPr>
          <w:rFonts w:cs="Arial"/>
          <w:sz w:val="22"/>
          <w:szCs w:val="22"/>
        </w:rPr>
        <w:t>.</w:t>
      </w:r>
    </w:p>
    <w:p w:rsidR="00C80F87" w:rsidRPr="00C80F87" w:rsidRDefault="00C80F87" w:rsidP="00C80F87">
      <w:pPr>
        <w:spacing w:line="360" w:lineRule="auto"/>
        <w:jc w:val="both"/>
        <w:rPr>
          <w:rFonts w:cs="Arial"/>
          <w:sz w:val="22"/>
          <w:szCs w:val="22"/>
        </w:rPr>
      </w:pPr>
    </w:p>
    <w:p w:rsidR="00C80F87" w:rsidRPr="00C80F87" w:rsidRDefault="00C80F87" w:rsidP="00C80F87">
      <w:pPr>
        <w:spacing w:line="360" w:lineRule="auto"/>
        <w:jc w:val="both"/>
        <w:rPr>
          <w:rFonts w:cs="Arial"/>
          <w:b/>
          <w:sz w:val="22"/>
          <w:szCs w:val="22"/>
        </w:rPr>
      </w:pPr>
      <w:r w:rsidRPr="00C80F87">
        <w:rPr>
          <w:rFonts w:cs="Arial"/>
          <w:b/>
          <w:sz w:val="22"/>
          <w:szCs w:val="22"/>
        </w:rPr>
        <w:t>Por tanto, se acuerda:</w:t>
      </w:r>
    </w:p>
    <w:p w:rsidR="00C80F87" w:rsidRPr="00C80F87" w:rsidRDefault="00C80F87" w:rsidP="00C80F87">
      <w:pPr>
        <w:spacing w:line="360" w:lineRule="auto"/>
        <w:jc w:val="both"/>
        <w:rPr>
          <w:rFonts w:cs="Arial"/>
          <w:sz w:val="22"/>
          <w:szCs w:val="22"/>
        </w:rPr>
      </w:pPr>
      <w:r w:rsidRPr="00C80F87">
        <w:rPr>
          <w:rFonts w:cs="Arial"/>
          <w:b/>
          <w:sz w:val="22"/>
          <w:szCs w:val="22"/>
          <w:lang w:val="es-ES_tradnl"/>
        </w:rPr>
        <w:t>1)</w:t>
      </w:r>
      <w:r w:rsidRPr="00C80F87">
        <w:rPr>
          <w:rFonts w:cs="Arial"/>
          <w:sz w:val="22"/>
          <w:szCs w:val="22"/>
          <w:lang w:val="es-ES_tradnl"/>
        </w:rPr>
        <w:t xml:space="preserve"> Aprobar a Coocique R.L., para el proyecto de vivienda Cocales de Duacarí, un financiamiento adicional de </w:t>
      </w:r>
      <w:r w:rsidRPr="00C80F87">
        <w:rPr>
          <w:rFonts w:cs="Arial"/>
          <w:b/>
          <w:sz w:val="22"/>
          <w:szCs w:val="22"/>
          <w:lang w:val="es-ES_tradnl"/>
        </w:rPr>
        <w:t>¢1.</w:t>
      </w:r>
      <w:r>
        <w:rPr>
          <w:rFonts w:cs="Arial"/>
          <w:b/>
          <w:sz w:val="22"/>
          <w:szCs w:val="22"/>
          <w:lang w:val="es-ES_tradnl"/>
        </w:rPr>
        <w:t>752</w:t>
      </w:r>
      <w:r w:rsidRPr="00C80F87">
        <w:rPr>
          <w:rFonts w:cs="Arial"/>
          <w:b/>
          <w:sz w:val="22"/>
          <w:szCs w:val="22"/>
          <w:lang w:val="es-ES_tradnl"/>
        </w:rPr>
        <w:t>.</w:t>
      </w:r>
      <w:r>
        <w:rPr>
          <w:rFonts w:cs="Arial"/>
          <w:b/>
          <w:sz w:val="22"/>
          <w:szCs w:val="22"/>
          <w:lang w:val="es-ES_tradnl"/>
        </w:rPr>
        <w:t>513</w:t>
      </w:r>
      <w:r w:rsidRPr="00C80F87">
        <w:rPr>
          <w:rFonts w:cs="Arial"/>
          <w:b/>
          <w:sz w:val="22"/>
          <w:szCs w:val="22"/>
          <w:lang w:val="es-ES_tradnl"/>
        </w:rPr>
        <w:t>,00</w:t>
      </w:r>
      <w:r w:rsidRPr="00C80F87">
        <w:rPr>
          <w:rFonts w:cs="Arial"/>
          <w:sz w:val="22"/>
          <w:szCs w:val="22"/>
          <w:lang w:val="es-ES_tradnl"/>
        </w:rPr>
        <w:t xml:space="preserve"> (</w:t>
      </w:r>
      <w:r>
        <w:rPr>
          <w:rFonts w:cs="Arial"/>
          <w:sz w:val="22"/>
          <w:szCs w:val="22"/>
          <w:lang w:val="es-ES_tradnl"/>
        </w:rPr>
        <w:t>un</w:t>
      </w:r>
      <w:r w:rsidRPr="00C80F87">
        <w:rPr>
          <w:rFonts w:cs="Arial"/>
          <w:sz w:val="22"/>
          <w:szCs w:val="22"/>
          <w:lang w:val="es-ES_tradnl"/>
        </w:rPr>
        <w:t xml:space="preserve"> mill</w:t>
      </w:r>
      <w:r>
        <w:rPr>
          <w:rFonts w:cs="Arial"/>
          <w:sz w:val="22"/>
          <w:szCs w:val="22"/>
          <w:lang w:val="es-ES_tradnl"/>
        </w:rPr>
        <w:t>ón</w:t>
      </w:r>
      <w:r w:rsidRPr="00C80F87">
        <w:rPr>
          <w:rFonts w:cs="Arial"/>
          <w:sz w:val="22"/>
          <w:szCs w:val="22"/>
          <w:lang w:val="es-ES_tradnl"/>
        </w:rPr>
        <w:t xml:space="preserve"> </w:t>
      </w:r>
      <w:r>
        <w:rPr>
          <w:rFonts w:cs="Arial"/>
          <w:sz w:val="22"/>
          <w:szCs w:val="22"/>
          <w:lang w:val="es-ES_tradnl"/>
        </w:rPr>
        <w:t>sete</w:t>
      </w:r>
      <w:r w:rsidRPr="00C80F87">
        <w:rPr>
          <w:rFonts w:cs="Arial"/>
          <w:sz w:val="22"/>
          <w:szCs w:val="22"/>
          <w:lang w:val="es-ES_tradnl"/>
        </w:rPr>
        <w:t xml:space="preserve">cientos cincuenta </w:t>
      </w:r>
      <w:r>
        <w:rPr>
          <w:rFonts w:cs="Arial"/>
          <w:sz w:val="22"/>
          <w:szCs w:val="22"/>
          <w:lang w:val="es-ES_tradnl"/>
        </w:rPr>
        <w:t xml:space="preserve">y dos </w:t>
      </w:r>
      <w:r w:rsidRPr="00C80F87">
        <w:rPr>
          <w:rFonts w:cs="Arial"/>
          <w:sz w:val="22"/>
          <w:szCs w:val="22"/>
          <w:lang w:val="es-ES_tradnl"/>
        </w:rPr>
        <w:t xml:space="preserve">mil </w:t>
      </w:r>
      <w:r>
        <w:rPr>
          <w:rFonts w:cs="Arial"/>
          <w:sz w:val="22"/>
          <w:szCs w:val="22"/>
          <w:lang w:val="es-ES_tradnl"/>
        </w:rPr>
        <w:t>quinientos trece colones</w:t>
      </w:r>
      <w:r w:rsidRPr="00C80F87">
        <w:rPr>
          <w:rFonts w:cs="Arial"/>
          <w:sz w:val="22"/>
          <w:szCs w:val="22"/>
          <w:lang w:val="es-ES_tradnl"/>
        </w:rPr>
        <w:t xml:space="preserve">), para el pago de </w:t>
      </w:r>
      <w:r w:rsidR="00D555B7">
        <w:rPr>
          <w:rFonts w:cs="Arial"/>
          <w:sz w:val="22"/>
          <w:szCs w:val="22"/>
          <w:lang w:val="es-ES_tradnl"/>
        </w:rPr>
        <w:t xml:space="preserve">las pólizas de aseguramiento de las viviendas, </w:t>
      </w:r>
      <w:r w:rsidR="00D555B7">
        <w:rPr>
          <w:rFonts w:cs="Arial"/>
          <w:sz w:val="22"/>
          <w:szCs w:val="22"/>
          <w:lang w:val="es-ES_tradnl"/>
        </w:rPr>
        <w:lastRenderedPageBreak/>
        <w:t>durante el período comprendido entre el 24 de enero de 2019 y el 23 de julio de 2019</w:t>
      </w:r>
      <w:r w:rsidRPr="00C80F87">
        <w:rPr>
          <w:rFonts w:cs="Arial"/>
          <w:sz w:val="22"/>
          <w:szCs w:val="22"/>
          <w:lang w:val="es-ES_tradnl"/>
        </w:rPr>
        <w:t xml:space="preserve">.  Lo anterior, de conformidad con el detalle que se consigna en el informe </w:t>
      </w:r>
      <w:r w:rsidR="00D555B7" w:rsidRPr="00C80F87">
        <w:rPr>
          <w:rFonts w:cs="Arial"/>
          <w:sz w:val="22"/>
          <w:szCs w:val="22"/>
        </w:rPr>
        <w:t>DF-OF-</w:t>
      </w:r>
      <w:r w:rsidR="00D555B7">
        <w:rPr>
          <w:rFonts w:cs="Arial"/>
          <w:sz w:val="22"/>
          <w:szCs w:val="22"/>
        </w:rPr>
        <w:t>0074</w:t>
      </w:r>
      <w:r w:rsidR="00D555B7" w:rsidRPr="00C80F87">
        <w:rPr>
          <w:rFonts w:cs="Arial"/>
          <w:sz w:val="22"/>
          <w:szCs w:val="22"/>
        </w:rPr>
        <w:t>-201</w:t>
      </w:r>
      <w:r w:rsidR="00D555B7">
        <w:rPr>
          <w:rFonts w:cs="Arial"/>
          <w:sz w:val="22"/>
          <w:szCs w:val="22"/>
        </w:rPr>
        <w:t>9</w:t>
      </w:r>
      <w:r w:rsidR="00D555B7" w:rsidRPr="00C80F87">
        <w:rPr>
          <w:rFonts w:cs="Arial"/>
          <w:sz w:val="22"/>
          <w:szCs w:val="22"/>
        </w:rPr>
        <w:t>/SO-OF-0</w:t>
      </w:r>
      <w:r w:rsidR="00D555B7">
        <w:rPr>
          <w:rFonts w:cs="Arial"/>
          <w:sz w:val="22"/>
          <w:szCs w:val="22"/>
        </w:rPr>
        <w:t>015</w:t>
      </w:r>
      <w:r w:rsidR="00D555B7" w:rsidRPr="00C80F87">
        <w:rPr>
          <w:rFonts w:cs="Arial"/>
          <w:sz w:val="22"/>
          <w:szCs w:val="22"/>
        </w:rPr>
        <w:t>-201</w:t>
      </w:r>
      <w:r w:rsidR="00D555B7">
        <w:rPr>
          <w:rFonts w:cs="Arial"/>
          <w:sz w:val="22"/>
          <w:szCs w:val="22"/>
        </w:rPr>
        <w:t>9</w:t>
      </w:r>
      <w:r w:rsidRPr="00C80F87">
        <w:rPr>
          <w:rFonts w:cs="Arial"/>
          <w:sz w:val="22"/>
          <w:szCs w:val="22"/>
        </w:rPr>
        <w:t xml:space="preserve"> de la Dirección FOSUVI y la Subgerencia de Operaciones.</w:t>
      </w:r>
    </w:p>
    <w:p w:rsidR="00C80F87" w:rsidRPr="00C80F87" w:rsidRDefault="00C80F87" w:rsidP="00C80F87">
      <w:pPr>
        <w:spacing w:line="360" w:lineRule="auto"/>
        <w:jc w:val="both"/>
        <w:rPr>
          <w:rFonts w:cs="Arial"/>
          <w:sz w:val="22"/>
          <w:szCs w:val="22"/>
        </w:rPr>
      </w:pPr>
    </w:p>
    <w:p w:rsidR="00C80F87" w:rsidRPr="00C80F87" w:rsidRDefault="00C80F87" w:rsidP="00C80F87">
      <w:pPr>
        <w:spacing w:line="360" w:lineRule="auto"/>
        <w:jc w:val="both"/>
        <w:rPr>
          <w:rFonts w:cs="Arial"/>
          <w:sz w:val="22"/>
          <w:szCs w:val="22"/>
        </w:rPr>
      </w:pPr>
      <w:r w:rsidRPr="00C80F87">
        <w:rPr>
          <w:rFonts w:cs="Arial"/>
          <w:b/>
          <w:sz w:val="22"/>
          <w:szCs w:val="22"/>
        </w:rPr>
        <w:t>2)</w:t>
      </w:r>
      <w:r w:rsidRPr="00C80F87">
        <w:rPr>
          <w:rFonts w:cs="Arial"/>
          <w:sz w:val="22"/>
          <w:szCs w:val="22"/>
        </w:rPr>
        <w:t xml:space="preserve"> </w:t>
      </w:r>
      <w:r w:rsidR="00D555B7">
        <w:rPr>
          <w:rFonts w:cs="Arial"/>
          <w:sz w:val="22"/>
          <w:szCs w:val="22"/>
        </w:rPr>
        <w:t>Deberá realizarse una adenda al contrato de administración de recursos, independiente al principal, por el monto indicado en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2B71CC" w:rsidRDefault="00DB4DF5" w:rsidP="002B71CC">
      <w:pPr>
        <w:spacing w:line="360" w:lineRule="auto"/>
        <w:jc w:val="both"/>
        <w:rPr>
          <w:rFonts w:cs="Arial"/>
          <w:sz w:val="22"/>
          <w:szCs w:val="22"/>
        </w:rPr>
      </w:pPr>
      <w:r>
        <w:rPr>
          <w:rFonts w:cs="Arial"/>
          <w:sz w:val="22"/>
          <w:szCs w:val="22"/>
          <w:lang w:val="es-ES_tradnl"/>
        </w:rPr>
        <w:t xml:space="preserve">Solicitar una audiencia con la </w:t>
      </w:r>
      <w:r w:rsidRPr="00D555B7">
        <w:rPr>
          <w:rFonts w:cs="Arial"/>
          <w:sz w:val="22"/>
          <w:szCs w:val="22"/>
          <w:lang w:val="es-ES_tradnl"/>
        </w:rPr>
        <w:t xml:space="preserve">Junta Directiva </w:t>
      </w:r>
      <w:r>
        <w:rPr>
          <w:rFonts w:cs="Arial"/>
          <w:sz w:val="22"/>
          <w:szCs w:val="22"/>
          <w:lang w:val="es-ES_tradnl"/>
        </w:rPr>
        <w:t>del Instituto Costarricense de Acueductos y Alcantarillados, para discutir temas relacionados con el abastecimiento de agua potable y los sistemas para el tratamiento de aguas residuales, en los proyectos de vivienda financiados con recursos del Fondo de Subsidios para la Vivienda (FOSUVI).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1E2A7D" w:rsidRPr="00911E34" w:rsidRDefault="001E2A7D" w:rsidP="001E2A7D">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rsidR="001E2A7D" w:rsidRDefault="001E2A7D" w:rsidP="001E2A7D">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C-1231-DC-2018 del 07 de diciembre de 2018, el Grupo Mutual Alajuela – La Vivienda de</w:t>
      </w:r>
      <w:r w:rsidRPr="00911E34">
        <w:rPr>
          <w:rFonts w:cs="Arial"/>
          <w:sz w:val="22"/>
          <w:szCs w:val="22"/>
        </w:rPr>
        <w:t xml:space="preserve"> Ahorro y Préstamo (</w:t>
      </w:r>
      <w:r>
        <w:rPr>
          <w:rFonts w:cs="Arial"/>
          <w:sz w:val="22"/>
          <w:szCs w:val="22"/>
        </w:rPr>
        <w:t>Grupo Mutual</w:t>
      </w:r>
      <w:r w:rsidRPr="00911E34">
        <w:rPr>
          <w:rFonts w:cs="Arial"/>
          <w:sz w:val="22"/>
          <w:szCs w:val="22"/>
        </w:rPr>
        <w:t>), solicita la autorización de este Banco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habitacional La Hoja Dorada</w:t>
      </w:r>
      <w:r w:rsidRPr="00911E34">
        <w:rPr>
          <w:rFonts w:cs="Arial"/>
          <w:color w:val="000000"/>
          <w:sz w:val="22"/>
          <w:szCs w:val="22"/>
        </w:rPr>
        <w:t xml:space="preserve">, ubicado en el distrito </w:t>
      </w:r>
      <w:r>
        <w:rPr>
          <w:rFonts w:cs="Arial"/>
          <w:sz w:val="22"/>
          <w:szCs w:val="22"/>
        </w:rPr>
        <w:t>Ulloa del cantón y provincia de Heredia</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sidRPr="00EA7ADB">
        <w:rPr>
          <w:rFonts w:cs="Arial"/>
          <w:sz w:val="22"/>
          <w:szCs w:val="22"/>
          <w:lang w:val="es-ES_tradnl"/>
        </w:rPr>
        <w:t>N°</w:t>
      </w:r>
      <w:r>
        <w:rPr>
          <w:rFonts w:cs="Arial"/>
          <w:sz w:val="22"/>
          <w:szCs w:val="22"/>
          <w:lang w:val="es-ES_tradnl"/>
        </w:rPr>
        <w:t>1</w:t>
      </w:r>
      <w:r w:rsidRPr="00EA7ADB">
        <w:rPr>
          <w:rFonts w:cs="Arial"/>
          <w:sz w:val="22"/>
          <w:szCs w:val="22"/>
        </w:rPr>
        <w:t xml:space="preserve"> de la sesión </w:t>
      </w:r>
      <w:r>
        <w:rPr>
          <w:rFonts w:cs="Arial"/>
          <w:sz w:val="22"/>
          <w:szCs w:val="22"/>
        </w:rPr>
        <w:t>22</w:t>
      </w:r>
      <w:r w:rsidRPr="00EA7ADB">
        <w:rPr>
          <w:rFonts w:cs="Arial"/>
          <w:sz w:val="22"/>
          <w:szCs w:val="22"/>
        </w:rPr>
        <w:t>-201</w:t>
      </w:r>
      <w:r>
        <w:rPr>
          <w:rFonts w:cs="Arial"/>
          <w:sz w:val="22"/>
          <w:szCs w:val="22"/>
        </w:rPr>
        <w:t>3</w:t>
      </w:r>
      <w:r w:rsidRPr="00EA7ADB">
        <w:rPr>
          <w:rFonts w:cs="Arial"/>
          <w:sz w:val="22"/>
          <w:szCs w:val="22"/>
        </w:rPr>
        <w:t xml:space="preserve"> del </w:t>
      </w:r>
      <w:r>
        <w:rPr>
          <w:rFonts w:cs="Arial"/>
          <w:sz w:val="22"/>
          <w:szCs w:val="22"/>
        </w:rPr>
        <w:t>08</w:t>
      </w:r>
      <w:r w:rsidRPr="00EA7ADB">
        <w:rPr>
          <w:rFonts w:cs="Arial"/>
          <w:sz w:val="22"/>
          <w:szCs w:val="22"/>
        </w:rPr>
        <w:t xml:space="preserve"> de </w:t>
      </w:r>
      <w:r>
        <w:rPr>
          <w:rFonts w:cs="Arial"/>
          <w:sz w:val="22"/>
          <w:szCs w:val="22"/>
        </w:rPr>
        <w:t>abril</w:t>
      </w:r>
      <w:r w:rsidRPr="00EA7ADB">
        <w:rPr>
          <w:rFonts w:cs="Arial"/>
          <w:sz w:val="22"/>
          <w:szCs w:val="22"/>
        </w:rPr>
        <w:t xml:space="preserve"> de 201</w:t>
      </w:r>
      <w:r>
        <w:rPr>
          <w:rFonts w:cs="Arial"/>
          <w:sz w:val="22"/>
          <w:szCs w:val="22"/>
        </w:rPr>
        <w:t>3.</w:t>
      </w:r>
    </w:p>
    <w:p w:rsidR="001E2A7D" w:rsidRDefault="001E2A7D" w:rsidP="001E2A7D">
      <w:pPr>
        <w:spacing w:line="360" w:lineRule="auto"/>
        <w:jc w:val="both"/>
        <w:rPr>
          <w:rFonts w:cs="Arial"/>
          <w:sz w:val="22"/>
          <w:szCs w:val="22"/>
        </w:rPr>
      </w:pPr>
    </w:p>
    <w:p w:rsidR="001E2A7D" w:rsidRPr="00911E34" w:rsidRDefault="001E2A7D" w:rsidP="001E2A7D">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0010</w:t>
      </w:r>
      <w:r w:rsidRPr="00911E34">
        <w:rPr>
          <w:rFonts w:cs="Arial"/>
          <w:color w:val="000000"/>
          <w:sz w:val="22"/>
          <w:szCs w:val="22"/>
        </w:rPr>
        <w:t>-201</w:t>
      </w:r>
      <w:r>
        <w:rPr>
          <w:rFonts w:cs="Arial"/>
          <w:color w:val="000000"/>
          <w:sz w:val="22"/>
          <w:szCs w:val="22"/>
        </w:rPr>
        <w:t>9/SO-OF-0007-2019 del 11 de enero</w:t>
      </w:r>
      <w:r w:rsidRPr="00911E34">
        <w:rPr>
          <w:rFonts w:cs="Arial"/>
          <w:color w:val="000000"/>
          <w:sz w:val="22"/>
          <w:szCs w:val="22"/>
        </w:rPr>
        <w:t xml:space="preserve"> de 201</w:t>
      </w:r>
      <w:r>
        <w:rPr>
          <w:rFonts w:cs="Arial"/>
          <w:color w:val="000000"/>
          <w:sz w:val="22"/>
          <w:szCs w:val="22"/>
        </w:rPr>
        <w:t>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GG-ME-0014-2019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w:t>
      </w:r>
      <w:r>
        <w:rPr>
          <w:rFonts w:cs="Arial"/>
          <w:color w:val="000000"/>
          <w:sz w:val="22"/>
          <w:szCs w:val="22"/>
        </w:rPr>
        <w:t xml:space="preserve">y la Subgerencia de Operaciones </w:t>
      </w:r>
      <w:r w:rsidRPr="00911E34">
        <w:rPr>
          <w:rFonts w:cs="Arial"/>
          <w:color w:val="000000"/>
          <w:sz w:val="22"/>
          <w:szCs w:val="22"/>
        </w:rPr>
        <w:t>presenta</w:t>
      </w:r>
      <w:r>
        <w:rPr>
          <w:rFonts w:cs="Arial"/>
          <w:color w:val="000000"/>
          <w:sz w:val="22"/>
          <w:szCs w:val="22"/>
        </w:rPr>
        <w:t>n</w:t>
      </w:r>
      <w:r w:rsidRPr="00911E34">
        <w:rPr>
          <w:rFonts w:cs="Arial"/>
          <w:color w:val="000000"/>
          <w:sz w:val="22"/>
          <w:szCs w:val="22"/>
        </w:rPr>
        <w:t xml:space="preserve"> el resultado del estudio efectuado a la solicitud de</w:t>
      </w:r>
      <w:r>
        <w:rPr>
          <w:rFonts w:cs="Arial"/>
          <w:color w:val="000000"/>
          <w:sz w:val="22"/>
          <w:szCs w:val="22"/>
        </w:rPr>
        <w:t>l Grupo Mutual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 recomienda</w:t>
      </w:r>
      <w:r>
        <w:rPr>
          <w:rFonts w:cs="Arial"/>
          <w:color w:val="000000"/>
          <w:sz w:val="22"/>
          <w:szCs w:val="22"/>
        </w:rPr>
        <w:t>n</w:t>
      </w:r>
      <w:r w:rsidRPr="00911E34">
        <w:rPr>
          <w:rFonts w:cs="Arial"/>
          <w:color w:val="000000"/>
          <w:sz w:val="22"/>
          <w:szCs w:val="22"/>
        </w:rPr>
        <w:t xml:space="preserve"> aprobar </w:t>
      </w:r>
      <w:r>
        <w:rPr>
          <w:rFonts w:cs="Arial"/>
          <w:color w:val="000000"/>
          <w:sz w:val="22"/>
          <w:szCs w:val="22"/>
        </w:rPr>
        <w:t>una</w:t>
      </w:r>
      <w:r w:rsidRPr="00911E34">
        <w:rPr>
          <w:rFonts w:cs="Arial"/>
          <w:color w:val="000000"/>
          <w:sz w:val="22"/>
          <w:szCs w:val="22"/>
        </w:rPr>
        <w:t xml:space="preserve"> prórroga </w:t>
      </w:r>
      <w:r>
        <w:rPr>
          <w:rFonts w:cs="Arial"/>
          <w:color w:val="000000"/>
          <w:sz w:val="22"/>
          <w:szCs w:val="22"/>
        </w:rPr>
        <w:t xml:space="preserve">de hasta el 30 de marzo de 2019 para la ejecución de las obras </w:t>
      </w:r>
      <w:r>
        <w:rPr>
          <w:rFonts w:cs="Arial"/>
          <w:color w:val="000000"/>
          <w:sz w:val="22"/>
          <w:szCs w:val="22"/>
        </w:rPr>
        <w:lastRenderedPageBreak/>
        <w:t>faltantes y entrega del proyecto, y de hasta el 30 de junio de 2019 para el</w:t>
      </w:r>
      <w:r>
        <w:rPr>
          <w:rFonts w:cs="Arial"/>
          <w:color w:val="000000"/>
          <w:sz w:val="22"/>
          <w:szCs w:val="22"/>
          <w:lang w:val="es-CR"/>
        </w:rPr>
        <w:t xml:space="preserve"> cierre técnico y financiero del proyecto</w:t>
      </w:r>
      <w:r w:rsidRPr="00911E34">
        <w:rPr>
          <w:rFonts w:cs="Arial"/>
          <w:color w:val="000000"/>
          <w:sz w:val="22"/>
          <w:szCs w:val="22"/>
        </w:rPr>
        <w:t>.</w:t>
      </w:r>
    </w:p>
    <w:p w:rsidR="001E2A7D" w:rsidRPr="00911E34" w:rsidRDefault="001E2A7D" w:rsidP="001E2A7D">
      <w:pPr>
        <w:autoSpaceDE w:val="0"/>
        <w:autoSpaceDN w:val="0"/>
        <w:adjustRightInd w:val="0"/>
        <w:spacing w:line="360" w:lineRule="auto"/>
        <w:jc w:val="both"/>
        <w:rPr>
          <w:rFonts w:cs="Arial"/>
          <w:color w:val="000000"/>
          <w:sz w:val="22"/>
          <w:szCs w:val="22"/>
        </w:rPr>
      </w:pPr>
    </w:p>
    <w:p w:rsidR="001E2A7D" w:rsidRDefault="001E2A7D" w:rsidP="001E2A7D">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w:t>
      </w:r>
      <w:r w:rsidRPr="00923F5A">
        <w:rPr>
          <w:rFonts w:cs="Arial"/>
          <w:color w:val="000000"/>
          <w:sz w:val="22"/>
          <w:szCs w:val="22"/>
        </w:rPr>
        <w:t>Administración</w:t>
      </w:r>
      <w:r>
        <w:rPr>
          <w:rFonts w:cs="Arial"/>
          <w:color w:val="000000"/>
          <w:sz w:val="22"/>
          <w:szCs w:val="22"/>
        </w:rPr>
        <w:t xml:space="preserve"> en los mismos términos que se proponen 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Pr>
          <w:rFonts w:cs="Arial"/>
          <w:color w:val="000000"/>
          <w:sz w:val="22"/>
          <w:szCs w:val="22"/>
        </w:rPr>
        <w:t>0010</w:t>
      </w:r>
      <w:r w:rsidRPr="00911E34">
        <w:rPr>
          <w:rFonts w:cs="Arial"/>
          <w:color w:val="000000"/>
          <w:sz w:val="22"/>
          <w:szCs w:val="22"/>
        </w:rPr>
        <w:t>-201</w:t>
      </w:r>
      <w:r>
        <w:rPr>
          <w:rFonts w:cs="Arial"/>
          <w:color w:val="000000"/>
          <w:sz w:val="22"/>
          <w:szCs w:val="22"/>
        </w:rPr>
        <w:t>9/SO-OF-0007-2019</w:t>
      </w:r>
      <w:r w:rsidRPr="00911E34">
        <w:rPr>
          <w:rFonts w:cs="Arial"/>
          <w:color w:val="000000"/>
          <w:sz w:val="22"/>
          <w:szCs w:val="22"/>
        </w:rPr>
        <w:t>.</w:t>
      </w:r>
    </w:p>
    <w:p w:rsidR="001E2A7D" w:rsidRPr="00911E34" w:rsidRDefault="001E2A7D" w:rsidP="001E2A7D">
      <w:pPr>
        <w:autoSpaceDE w:val="0"/>
        <w:autoSpaceDN w:val="0"/>
        <w:adjustRightInd w:val="0"/>
        <w:spacing w:line="360" w:lineRule="auto"/>
        <w:jc w:val="both"/>
        <w:rPr>
          <w:rFonts w:cs="Arial"/>
          <w:color w:val="000000"/>
          <w:sz w:val="22"/>
          <w:szCs w:val="22"/>
        </w:rPr>
      </w:pPr>
    </w:p>
    <w:p w:rsidR="001E2A7D" w:rsidRPr="00911E34" w:rsidRDefault="001E2A7D" w:rsidP="001E2A7D">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rsidR="001E2A7D" w:rsidRDefault="001E2A7D" w:rsidP="001E2A7D">
      <w:pPr>
        <w:spacing w:line="360" w:lineRule="auto"/>
        <w:jc w:val="both"/>
        <w:rPr>
          <w:rFonts w:cs="Arial"/>
          <w:sz w:val="22"/>
          <w:szCs w:val="22"/>
        </w:rPr>
      </w:pPr>
      <w:r w:rsidRPr="00911E34">
        <w:rPr>
          <w:rFonts w:cs="Arial"/>
          <w:color w:val="000000"/>
          <w:sz w:val="22"/>
          <w:szCs w:val="22"/>
        </w:rPr>
        <w:t xml:space="preserve">Autorizar </w:t>
      </w:r>
      <w:r>
        <w:rPr>
          <w:rFonts w:cs="Arial"/>
          <w:color w:val="000000"/>
          <w:sz w:val="22"/>
          <w:szCs w:val="22"/>
        </w:rPr>
        <w:t xml:space="preserve">al Grupo Mutual Alajuela – La Vivienda de </w:t>
      </w:r>
      <w:r w:rsidRPr="00EB51FB">
        <w:rPr>
          <w:rFonts w:cs="Arial"/>
          <w:color w:val="000000"/>
          <w:sz w:val="22"/>
          <w:szCs w:val="22"/>
        </w:rPr>
        <w:t>Ahorro y Préstamo</w:t>
      </w:r>
      <w:r>
        <w:rPr>
          <w:rFonts w:cs="Arial"/>
          <w:color w:val="000000"/>
          <w:sz w:val="22"/>
          <w:szCs w:val="22"/>
        </w:rPr>
        <w:t>,</w:t>
      </w:r>
      <w:r w:rsidRPr="00911E34">
        <w:rPr>
          <w:rFonts w:cs="Arial"/>
          <w:sz w:val="22"/>
          <w:szCs w:val="22"/>
        </w:rPr>
        <w:t xml:space="preserve"> un</w:t>
      </w:r>
      <w:r w:rsidRPr="00911E34">
        <w:rPr>
          <w:rFonts w:cs="Arial"/>
          <w:color w:val="000000"/>
          <w:sz w:val="22"/>
          <w:szCs w:val="22"/>
        </w:rPr>
        <w:t xml:space="preserve">a prórroga </w:t>
      </w:r>
      <w:r>
        <w:rPr>
          <w:rFonts w:cs="Arial"/>
          <w:color w:val="000000"/>
          <w:sz w:val="22"/>
          <w:szCs w:val="22"/>
        </w:rPr>
        <w:t xml:space="preserve">de </w:t>
      </w:r>
      <w:r w:rsidRPr="00864336">
        <w:rPr>
          <w:rFonts w:cs="Arial"/>
          <w:color w:val="000000"/>
          <w:sz w:val="22"/>
          <w:szCs w:val="22"/>
        </w:rPr>
        <w:t xml:space="preserve">hasta </w:t>
      </w:r>
      <w:r>
        <w:rPr>
          <w:rFonts w:cs="Arial"/>
          <w:color w:val="000000"/>
          <w:sz w:val="22"/>
          <w:szCs w:val="22"/>
        </w:rPr>
        <w:t>el 30 de marzo de 2019 para la ejecución de las obras faltantes y entrega del proyecto</w:t>
      </w:r>
      <w:r w:rsidRPr="001E2A7D">
        <w:rPr>
          <w:rFonts w:cs="Arial"/>
          <w:color w:val="000000"/>
          <w:sz w:val="22"/>
          <w:szCs w:val="22"/>
        </w:rPr>
        <w:t xml:space="preserve"> </w:t>
      </w:r>
      <w:r>
        <w:rPr>
          <w:rFonts w:cs="Arial"/>
          <w:color w:val="000000"/>
          <w:sz w:val="22"/>
          <w:szCs w:val="22"/>
        </w:rPr>
        <w:t>La Hoja Dorada, y de hasta el 30 de junio de 2019 para el</w:t>
      </w:r>
      <w:r>
        <w:rPr>
          <w:rFonts w:cs="Arial"/>
          <w:color w:val="000000"/>
          <w:sz w:val="22"/>
          <w:szCs w:val="22"/>
          <w:lang w:val="es-CR"/>
        </w:rPr>
        <w:t xml:space="preserve"> cierre técnico y financiero de dicho proyecto</w:t>
      </w:r>
      <w:r w:rsidRPr="00864336">
        <w:rPr>
          <w:rFonts w:cs="Arial"/>
          <w:color w:val="000000"/>
          <w:sz w:val="22"/>
          <w:szCs w:val="22"/>
          <w:lang w:val="es-CR"/>
        </w:rPr>
        <w:t>, debiendo realizarse un</w:t>
      </w:r>
      <w:r>
        <w:rPr>
          <w:rFonts w:cs="Arial"/>
          <w:color w:val="000000"/>
          <w:sz w:val="22"/>
          <w:szCs w:val="22"/>
          <w:lang w:val="es-CR"/>
        </w:rPr>
        <w:t xml:space="preserve">a adenda al </w:t>
      </w:r>
      <w:r w:rsidRPr="00864336">
        <w:rPr>
          <w:rFonts w:cs="Arial"/>
          <w:color w:val="000000"/>
          <w:sz w:val="22"/>
          <w:szCs w:val="22"/>
          <w:lang w:val="es-CR"/>
        </w:rPr>
        <w:t>contrato de</w:t>
      </w:r>
      <w:r w:rsidRPr="00864336">
        <w:rPr>
          <w:rFonts w:cs="Arial"/>
          <w:sz w:val="22"/>
          <w:szCs w:val="22"/>
        </w:rPr>
        <w:t xml:space="preserve"> administración de recursos</w:t>
      </w:r>
      <w:r>
        <w:rPr>
          <w:rFonts w:cs="Arial"/>
          <w:sz w:val="22"/>
          <w:szCs w:val="22"/>
        </w:rPr>
        <w:t>,</w:t>
      </w:r>
      <w:r w:rsidRPr="00864336">
        <w:rPr>
          <w:rFonts w:cs="Arial"/>
          <w:sz w:val="22"/>
          <w:szCs w:val="22"/>
        </w:rPr>
        <w:t xml:space="preserve"> independiente al principal, con los plazos indicados.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493759" w:rsidRPr="00911E34" w:rsidRDefault="00493759" w:rsidP="00493759">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rsidR="00493759" w:rsidRDefault="00493759" w:rsidP="00493759">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w:t>
      </w:r>
      <w:r>
        <w:rPr>
          <w:rFonts w:cs="Arial"/>
          <w:sz w:val="22"/>
          <w:szCs w:val="22"/>
        </w:rPr>
        <w:t>la Fundación para la Vivienda Rural Costa Rica – Canadá, ha solicitado</w:t>
      </w:r>
      <w:r w:rsidRPr="00911E34">
        <w:rPr>
          <w:rFonts w:cs="Arial"/>
          <w:sz w:val="22"/>
          <w:szCs w:val="22"/>
        </w:rPr>
        <w:t xml:space="preserve"> la autorización de este Banco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de Bono Colectivo Barrio Goly</w:t>
      </w:r>
      <w:r w:rsidRPr="00911E34">
        <w:rPr>
          <w:rFonts w:cs="Arial"/>
          <w:color w:val="000000"/>
          <w:sz w:val="22"/>
          <w:szCs w:val="22"/>
        </w:rPr>
        <w:t xml:space="preserve">, ubicado en el distrito </w:t>
      </w:r>
      <w:r>
        <w:rPr>
          <w:rFonts w:cs="Arial"/>
          <w:color w:val="000000"/>
          <w:sz w:val="22"/>
          <w:szCs w:val="22"/>
        </w:rPr>
        <w:t xml:space="preserve">y </w:t>
      </w:r>
      <w:r>
        <w:rPr>
          <w:rFonts w:cs="Arial"/>
          <w:sz w:val="22"/>
          <w:szCs w:val="22"/>
        </w:rPr>
        <w:t>cantón de Matina, provincia de Limón</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sidRPr="00EA7ADB">
        <w:rPr>
          <w:rFonts w:cs="Arial"/>
          <w:sz w:val="22"/>
          <w:szCs w:val="22"/>
          <w:lang w:val="es-ES_tradnl"/>
        </w:rPr>
        <w:t>N°</w:t>
      </w:r>
      <w:r w:rsidRPr="00493759">
        <w:rPr>
          <w:rFonts w:cs="Arial"/>
          <w:sz w:val="22"/>
          <w:szCs w:val="22"/>
          <w:lang w:val="es-ES_tradnl"/>
        </w:rPr>
        <w:t xml:space="preserve"> </w:t>
      </w:r>
      <w:r>
        <w:rPr>
          <w:rFonts w:cs="Arial"/>
          <w:sz w:val="22"/>
          <w:szCs w:val="22"/>
          <w:lang w:val="es-ES_tradnl"/>
        </w:rPr>
        <w:t>2</w:t>
      </w:r>
      <w:r w:rsidRPr="00EA7ADB">
        <w:rPr>
          <w:rFonts w:cs="Arial"/>
          <w:sz w:val="22"/>
          <w:szCs w:val="22"/>
        </w:rPr>
        <w:t xml:space="preserve"> de la sesión </w:t>
      </w:r>
      <w:r>
        <w:rPr>
          <w:rFonts w:cs="Arial"/>
          <w:sz w:val="22"/>
          <w:szCs w:val="22"/>
        </w:rPr>
        <w:t>35</w:t>
      </w:r>
      <w:r w:rsidRPr="00EA7ADB">
        <w:rPr>
          <w:rFonts w:cs="Arial"/>
          <w:sz w:val="22"/>
          <w:szCs w:val="22"/>
        </w:rPr>
        <w:t>-201</w:t>
      </w:r>
      <w:r>
        <w:rPr>
          <w:rFonts w:cs="Arial"/>
          <w:sz w:val="22"/>
          <w:szCs w:val="22"/>
        </w:rPr>
        <w:t>7</w:t>
      </w:r>
      <w:r w:rsidRPr="00EA7ADB">
        <w:rPr>
          <w:rFonts w:cs="Arial"/>
          <w:sz w:val="22"/>
          <w:szCs w:val="22"/>
        </w:rPr>
        <w:t xml:space="preserve"> del </w:t>
      </w:r>
      <w:r>
        <w:rPr>
          <w:rFonts w:cs="Arial"/>
          <w:sz w:val="22"/>
          <w:szCs w:val="22"/>
        </w:rPr>
        <w:t>22</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7.</w:t>
      </w:r>
    </w:p>
    <w:p w:rsidR="00493759" w:rsidRDefault="00493759" w:rsidP="00493759">
      <w:pPr>
        <w:spacing w:line="360" w:lineRule="auto"/>
        <w:jc w:val="both"/>
        <w:rPr>
          <w:rFonts w:cs="Arial"/>
          <w:sz w:val="22"/>
          <w:szCs w:val="22"/>
        </w:rPr>
      </w:pPr>
    </w:p>
    <w:p w:rsidR="00493759" w:rsidRPr="00911E34" w:rsidRDefault="00493759" w:rsidP="00493759">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0078</w:t>
      </w:r>
      <w:r w:rsidRPr="00911E34">
        <w:rPr>
          <w:rFonts w:cs="Arial"/>
          <w:color w:val="000000"/>
          <w:sz w:val="22"/>
          <w:szCs w:val="22"/>
        </w:rPr>
        <w:t>-201</w:t>
      </w:r>
      <w:r>
        <w:rPr>
          <w:rFonts w:cs="Arial"/>
          <w:color w:val="000000"/>
          <w:sz w:val="22"/>
          <w:szCs w:val="22"/>
        </w:rPr>
        <w:t>9/SO-OF-0027-2019 del 25 de enero</w:t>
      </w:r>
      <w:r w:rsidRPr="00911E34">
        <w:rPr>
          <w:rFonts w:cs="Arial"/>
          <w:color w:val="000000"/>
          <w:sz w:val="22"/>
          <w:szCs w:val="22"/>
        </w:rPr>
        <w:t xml:space="preserve"> de 201</w:t>
      </w:r>
      <w:r>
        <w:rPr>
          <w:rFonts w:cs="Arial"/>
          <w:color w:val="000000"/>
          <w:sz w:val="22"/>
          <w:szCs w:val="22"/>
        </w:rPr>
        <w:t>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GG-ME-0057-2019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w:t>
      </w:r>
      <w:r>
        <w:rPr>
          <w:rFonts w:cs="Arial"/>
          <w:color w:val="000000"/>
          <w:sz w:val="22"/>
          <w:szCs w:val="22"/>
        </w:rPr>
        <w:t xml:space="preserve">y la Subgerencia de Operaciones </w:t>
      </w:r>
      <w:r w:rsidRPr="00911E34">
        <w:rPr>
          <w:rFonts w:cs="Arial"/>
          <w:color w:val="000000"/>
          <w:sz w:val="22"/>
          <w:szCs w:val="22"/>
        </w:rPr>
        <w:t>presenta</w:t>
      </w:r>
      <w:r>
        <w:rPr>
          <w:rFonts w:cs="Arial"/>
          <w:color w:val="000000"/>
          <w:sz w:val="22"/>
          <w:szCs w:val="22"/>
        </w:rPr>
        <w:t>n</w:t>
      </w:r>
      <w:r w:rsidRPr="00911E34">
        <w:rPr>
          <w:rFonts w:cs="Arial"/>
          <w:color w:val="000000"/>
          <w:sz w:val="22"/>
          <w:szCs w:val="22"/>
        </w:rPr>
        <w:t xml:space="preserve"> el resultado del estudio efectuado a la solicitud de</w:t>
      </w:r>
      <w:r>
        <w:rPr>
          <w:rFonts w:cs="Arial"/>
          <w:color w:val="000000"/>
          <w:sz w:val="22"/>
          <w:szCs w:val="22"/>
        </w:rPr>
        <w:t xml:space="preserve"> la Fundación para la Vivienda Rural Costa Rica – Canadá</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 recomienda</w:t>
      </w:r>
      <w:r>
        <w:rPr>
          <w:rFonts w:cs="Arial"/>
          <w:color w:val="000000"/>
          <w:sz w:val="22"/>
          <w:szCs w:val="22"/>
        </w:rPr>
        <w:t>n</w:t>
      </w:r>
      <w:r w:rsidRPr="00911E34">
        <w:rPr>
          <w:rFonts w:cs="Arial"/>
          <w:color w:val="000000"/>
          <w:sz w:val="22"/>
          <w:szCs w:val="22"/>
        </w:rPr>
        <w:t xml:space="preserve"> aprobar </w:t>
      </w:r>
      <w:r>
        <w:rPr>
          <w:rFonts w:cs="Arial"/>
          <w:color w:val="000000"/>
          <w:sz w:val="22"/>
          <w:szCs w:val="22"/>
        </w:rPr>
        <w:t>una</w:t>
      </w:r>
      <w:r w:rsidRPr="00911E34">
        <w:rPr>
          <w:rFonts w:cs="Arial"/>
          <w:color w:val="000000"/>
          <w:sz w:val="22"/>
          <w:szCs w:val="22"/>
        </w:rPr>
        <w:t xml:space="preserve"> prórroga </w:t>
      </w:r>
      <w:r>
        <w:rPr>
          <w:rFonts w:cs="Arial"/>
          <w:color w:val="000000"/>
          <w:sz w:val="22"/>
          <w:szCs w:val="22"/>
        </w:rPr>
        <w:t>de hasta el 04 de marzo de 2019 para la ejecución y entrega del proyecto, y de hasta el 04 de junio de 2019 para el</w:t>
      </w:r>
      <w:r>
        <w:rPr>
          <w:rFonts w:cs="Arial"/>
          <w:color w:val="000000"/>
          <w:sz w:val="22"/>
          <w:szCs w:val="22"/>
          <w:lang w:val="es-CR"/>
        </w:rPr>
        <w:t xml:space="preserve"> cierre técnico y financiero del proyecto</w:t>
      </w:r>
      <w:r w:rsidRPr="00911E34">
        <w:rPr>
          <w:rFonts w:cs="Arial"/>
          <w:color w:val="000000"/>
          <w:sz w:val="22"/>
          <w:szCs w:val="22"/>
        </w:rPr>
        <w:t>.</w:t>
      </w:r>
    </w:p>
    <w:p w:rsidR="00493759" w:rsidRPr="00911E34" w:rsidRDefault="00493759" w:rsidP="00493759">
      <w:pPr>
        <w:autoSpaceDE w:val="0"/>
        <w:autoSpaceDN w:val="0"/>
        <w:adjustRightInd w:val="0"/>
        <w:spacing w:line="360" w:lineRule="auto"/>
        <w:jc w:val="both"/>
        <w:rPr>
          <w:rFonts w:cs="Arial"/>
          <w:color w:val="000000"/>
          <w:sz w:val="22"/>
          <w:szCs w:val="22"/>
        </w:rPr>
      </w:pPr>
    </w:p>
    <w:p w:rsidR="00493759" w:rsidRDefault="00493759" w:rsidP="00493759">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lastRenderedPageBreak/>
        <w:t>Tercero:</w:t>
      </w:r>
      <w:r w:rsidRPr="00911E34">
        <w:rPr>
          <w:rFonts w:cs="Arial"/>
          <w:color w:val="000000"/>
          <w:sz w:val="22"/>
          <w:szCs w:val="22"/>
        </w:rPr>
        <w:t xml:space="preserve"> Que esta Junta Directiva no encuentra objeción en acoger la recomendación de la </w:t>
      </w:r>
      <w:r w:rsidRPr="00923F5A">
        <w:rPr>
          <w:rFonts w:cs="Arial"/>
          <w:color w:val="000000"/>
          <w:sz w:val="22"/>
          <w:szCs w:val="22"/>
        </w:rPr>
        <w:t>Administración</w:t>
      </w:r>
      <w:r>
        <w:rPr>
          <w:rFonts w:cs="Arial"/>
          <w:color w:val="000000"/>
          <w:sz w:val="22"/>
          <w:szCs w:val="22"/>
        </w:rPr>
        <w:t xml:space="preserve"> en los mismos términos que se proponen 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Pr>
          <w:rFonts w:cs="Arial"/>
          <w:color w:val="000000"/>
          <w:sz w:val="22"/>
          <w:szCs w:val="22"/>
        </w:rPr>
        <w:t>0078</w:t>
      </w:r>
      <w:r w:rsidRPr="00911E34">
        <w:rPr>
          <w:rFonts w:cs="Arial"/>
          <w:color w:val="000000"/>
          <w:sz w:val="22"/>
          <w:szCs w:val="22"/>
        </w:rPr>
        <w:t>-201</w:t>
      </w:r>
      <w:r>
        <w:rPr>
          <w:rFonts w:cs="Arial"/>
          <w:color w:val="000000"/>
          <w:sz w:val="22"/>
          <w:szCs w:val="22"/>
        </w:rPr>
        <w:t>9/SO-OF-0027-2019</w:t>
      </w:r>
      <w:r w:rsidRPr="00911E34">
        <w:rPr>
          <w:rFonts w:cs="Arial"/>
          <w:color w:val="000000"/>
          <w:sz w:val="22"/>
          <w:szCs w:val="22"/>
        </w:rPr>
        <w:t>.</w:t>
      </w:r>
    </w:p>
    <w:p w:rsidR="00493759" w:rsidRPr="00911E34" w:rsidRDefault="00493759" w:rsidP="00493759">
      <w:pPr>
        <w:autoSpaceDE w:val="0"/>
        <w:autoSpaceDN w:val="0"/>
        <w:adjustRightInd w:val="0"/>
        <w:spacing w:line="360" w:lineRule="auto"/>
        <w:jc w:val="both"/>
        <w:rPr>
          <w:rFonts w:cs="Arial"/>
          <w:color w:val="000000"/>
          <w:sz w:val="22"/>
          <w:szCs w:val="22"/>
        </w:rPr>
      </w:pPr>
    </w:p>
    <w:p w:rsidR="00493759" w:rsidRPr="00911E34" w:rsidRDefault="00493759" w:rsidP="00493759">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rsidR="00493759" w:rsidRDefault="00C4350C" w:rsidP="00493759">
      <w:pPr>
        <w:spacing w:line="360" w:lineRule="auto"/>
        <w:jc w:val="both"/>
        <w:rPr>
          <w:rFonts w:cs="Arial"/>
          <w:sz w:val="22"/>
          <w:szCs w:val="22"/>
        </w:rPr>
      </w:pPr>
      <w:r w:rsidRPr="00C4350C">
        <w:rPr>
          <w:rFonts w:cs="Arial"/>
          <w:b/>
          <w:color w:val="000000"/>
          <w:sz w:val="22"/>
          <w:szCs w:val="22"/>
        </w:rPr>
        <w:t>1)</w:t>
      </w:r>
      <w:r>
        <w:rPr>
          <w:rFonts w:cs="Arial"/>
          <w:color w:val="000000"/>
          <w:sz w:val="22"/>
          <w:szCs w:val="22"/>
        </w:rPr>
        <w:t xml:space="preserve"> </w:t>
      </w:r>
      <w:r w:rsidR="00493759" w:rsidRPr="00911E34">
        <w:rPr>
          <w:rFonts w:cs="Arial"/>
          <w:color w:val="000000"/>
          <w:sz w:val="22"/>
          <w:szCs w:val="22"/>
        </w:rPr>
        <w:t xml:space="preserve">Autorizar </w:t>
      </w:r>
      <w:r w:rsidR="00493759">
        <w:rPr>
          <w:rFonts w:cs="Arial"/>
          <w:color w:val="000000"/>
          <w:sz w:val="22"/>
          <w:szCs w:val="22"/>
        </w:rPr>
        <w:t>a la Fundación para la Vivienda Rural Costa Rica – Canadá,</w:t>
      </w:r>
      <w:r w:rsidR="00493759" w:rsidRPr="00911E34">
        <w:rPr>
          <w:rFonts w:cs="Arial"/>
          <w:sz w:val="22"/>
          <w:szCs w:val="22"/>
        </w:rPr>
        <w:t xml:space="preserve"> un</w:t>
      </w:r>
      <w:r w:rsidR="00493759" w:rsidRPr="00911E34">
        <w:rPr>
          <w:rFonts w:cs="Arial"/>
          <w:color w:val="000000"/>
          <w:sz w:val="22"/>
          <w:szCs w:val="22"/>
        </w:rPr>
        <w:t xml:space="preserve">a prórroga </w:t>
      </w:r>
      <w:r w:rsidR="00493759">
        <w:rPr>
          <w:rFonts w:cs="Arial"/>
          <w:color w:val="000000"/>
          <w:sz w:val="22"/>
          <w:szCs w:val="22"/>
        </w:rPr>
        <w:t xml:space="preserve">de </w:t>
      </w:r>
      <w:r w:rsidR="00493759" w:rsidRPr="00864336">
        <w:rPr>
          <w:rFonts w:cs="Arial"/>
          <w:color w:val="000000"/>
          <w:sz w:val="22"/>
          <w:szCs w:val="22"/>
        </w:rPr>
        <w:t xml:space="preserve">hasta </w:t>
      </w:r>
      <w:r w:rsidR="00493759">
        <w:rPr>
          <w:rFonts w:cs="Arial"/>
          <w:color w:val="000000"/>
          <w:sz w:val="22"/>
          <w:szCs w:val="22"/>
        </w:rPr>
        <w:t xml:space="preserve">el 04 de marzo de 2019 para la ejecución y entrega del proyecto </w:t>
      </w:r>
      <w:r w:rsidR="00493759">
        <w:rPr>
          <w:rFonts w:cs="Arial"/>
          <w:sz w:val="22"/>
          <w:szCs w:val="22"/>
        </w:rPr>
        <w:t>de Bono Colectivo Barrio Goly,</w:t>
      </w:r>
      <w:r w:rsidR="00493759">
        <w:rPr>
          <w:rFonts w:cs="Arial"/>
          <w:color w:val="000000"/>
          <w:sz w:val="22"/>
          <w:szCs w:val="22"/>
        </w:rPr>
        <w:t xml:space="preserve"> y de hasta el 04 de junio de 2019 para el</w:t>
      </w:r>
      <w:r w:rsidR="00493759">
        <w:rPr>
          <w:rFonts w:cs="Arial"/>
          <w:color w:val="000000"/>
          <w:sz w:val="22"/>
          <w:szCs w:val="22"/>
          <w:lang w:val="es-CR"/>
        </w:rPr>
        <w:t xml:space="preserve"> cierre técnico y financiero de dicho proyecto</w:t>
      </w:r>
      <w:r w:rsidR="00493759" w:rsidRPr="00864336">
        <w:rPr>
          <w:rFonts w:cs="Arial"/>
          <w:sz w:val="22"/>
          <w:szCs w:val="22"/>
        </w:rPr>
        <w:t>.</w:t>
      </w:r>
    </w:p>
    <w:p w:rsidR="00C4350C" w:rsidRDefault="00C4350C" w:rsidP="00493759">
      <w:pPr>
        <w:spacing w:line="360" w:lineRule="auto"/>
        <w:jc w:val="both"/>
        <w:rPr>
          <w:rFonts w:cs="Arial"/>
          <w:sz w:val="22"/>
          <w:szCs w:val="22"/>
        </w:rPr>
      </w:pPr>
    </w:p>
    <w:p w:rsidR="00C4350C" w:rsidRDefault="00C4350C" w:rsidP="00493759">
      <w:pPr>
        <w:spacing w:line="360" w:lineRule="auto"/>
        <w:jc w:val="both"/>
        <w:rPr>
          <w:rFonts w:cs="Arial"/>
          <w:sz w:val="22"/>
          <w:szCs w:val="22"/>
        </w:rPr>
      </w:pPr>
      <w:r w:rsidRPr="00C4350C">
        <w:rPr>
          <w:rFonts w:cs="Arial"/>
          <w:b/>
          <w:bCs/>
          <w:sz w:val="22"/>
          <w:szCs w:val="22"/>
        </w:rPr>
        <w:t>2)</w:t>
      </w:r>
      <w:r>
        <w:rPr>
          <w:rFonts w:cs="Arial"/>
          <w:bCs/>
          <w:sz w:val="22"/>
          <w:szCs w:val="22"/>
        </w:rPr>
        <w:t xml:space="preserve"> Se instruye a la </w:t>
      </w:r>
      <w:r w:rsidRPr="00911E34">
        <w:rPr>
          <w:rFonts w:cs="Arial"/>
          <w:bCs/>
          <w:sz w:val="22"/>
          <w:szCs w:val="22"/>
        </w:rPr>
        <w:t>Administración</w:t>
      </w:r>
      <w:r>
        <w:rPr>
          <w:rFonts w:cs="Arial"/>
          <w:bCs/>
          <w:sz w:val="22"/>
          <w:szCs w:val="22"/>
        </w:rPr>
        <w:t>,</w:t>
      </w:r>
      <w:r w:rsidRPr="00911E34">
        <w:rPr>
          <w:rFonts w:cs="Arial"/>
          <w:bCs/>
          <w:sz w:val="22"/>
          <w:szCs w:val="22"/>
        </w:rPr>
        <w:t xml:space="preserve"> </w:t>
      </w:r>
      <w:r>
        <w:rPr>
          <w:rFonts w:cs="Arial"/>
          <w:sz w:val="22"/>
          <w:szCs w:val="22"/>
        </w:rPr>
        <w:t xml:space="preserve">para que realice un análisis particular de lo sucedido en este proyecto de </w:t>
      </w:r>
      <w:r>
        <w:rPr>
          <w:rFonts w:cs="Arial"/>
          <w:sz w:val="22"/>
          <w:szCs w:val="22"/>
          <w:lang w:val="es-ES_tradnl"/>
        </w:rPr>
        <w:t>Bono Colectivo</w:t>
      </w:r>
      <w:r>
        <w:rPr>
          <w:rFonts w:cs="Arial"/>
          <w:sz w:val="22"/>
          <w:szCs w:val="22"/>
        </w:rPr>
        <w:t xml:space="preserve"> y se utilice</w:t>
      </w:r>
      <w:r w:rsidR="00D87432">
        <w:rPr>
          <w:rFonts w:cs="Arial"/>
          <w:sz w:val="22"/>
          <w:szCs w:val="22"/>
        </w:rPr>
        <w:t xml:space="preserve">n los resultados de dicho estudio, </w:t>
      </w:r>
      <w:r>
        <w:rPr>
          <w:rFonts w:cs="Arial"/>
          <w:sz w:val="22"/>
          <w:szCs w:val="22"/>
        </w:rPr>
        <w:t xml:space="preserve">como ejemplo para </w:t>
      </w:r>
      <w:r>
        <w:rPr>
          <w:rFonts w:cs="Arial"/>
          <w:sz w:val="22"/>
          <w:szCs w:val="22"/>
          <w:lang w:val="es-ES_tradnl"/>
        </w:rPr>
        <w:t>evitar retrasos en el desarrollo de los futuros proyectos de esta modalidad de financiamiento.</w:t>
      </w:r>
      <w:r w:rsidR="0070796D">
        <w:rPr>
          <w:rFonts w:cs="Arial"/>
          <w:sz w:val="22"/>
          <w:szCs w:val="22"/>
          <w:lang w:val="es-ES_tradnl"/>
        </w:rPr>
        <w:t xml:space="preserve">  Para presentar a esta </w:t>
      </w:r>
      <w:r w:rsidR="0070796D" w:rsidRPr="0070796D">
        <w:rPr>
          <w:rFonts w:cs="Arial"/>
          <w:sz w:val="22"/>
          <w:szCs w:val="22"/>
          <w:lang w:val="es-ES_tradnl"/>
        </w:rPr>
        <w:t xml:space="preserve">Junta Directiva </w:t>
      </w:r>
      <w:r w:rsidR="0070796D">
        <w:rPr>
          <w:rFonts w:cs="Arial"/>
          <w:sz w:val="22"/>
          <w:szCs w:val="22"/>
          <w:lang w:val="es-ES_tradnl"/>
        </w:rPr>
        <w:t xml:space="preserve">los resultados de dicho estudio, se otorga a la </w:t>
      </w:r>
      <w:r w:rsidR="0070796D" w:rsidRPr="0070796D">
        <w:rPr>
          <w:rFonts w:cs="Arial"/>
          <w:sz w:val="22"/>
          <w:szCs w:val="22"/>
          <w:lang w:val="es-ES_tradnl"/>
        </w:rPr>
        <w:t>Administración</w:t>
      </w:r>
      <w:r w:rsidR="0070796D">
        <w:rPr>
          <w:rFonts w:cs="Arial"/>
          <w:sz w:val="22"/>
          <w:szCs w:val="22"/>
          <w:lang w:val="es-ES_tradnl"/>
        </w:rPr>
        <w:t xml:space="preserve"> un plazo de hasta el 11 de marzo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114A3C" w:rsidRPr="00FD0B7A" w:rsidRDefault="00114A3C" w:rsidP="00114A3C">
      <w:pPr>
        <w:spacing w:line="360" w:lineRule="auto"/>
        <w:jc w:val="both"/>
        <w:rPr>
          <w:rFonts w:cs="Arial"/>
          <w:b/>
          <w:sz w:val="22"/>
          <w:szCs w:val="22"/>
        </w:rPr>
      </w:pPr>
      <w:r w:rsidRPr="00FD0B7A">
        <w:rPr>
          <w:rFonts w:cs="Arial"/>
          <w:b/>
          <w:sz w:val="22"/>
          <w:szCs w:val="22"/>
        </w:rPr>
        <w:t>Considerando:</w:t>
      </w:r>
    </w:p>
    <w:p w:rsidR="006B081A" w:rsidRDefault="00114A3C" w:rsidP="006B081A">
      <w:pPr>
        <w:spacing w:line="360" w:lineRule="auto"/>
        <w:jc w:val="both"/>
        <w:rPr>
          <w:rFonts w:cs="Arial"/>
          <w:sz w:val="22"/>
          <w:szCs w:val="22"/>
        </w:rPr>
      </w:pPr>
      <w:r w:rsidRPr="00FD0B7A">
        <w:rPr>
          <w:rFonts w:cs="Arial"/>
          <w:b/>
          <w:sz w:val="22"/>
          <w:szCs w:val="22"/>
        </w:rPr>
        <w:t>Primero:</w:t>
      </w:r>
      <w:r>
        <w:rPr>
          <w:rFonts w:cs="Arial"/>
          <w:sz w:val="22"/>
          <w:szCs w:val="22"/>
        </w:rPr>
        <w:t xml:space="preserve"> Que mediante el acuerdo N° </w:t>
      </w:r>
      <w:r w:rsidR="006B081A">
        <w:rPr>
          <w:rFonts w:cs="Arial"/>
          <w:sz w:val="22"/>
          <w:szCs w:val="22"/>
        </w:rPr>
        <w:t>4</w:t>
      </w:r>
      <w:r>
        <w:rPr>
          <w:rFonts w:cs="Arial"/>
          <w:sz w:val="22"/>
          <w:szCs w:val="22"/>
        </w:rPr>
        <w:t xml:space="preserve"> de la sesión </w:t>
      </w:r>
      <w:r w:rsidR="006B081A">
        <w:rPr>
          <w:rFonts w:cs="Arial"/>
          <w:sz w:val="22"/>
          <w:szCs w:val="22"/>
        </w:rPr>
        <w:t>78</w:t>
      </w:r>
      <w:r>
        <w:rPr>
          <w:rFonts w:cs="Arial"/>
          <w:sz w:val="22"/>
          <w:szCs w:val="22"/>
        </w:rPr>
        <w:t xml:space="preserve">-2018 del </w:t>
      </w:r>
      <w:r w:rsidR="006B081A">
        <w:rPr>
          <w:rFonts w:cs="Arial"/>
          <w:sz w:val="22"/>
          <w:szCs w:val="22"/>
        </w:rPr>
        <w:t>20</w:t>
      </w:r>
      <w:r>
        <w:rPr>
          <w:rFonts w:cs="Arial"/>
          <w:sz w:val="22"/>
          <w:szCs w:val="22"/>
        </w:rPr>
        <w:t xml:space="preserve"> de </w:t>
      </w:r>
      <w:r w:rsidR="006B081A">
        <w:rPr>
          <w:rFonts w:cs="Arial"/>
          <w:sz w:val="22"/>
          <w:szCs w:val="22"/>
        </w:rPr>
        <w:t>diciembre</w:t>
      </w:r>
      <w:r>
        <w:rPr>
          <w:rFonts w:cs="Arial"/>
          <w:sz w:val="22"/>
          <w:szCs w:val="22"/>
        </w:rPr>
        <w:t xml:space="preserve"> de 2018, esta </w:t>
      </w:r>
      <w:r w:rsidRPr="00FD0B7A">
        <w:rPr>
          <w:rFonts w:cs="Arial"/>
          <w:sz w:val="22"/>
          <w:szCs w:val="22"/>
        </w:rPr>
        <w:t>Junta Directiva</w:t>
      </w:r>
      <w:r>
        <w:rPr>
          <w:rFonts w:cs="Arial"/>
          <w:sz w:val="22"/>
          <w:szCs w:val="22"/>
        </w:rPr>
        <w:t xml:space="preserve"> otorgó a</w:t>
      </w:r>
      <w:r w:rsidRPr="00FD0B7A">
        <w:rPr>
          <w:rFonts w:cs="Arial"/>
          <w:sz w:val="22"/>
          <w:szCs w:val="22"/>
        </w:rPr>
        <w:t xml:space="preserve"> </w:t>
      </w:r>
      <w:r w:rsidR="006B081A">
        <w:rPr>
          <w:rFonts w:cs="Arial"/>
          <w:color w:val="000000"/>
          <w:sz w:val="22"/>
          <w:szCs w:val="22"/>
        </w:rPr>
        <w:t>la Fundación para la Vivienda Rural Costa Rica – Canadá, al amparo</w:t>
      </w:r>
      <w:r w:rsidRPr="00FD0B7A">
        <w:rPr>
          <w:rFonts w:cs="Arial"/>
          <w:sz w:val="22"/>
          <w:szCs w:val="22"/>
        </w:rPr>
        <w:t xml:space="preserve"> del artículo 59 de la Ley del Sistema Financiero Nacional para la Vivienda, los recursos requeridos </w:t>
      </w:r>
      <w:r w:rsidR="006B081A">
        <w:rPr>
          <w:rFonts w:cs="Arial"/>
          <w:sz w:val="22"/>
          <w:szCs w:val="22"/>
        </w:rPr>
        <w:t xml:space="preserve">para financiar </w:t>
      </w:r>
      <w:r w:rsidR="006B081A" w:rsidRPr="006B081A">
        <w:rPr>
          <w:rFonts w:cs="Arial"/>
          <w:sz w:val="22"/>
          <w:szCs w:val="22"/>
        </w:rPr>
        <w:t>veintidós operaciones individuales de Bono Familiar de Vivienda, para construcción en lote propio, con el propósito de brindar una solución de vivienda a igual número de familias que viven en situación de extrema necesidad en el territorio indígena Guaymí, ubicado en el cantón de Coto Brus, provincia de Puntarenas.</w:t>
      </w:r>
    </w:p>
    <w:p w:rsidR="006B081A" w:rsidRDefault="006B081A" w:rsidP="00114A3C">
      <w:pPr>
        <w:spacing w:line="360" w:lineRule="auto"/>
        <w:jc w:val="both"/>
        <w:rPr>
          <w:rFonts w:cs="Arial"/>
          <w:sz w:val="22"/>
          <w:szCs w:val="22"/>
        </w:rPr>
      </w:pPr>
    </w:p>
    <w:p w:rsidR="00090DCE" w:rsidRDefault="00090DCE" w:rsidP="00090DCE">
      <w:pPr>
        <w:spacing w:line="360" w:lineRule="auto"/>
        <w:jc w:val="both"/>
        <w:rPr>
          <w:rFonts w:cs="Arial"/>
          <w:sz w:val="22"/>
          <w:szCs w:val="22"/>
          <w:lang w:val="es-ES_tradnl"/>
        </w:rPr>
      </w:pPr>
      <w:r>
        <w:rPr>
          <w:rFonts w:cs="Arial"/>
          <w:b/>
          <w:sz w:val="22"/>
          <w:szCs w:val="22"/>
        </w:rPr>
        <w:t>Segundo</w:t>
      </w:r>
      <w:r w:rsidRPr="00FD0B7A">
        <w:rPr>
          <w:rFonts w:cs="Arial"/>
          <w:b/>
          <w:sz w:val="22"/>
          <w:szCs w:val="22"/>
        </w:rPr>
        <w:t>:</w:t>
      </w:r>
      <w:r>
        <w:rPr>
          <w:rFonts w:cs="Arial"/>
          <w:sz w:val="22"/>
          <w:szCs w:val="22"/>
        </w:rPr>
        <w:t xml:space="preserve"> Que por medio del oficio DF-OF-0</w:t>
      </w:r>
      <w:r w:rsidR="006B081A">
        <w:rPr>
          <w:rFonts w:cs="Arial"/>
          <w:sz w:val="22"/>
          <w:szCs w:val="22"/>
        </w:rPr>
        <w:t>076</w:t>
      </w:r>
      <w:r>
        <w:rPr>
          <w:rFonts w:cs="Arial"/>
          <w:sz w:val="22"/>
          <w:szCs w:val="22"/>
        </w:rPr>
        <w:t>-201</w:t>
      </w:r>
      <w:r w:rsidR="006B081A">
        <w:rPr>
          <w:rFonts w:cs="Arial"/>
          <w:sz w:val="22"/>
          <w:szCs w:val="22"/>
        </w:rPr>
        <w:t>9</w:t>
      </w:r>
      <w:r>
        <w:rPr>
          <w:rFonts w:cs="Arial"/>
          <w:sz w:val="22"/>
          <w:szCs w:val="22"/>
        </w:rPr>
        <w:t>/SO-OF-00</w:t>
      </w:r>
      <w:r w:rsidR="006B081A">
        <w:rPr>
          <w:rFonts w:cs="Arial"/>
          <w:sz w:val="22"/>
          <w:szCs w:val="22"/>
        </w:rPr>
        <w:t>17</w:t>
      </w:r>
      <w:r>
        <w:rPr>
          <w:rFonts w:cs="Arial"/>
          <w:sz w:val="22"/>
          <w:szCs w:val="22"/>
        </w:rPr>
        <w:t>-201</w:t>
      </w:r>
      <w:r w:rsidR="006B081A">
        <w:rPr>
          <w:rFonts w:cs="Arial"/>
          <w:sz w:val="22"/>
          <w:szCs w:val="22"/>
        </w:rPr>
        <w:t>9</w:t>
      </w:r>
      <w:r>
        <w:rPr>
          <w:rFonts w:cs="Arial"/>
          <w:sz w:val="22"/>
          <w:szCs w:val="22"/>
        </w:rPr>
        <w:t xml:space="preserve"> del 2</w:t>
      </w:r>
      <w:r w:rsidR="006B081A">
        <w:rPr>
          <w:rFonts w:cs="Arial"/>
          <w:sz w:val="22"/>
          <w:szCs w:val="22"/>
        </w:rPr>
        <w:t>5</w:t>
      </w:r>
      <w:r>
        <w:rPr>
          <w:rFonts w:cs="Arial"/>
          <w:sz w:val="22"/>
          <w:szCs w:val="22"/>
        </w:rPr>
        <w:t xml:space="preserve"> de </w:t>
      </w:r>
      <w:r w:rsidR="006B081A">
        <w:rPr>
          <w:rFonts w:cs="Arial"/>
          <w:sz w:val="22"/>
          <w:szCs w:val="22"/>
        </w:rPr>
        <w:t>enero</w:t>
      </w:r>
      <w:r>
        <w:rPr>
          <w:rFonts w:cs="Arial"/>
          <w:sz w:val="22"/>
          <w:szCs w:val="22"/>
        </w:rPr>
        <w:t xml:space="preserve"> de 201</w:t>
      </w:r>
      <w:r w:rsidR="006B081A">
        <w:rPr>
          <w:rFonts w:cs="Arial"/>
          <w:sz w:val="22"/>
          <w:szCs w:val="22"/>
        </w:rPr>
        <w:t>9</w:t>
      </w:r>
      <w:r>
        <w:rPr>
          <w:rFonts w:cs="Arial"/>
          <w:sz w:val="22"/>
          <w:szCs w:val="22"/>
        </w:rPr>
        <w:t xml:space="preserve"> –el cual es avalado por la </w:t>
      </w:r>
      <w:r w:rsidRPr="001A5998">
        <w:rPr>
          <w:rFonts w:cs="Arial"/>
          <w:sz w:val="22"/>
          <w:szCs w:val="22"/>
        </w:rPr>
        <w:t>Gerencia General</w:t>
      </w:r>
      <w:r>
        <w:rPr>
          <w:rFonts w:cs="Arial"/>
          <w:sz w:val="22"/>
          <w:szCs w:val="22"/>
        </w:rPr>
        <w:t xml:space="preserve"> con la nota GG-ME-0</w:t>
      </w:r>
      <w:r w:rsidR="006B081A">
        <w:rPr>
          <w:rFonts w:cs="Arial"/>
          <w:sz w:val="22"/>
          <w:szCs w:val="22"/>
        </w:rPr>
        <w:t>060</w:t>
      </w:r>
      <w:r>
        <w:rPr>
          <w:rFonts w:cs="Arial"/>
          <w:sz w:val="22"/>
          <w:szCs w:val="22"/>
        </w:rPr>
        <w:t>-201</w:t>
      </w:r>
      <w:r w:rsidR="006B081A">
        <w:rPr>
          <w:rFonts w:cs="Arial"/>
          <w:sz w:val="22"/>
          <w:szCs w:val="22"/>
        </w:rPr>
        <w:t>9, de esa misma fecha</w:t>
      </w:r>
      <w:r>
        <w:rPr>
          <w:rFonts w:cs="Arial"/>
          <w:sz w:val="22"/>
          <w:szCs w:val="22"/>
        </w:rPr>
        <w:t xml:space="preserve">– la Dirección FOSUVI y la Subgerencia de Operaciones solicitan </w:t>
      </w:r>
      <w:r w:rsidR="006B081A">
        <w:rPr>
          <w:rFonts w:cs="Arial"/>
          <w:sz w:val="22"/>
          <w:szCs w:val="22"/>
        </w:rPr>
        <w:t>corregir</w:t>
      </w:r>
      <w:r>
        <w:rPr>
          <w:rFonts w:cs="Arial"/>
          <w:sz w:val="22"/>
          <w:szCs w:val="22"/>
        </w:rPr>
        <w:t xml:space="preserve"> </w:t>
      </w:r>
      <w:r w:rsidR="006B081A">
        <w:rPr>
          <w:rFonts w:cs="Arial"/>
          <w:sz w:val="22"/>
          <w:szCs w:val="22"/>
        </w:rPr>
        <w:t>e</w:t>
      </w:r>
      <w:r>
        <w:rPr>
          <w:rFonts w:cs="Arial"/>
          <w:sz w:val="22"/>
          <w:szCs w:val="22"/>
        </w:rPr>
        <w:t xml:space="preserve">l monto del financiamiento contenido en la </w:t>
      </w:r>
      <w:r>
        <w:rPr>
          <w:rFonts w:cs="Arial"/>
          <w:sz w:val="22"/>
          <w:szCs w:val="22"/>
          <w:lang w:val="es-ES_tradnl"/>
        </w:rPr>
        <w:t xml:space="preserve">citada disposición, </w:t>
      </w:r>
      <w:r w:rsidR="006B081A">
        <w:rPr>
          <w:rFonts w:cs="Arial"/>
          <w:sz w:val="22"/>
          <w:szCs w:val="22"/>
          <w:lang w:val="es-ES_tradnl"/>
        </w:rPr>
        <w:t xml:space="preserve">dado que los montos </w:t>
      </w:r>
      <w:r w:rsidR="00947D42">
        <w:rPr>
          <w:rFonts w:cs="Arial"/>
          <w:sz w:val="22"/>
          <w:szCs w:val="22"/>
          <w:lang w:val="es-ES_tradnl"/>
        </w:rPr>
        <w:t>correspondientes a</w:t>
      </w:r>
      <w:r w:rsidR="006B081A">
        <w:rPr>
          <w:rFonts w:cs="Arial"/>
          <w:sz w:val="22"/>
          <w:szCs w:val="22"/>
          <w:lang w:val="es-ES_tradnl"/>
        </w:rPr>
        <w:t xml:space="preserve"> los gastos de formalización para los casos de viviendas de 45 </w:t>
      </w:r>
      <w:r w:rsidR="006B081A">
        <w:rPr>
          <w:rFonts w:cs="Arial"/>
          <w:sz w:val="22"/>
          <w:szCs w:val="22"/>
          <w:lang w:val="es-ES_tradnl"/>
        </w:rPr>
        <w:lastRenderedPageBreak/>
        <w:t>m²</w:t>
      </w:r>
      <w:r w:rsidR="00947D42">
        <w:rPr>
          <w:rFonts w:cs="Arial"/>
          <w:sz w:val="22"/>
          <w:szCs w:val="22"/>
          <w:lang w:val="es-ES_tradnl"/>
        </w:rPr>
        <w:t xml:space="preserve">, se digitaron por </w:t>
      </w:r>
      <w:r w:rsidR="002E629E">
        <w:rPr>
          <w:rFonts w:cs="Arial"/>
          <w:sz w:val="22"/>
          <w:szCs w:val="22"/>
          <w:lang w:val="es-ES_tradnl"/>
        </w:rPr>
        <w:t>la</w:t>
      </w:r>
      <w:r w:rsidR="00947D42">
        <w:rPr>
          <w:rFonts w:cs="Arial"/>
          <w:sz w:val="22"/>
          <w:szCs w:val="22"/>
          <w:lang w:val="es-ES_tradnl"/>
        </w:rPr>
        <w:t xml:space="preserve"> suma de ¢349.883,13 cada uno, cuando lo correcto es ¢346.883,13</w:t>
      </w:r>
      <w:r>
        <w:rPr>
          <w:rFonts w:cs="Arial"/>
          <w:sz w:val="22"/>
          <w:szCs w:val="22"/>
          <w:lang w:val="es-ES_tradnl"/>
        </w:rPr>
        <w:t>.</w:t>
      </w:r>
    </w:p>
    <w:p w:rsidR="00114A3C" w:rsidRDefault="00114A3C" w:rsidP="00114A3C">
      <w:pPr>
        <w:spacing w:line="360" w:lineRule="auto"/>
        <w:jc w:val="both"/>
        <w:rPr>
          <w:rFonts w:cs="Arial"/>
          <w:sz w:val="22"/>
          <w:szCs w:val="22"/>
        </w:rPr>
      </w:pPr>
    </w:p>
    <w:p w:rsidR="00114A3C" w:rsidRDefault="00114A3C" w:rsidP="00114A3C">
      <w:pPr>
        <w:spacing w:line="360" w:lineRule="auto"/>
        <w:jc w:val="both"/>
        <w:rPr>
          <w:rFonts w:cs="Arial"/>
          <w:color w:val="000000"/>
          <w:sz w:val="22"/>
          <w:szCs w:val="22"/>
        </w:rPr>
      </w:pPr>
      <w:r>
        <w:rPr>
          <w:rFonts w:cs="Arial"/>
          <w:b/>
          <w:sz w:val="22"/>
          <w:szCs w:val="22"/>
        </w:rPr>
        <w:t>Tercero</w:t>
      </w:r>
      <w:r w:rsidRPr="00FD0B7A">
        <w:rPr>
          <w:rFonts w:cs="Arial"/>
          <w:b/>
          <w:sz w:val="22"/>
          <w:szCs w:val="22"/>
        </w:rPr>
        <w:t>:</w:t>
      </w:r>
      <w:r>
        <w:rPr>
          <w:rFonts w:cs="Arial"/>
          <w:sz w:val="22"/>
          <w:szCs w:val="22"/>
        </w:rPr>
        <w:t xml:space="preserve"> Que esta </w:t>
      </w:r>
      <w:r w:rsidRPr="008A242E">
        <w:rPr>
          <w:rFonts w:cs="Arial"/>
          <w:sz w:val="22"/>
          <w:szCs w:val="22"/>
        </w:rPr>
        <w:t>Junta Directiva</w:t>
      </w:r>
      <w:r>
        <w:rPr>
          <w:rFonts w:cs="Arial"/>
          <w:sz w:val="22"/>
          <w:szCs w:val="22"/>
        </w:rPr>
        <w:t xml:space="preserve"> no encuentra objeción en actuar de la forma que recomienda la </w:t>
      </w:r>
      <w:r w:rsidRPr="008A242E">
        <w:rPr>
          <w:rFonts w:cs="Arial"/>
          <w:color w:val="000000"/>
          <w:sz w:val="22"/>
          <w:szCs w:val="22"/>
        </w:rPr>
        <w:t>Administración</w:t>
      </w:r>
      <w:r>
        <w:rPr>
          <w:rFonts w:cs="Arial"/>
          <w:color w:val="000000"/>
          <w:sz w:val="22"/>
          <w:szCs w:val="22"/>
        </w:rPr>
        <w:t xml:space="preserve"> y, por consiguiente, lo pertinente es modificar el acuerdo</w:t>
      </w:r>
      <w:r w:rsidRPr="00350BD4">
        <w:rPr>
          <w:rFonts w:cs="Arial"/>
          <w:sz w:val="22"/>
          <w:szCs w:val="22"/>
        </w:rPr>
        <w:t xml:space="preserve"> </w:t>
      </w:r>
      <w:r w:rsidR="00947D42">
        <w:rPr>
          <w:rFonts w:cs="Arial"/>
          <w:sz w:val="22"/>
          <w:szCs w:val="22"/>
        </w:rPr>
        <w:t>N° 4 de la sesión 78-2018</w:t>
      </w:r>
      <w:r>
        <w:rPr>
          <w:rFonts w:cs="Arial"/>
          <w:sz w:val="22"/>
          <w:szCs w:val="22"/>
        </w:rPr>
        <w:t>, según lo propuesto en el informe</w:t>
      </w:r>
      <w:r>
        <w:rPr>
          <w:rFonts w:cs="Arial"/>
          <w:color w:val="000000"/>
          <w:sz w:val="22"/>
          <w:szCs w:val="22"/>
        </w:rPr>
        <w:t xml:space="preserve"> </w:t>
      </w:r>
      <w:r>
        <w:rPr>
          <w:rFonts w:cs="Arial"/>
          <w:sz w:val="22"/>
          <w:szCs w:val="22"/>
        </w:rPr>
        <w:t>DF-OF-0</w:t>
      </w:r>
      <w:r w:rsidR="00947D42">
        <w:rPr>
          <w:rFonts w:cs="Arial"/>
          <w:sz w:val="22"/>
          <w:szCs w:val="22"/>
        </w:rPr>
        <w:t>076</w:t>
      </w:r>
      <w:r>
        <w:rPr>
          <w:rFonts w:cs="Arial"/>
          <w:sz w:val="22"/>
          <w:szCs w:val="22"/>
        </w:rPr>
        <w:t>-201</w:t>
      </w:r>
      <w:r w:rsidR="00947D42">
        <w:rPr>
          <w:rFonts w:cs="Arial"/>
          <w:sz w:val="22"/>
          <w:szCs w:val="22"/>
        </w:rPr>
        <w:t>9</w:t>
      </w:r>
      <w:r>
        <w:rPr>
          <w:rFonts w:cs="Arial"/>
          <w:sz w:val="22"/>
          <w:szCs w:val="22"/>
        </w:rPr>
        <w:t>/SO-OF-0</w:t>
      </w:r>
      <w:r w:rsidR="00947D42">
        <w:rPr>
          <w:rFonts w:cs="Arial"/>
          <w:sz w:val="22"/>
          <w:szCs w:val="22"/>
        </w:rPr>
        <w:t>017</w:t>
      </w:r>
      <w:r>
        <w:rPr>
          <w:rFonts w:cs="Arial"/>
          <w:sz w:val="22"/>
          <w:szCs w:val="22"/>
        </w:rPr>
        <w:t>-201</w:t>
      </w:r>
      <w:r w:rsidR="00947D42">
        <w:rPr>
          <w:rFonts w:cs="Arial"/>
          <w:sz w:val="22"/>
          <w:szCs w:val="22"/>
        </w:rPr>
        <w:t>9</w:t>
      </w:r>
      <w:r>
        <w:rPr>
          <w:rFonts w:cs="Arial"/>
          <w:color w:val="000000"/>
          <w:sz w:val="22"/>
          <w:szCs w:val="22"/>
        </w:rPr>
        <w:t>.</w:t>
      </w:r>
    </w:p>
    <w:p w:rsidR="00090DCE" w:rsidRDefault="00090DCE" w:rsidP="00090DCE">
      <w:pPr>
        <w:spacing w:line="360" w:lineRule="auto"/>
        <w:jc w:val="both"/>
        <w:rPr>
          <w:rFonts w:cs="Arial"/>
          <w:sz w:val="22"/>
          <w:szCs w:val="22"/>
        </w:rPr>
      </w:pPr>
    </w:p>
    <w:p w:rsidR="00090DCE" w:rsidRPr="00FD0B7A" w:rsidRDefault="00090DCE" w:rsidP="00090DCE">
      <w:pPr>
        <w:spacing w:line="360" w:lineRule="auto"/>
        <w:jc w:val="both"/>
        <w:rPr>
          <w:rFonts w:cs="Arial"/>
          <w:b/>
          <w:sz w:val="22"/>
          <w:szCs w:val="22"/>
        </w:rPr>
      </w:pPr>
      <w:r w:rsidRPr="00FD0B7A">
        <w:rPr>
          <w:rFonts w:cs="Arial"/>
          <w:b/>
          <w:sz w:val="22"/>
          <w:szCs w:val="22"/>
        </w:rPr>
        <w:t>Por tanto, se acuerda:</w:t>
      </w:r>
    </w:p>
    <w:p w:rsidR="00591526" w:rsidRDefault="00090DCE" w:rsidP="00090DCE">
      <w:pPr>
        <w:spacing w:line="360" w:lineRule="auto"/>
        <w:jc w:val="both"/>
        <w:rPr>
          <w:rFonts w:cs="Arial"/>
          <w:sz w:val="22"/>
          <w:szCs w:val="22"/>
        </w:rPr>
      </w:pPr>
      <w:r w:rsidRPr="00350BD4">
        <w:rPr>
          <w:rFonts w:cs="Arial"/>
          <w:b/>
          <w:sz w:val="22"/>
          <w:szCs w:val="22"/>
        </w:rPr>
        <w:t>A)</w:t>
      </w:r>
      <w:r>
        <w:rPr>
          <w:rFonts w:cs="Arial"/>
          <w:sz w:val="22"/>
          <w:szCs w:val="22"/>
        </w:rPr>
        <w:t xml:space="preserve"> </w:t>
      </w:r>
      <w:r w:rsidRPr="00350BD4">
        <w:rPr>
          <w:rFonts w:cs="Arial"/>
          <w:sz w:val="22"/>
          <w:szCs w:val="22"/>
        </w:rPr>
        <w:t xml:space="preserve">Modificar el </w:t>
      </w:r>
      <w:r w:rsidR="00C334F5">
        <w:rPr>
          <w:rFonts w:cs="Arial"/>
          <w:sz w:val="22"/>
          <w:szCs w:val="22"/>
        </w:rPr>
        <w:t>apartado 2</w:t>
      </w:r>
      <w:r w:rsidR="002E629E">
        <w:rPr>
          <w:rFonts w:cs="Arial"/>
          <w:sz w:val="22"/>
          <w:szCs w:val="22"/>
        </w:rPr>
        <w:t>,</w:t>
      </w:r>
      <w:r w:rsidR="00C334F5">
        <w:rPr>
          <w:rFonts w:cs="Arial"/>
          <w:sz w:val="22"/>
          <w:szCs w:val="22"/>
        </w:rPr>
        <w:t xml:space="preserve"> del </w:t>
      </w:r>
      <w:r w:rsidR="00591526">
        <w:rPr>
          <w:rFonts w:cs="Arial"/>
          <w:color w:val="000000"/>
          <w:sz w:val="22"/>
          <w:szCs w:val="22"/>
        </w:rPr>
        <w:t>acuerdo</w:t>
      </w:r>
      <w:r w:rsidR="00591526" w:rsidRPr="00350BD4">
        <w:rPr>
          <w:rFonts w:cs="Arial"/>
          <w:sz w:val="22"/>
          <w:szCs w:val="22"/>
        </w:rPr>
        <w:t xml:space="preserve"> </w:t>
      </w:r>
      <w:r w:rsidR="00591526">
        <w:rPr>
          <w:rFonts w:cs="Arial"/>
          <w:sz w:val="22"/>
          <w:szCs w:val="22"/>
        </w:rPr>
        <w:t>N° 4 de la sesión 78-2018</w:t>
      </w:r>
      <w:r w:rsidR="00C334F5">
        <w:rPr>
          <w:rFonts w:cs="Arial"/>
          <w:sz w:val="22"/>
          <w:szCs w:val="22"/>
        </w:rPr>
        <w:t xml:space="preserve">, </w:t>
      </w:r>
      <w:r w:rsidR="00591526">
        <w:rPr>
          <w:rFonts w:cs="Arial"/>
          <w:sz w:val="22"/>
          <w:szCs w:val="22"/>
        </w:rPr>
        <w:t>del 20 de diciembre de 2018</w:t>
      </w:r>
      <w:r w:rsidRPr="00350BD4">
        <w:rPr>
          <w:rFonts w:cs="Arial"/>
          <w:sz w:val="22"/>
          <w:szCs w:val="22"/>
        </w:rPr>
        <w:t xml:space="preserve">, </w:t>
      </w:r>
      <w:r w:rsidR="00C334F5">
        <w:rPr>
          <w:rFonts w:cs="Arial"/>
          <w:sz w:val="22"/>
          <w:szCs w:val="22"/>
        </w:rPr>
        <w:t>para que se lea de la siguiente forma:</w:t>
      </w:r>
      <w:r w:rsidR="00591526">
        <w:rPr>
          <w:rFonts w:cs="Arial"/>
          <w:sz w:val="22"/>
          <w:szCs w:val="22"/>
        </w:rPr>
        <w:t xml:space="preserve"> </w:t>
      </w:r>
    </w:p>
    <w:p w:rsidR="00591526" w:rsidRDefault="00591526" w:rsidP="00090DCE">
      <w:pPr>
        <w:spacing w:line="360" w:lineRule="auto"/>
        <w:jc w:val="both"/>
        <w:rPr>
          <w:rFonts w:cs="Arial"/>
          <w:sz w:val="22"/>
          <w:szCs w:val="22"/>
        </w:rPr>
      </w:pPr>
    </w:p>
    <w:p w:rsidR="00C334F5" w:rsidRDefault="00C334F5" w:rsidP="00C334F5">
      <w:pPr>
        <w:spacing w:line="360" w:lineRule="auto"/>
        <w:jc w:val="both"/>
        <w:rPr>
          <w:rFonts w:cs="Arial"/>
          <w:color w:val="000000"/>
          <w:sz w:val="22"/>
          <w:szCs w:val="22"/>
        </w:rPr>
      </w:pPr>
      <w:r w:rsidRPr="00C334F5">
        <w:rPr>
          <w:rFonts w:cs="Arial"/>
          <w:bCs/>
          <w:color w:val="000000"/>
          <w:sz w:val="22"/>
          <w:szCs w:val="22"/>
        </w:rPr>
        <w:t>“</w:t>
      </w:r>
      <w:r w:rsidRPr="00517F47">
        <w:rPr>
          <w:rFonts w:cs="Arial"/>
          <w:b/>
          <w:bCs/>
          <w:color w:val="000000"/>
          <w:sz w:val="22"/>
          <w:szCs w:val="22"/>
        </w:rPr>
        <w:t>2)</w:t>
      </w:r>
      <w:r w:rsidRPr="00517F47">
        <w:rPr>
          <w:rFonts w:cs="Arial"/>
          <w:color w:val="000000"/>
          <w:sz w:val="22"/>
          <w:szCs w:val="22"/>
        </w:rPr>
        <w:t xml:space="preserve"> Para estos efectos, se autorizan </w:t>
      </w:r>
      <w:r>
        <w:rPr>
          <w:rFonts w:cs="Arial"/>
          <w:color w:val="000000"/>
          <w:sz w:val="22"/>
          <w:szCs w:val="22"/>
        </w:rPr>
        <w:t xml:space="preserve">veintidós </w:t>
      </w:r>
      <w:r w:rsidRPr="00517F47">
        <w:rPr>
          <w:rFonts w:cs="Arial"/>
          <w:color w:val="000000"/>
          <w:sz w:val="22"/>
          <w:szCs w:val="22"/>
        </w:rPr>
        <w:t>Bonos Familiares de Vivienda, de conformidad con el siguiente detalle de beneficiarios y montos:</w:t>
      </w:r>
    </w:p>
    <w:p w:rsidR="00C334F5" w:rsidRDefault="00C334F5" w:rsidP="00C334F5">
      <w:pPr>
        <w:spacing w:line="360" w:lineRule="auto"/>
        <w:jc w:val="both"/>
        <w:rPr>
          <w:sz w:val="22"/>
          <w:szCs w:val="22"/>
        </w:rPr>
      </w:pPr>
    </w:p>
    <w:tbl>
      <w:tblPr>
        <w:tblStyle w:val="Listaclara-nfasis6"/>
        <w:tblW w:w="4935" w:type="pct"/>
        <w:jc w:val="center"/>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133"/>
        <w:gridCol w:w="569"/>
        <w:gridCol w:w="1276"/>
        <w:gridCol w:w="1133"/>
        <w:gridCol w:w="1133"/>
        <w:gridCol w:w="1194"/>
        <w:gridCol w:w="236"/>
      </w:tblGrid>
      <w:tr w:rsidR="00415C8B" w:rsidRPr="0010057A" w:rsidTr="00415C8B">
        <w:trPr>
          <w:cnfStyle w:val="100000000000" w:firstRow="1" w:lastRow="0" w:firstColumn="0" w:lastColumn="0" w:oddVBand="0" w:evenVBand="0" w:oddHBand="0"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auto"/>
              <w:left w:val="single" w:sz="4" w:space="0" w:color="auto"/>
              <w:bottom w:val="single" w:sz="4" w:space="0" w:color="000000" w:themeColor="text1"/>
            </w:tcBorders>
            <w:shd w:val="clear" w:color="auto" w:fill="auto"/>
            <w:vAlign w:val="center"/>
          </w:tcPr>
          <w:p w:rsidR="00415C8B" w:rsidRPr="00415C8B" w:rsidRDefault="00415C8B" w:rsidP="002A0B4F">
            <w:pPr>
              <w:jc w:val="center"/>
              <w:rPr>
                <w:rFonts w:ascii="Arial Narrow" w:hAnsi="Arial Narrow" w:cs="Arial"/>
                <w:color w:val="auto"/>
                <w:sz w:val="16"/>
                <w:szCs w:val="16"/>
                <w:lang w:val="es-CR" w:eastAsia="es-CR"/>
              </w:rPr>
            </w:pPr>
            <w:r w:rsidRPr="00415C8B">
              <w:rPr>
                <w:rFonts w:ascii="Arial Narrow" w:hAnsi="Arial Narrow" w:cs="Arial"/>
                <w:color w:val="auto"/>
                <w:sz w:val="16"/>
                <w:szCs w:val="16"/>
                <w:lang w:val="es-CR" w:eastAsia="es-CR"/>
              </w:rPr>
              <w:t>Jefatura de Familia</w:t>
            </w:r>
          </w:p>
        </w:tc>
        <w:tc>
          <w:tcPr>
            <w:tcW w:w="633" w:type="pct"/>
            <w:tcBorders>
              <w:top w:val="single" w:sz="4" w:space="0" w:color="auto"/>
              <w:bottom w:val="single" w:sz="4" w:space="0" w:color="000000" w:themeColor="text1"/>
            </w:tcBorders>
            <w:shd w:val="clear" w:color="auto" w:fill="auto"/>
            <w:vAlign w:val="center"/>
          </w:tcPr>
          <w:p w:rsidR="00415C8B" w:rsidRPr="00415C8B" w:rsidRDefault="00415C8B" w:rsidP="002A0B4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5C8B">
              <w:rPr>
                <w:rFonts w:ascii="Arial Narrow" w:hAnsi="Arial Narrow" w:cs="Arial"/>
                <w:color w:val="auto"/>
                <w:sz w:val="16"/>
                <w:szCs w:val="16"/>
                <w:lang w:val="es-CR" w:eastAsia="es-CR"/>
              </w:rPr>
              <w:t>Cédula de identidad</w:t>
            </w:r>
          </w:p>
        </w:tc>
        <w:tc>
          <w:tcPr>
            <w:tcW w:w="318" w:type="pct"/>
            <w:tcBorders>
              <w:top w:val="single" w:sz="4" w:space="0" w:color="auto"/>
              <w:bottom w:val="single" w:sz="4" w:space="0" w:color="000000" w:themeColor="text1"/>
            </w:tcBorders>
            <w:shd w:val="clear" w:color="auto" w:fill="auto"/>
            <w:vAlign w:val="center"/>
          </w:tcPr>
          <w:p w:rsidR="00415C8B" w:rsidRPr="00415C8B" w:rsidRDefault="00415C8B" w:rsidP="002A0B4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5C8B">
              <w:rPr>
                <w:rFonts w:ascii="Arial Narrow" w:hAnsi="Arial Narrow" w:cs="Arial"/>
                <w:color w:val="auto"/>
                <w:sz w:val="16"/>
                <w:szCs w:val="16"/>
                <w:lang w:val="es-CR" w:eastAsia="es-CR"/>
              </w:rPr>
              <w:t>Área (m</w:t>
            </w:r>
            <w:r w:rsidRPr="00415C8B">
              <w:rPr>
                <w:rFonts w:ascii="Arial Narrow" w:hAnsi="Arial Narrow" w:cs="Arial"/>
                <w:color w:val="auto"/>
                <w:sz w:val="16"/>
                <w:szCs w:val="16"/>
                <w:vertAlign w:val="superscript"/>
                <w:lang w:val="es-CR" w:eastAsia="es-CR"/>
              </w:rPr>
              <w:t>2</w:t>
            </w:r>
            <w:r w:rsidRPr="00415C8B">
              <w:rPr>
                <w:rFonts w:ascii="Arial Narrow" w:hAnsi="Arial Narrow" w:cs="Arial"/>
                <w:color w:val="auto"/>
                <w:sz w:val="16"/>
                <w:szCs w:val="16"/>
                <w:lang w:val="es-CR" w:eastAsia="es-CR"/>
              </w:rPr>
              <w:t>)</w:t>
            </w:r>
          </w:p>
        </w:tc>
        <w:tc>
          <w:tcPr>
            <w:tcW w:w="714" w:type="pct"/>
            <w:tcBorders>
              <w:top w:val="single" w:sz="4" w:space="0" w:color="auto"/>
              <w:bottom w:val="single" w:sz="4" w:space="0" w:color="000000" w:themeColor="text1"/>
            </w:tcBorders>
            <w:shd w:val="clear" w:color="auto" w:fill="auto"/>
            <w:vAlign w:val="center"/>
          </w:tcPr>
          <w:p w:rsidR="00415C8B" w:rsidRPr="00415C8B" w:rsidRDefault="00415C8B" w:rsidP="002A0B4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5C8B">
              <w:rPr>
                <w:rFonts w:ascii="Arial Narrow" w:hAnsi="Arial Narrow" w:cs="Arial"/>
                <w:color w:val="auto"/>
                <w:sz w:val="16"/>
                <w:szCs w:val="16"/>
                <w:lang w:val="es-CR" w:eastAsia="es-CR"/>
              </w:rPr>
              <w:t xml:space="preserve">Monto de la construcción </w:t>
            </w:r>
            <w:r w:rsidRPr="00415C8B">
              <w:rPr>
                <w:rFonts w:ascii="Arial Narrow" w:hAnsi="Arial Narrow"/>
                <w:color w:val="auto"/>
                <w:sz w:val="18"/>
                <w:szCs w:val="18"/>
                <w:lang w:val="es-CR" w:eastAsia="es-CR"/>
              </w:rPr>
              <w:t>(¢)</w:t>
            </w:r>
          </w:p>
        </w:tc>
        <w:tc>
          <w:tcPr>
            <w:tcW w:w="634" w:type="pct"/>
            <w:tcBorders>
              <w:top w:val="single" w:sz="4" w:space="0" w:color="auto"/>
              <w:bottom w:val="single" w:sz="4" w:space="0" w:color="000000" w:themeColor="text1"/>
            </w:tcBorders>
            <w:shd w:val="clear" w:color="auto" w:fill="auto"/>
            <w:vAlign w:val="center"/>
          </w:tcPr>
          <w:p w:rsidR="00415C8B" w:rsidRPr="00415C8B" w:rsidRDefault="00415C8B" w:rsidP="002A0B4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5C8B">
              <w:rPr>
                <w:rFonts w:ascii="Arial Narrow" w:hAnsi="Arial Narrow" w:cs="Arial"/>
                <w:color w:val="auto"/>
                <w:sz w:val="16"/>
                <w:szCs w:val="16"/>
                <w:lang w:val="es-CR" w:eastAsia="es-CR"/>
              </w:rPr>
              <w:t xml:space="preserve">Monto de transporte </w:t>
            </w:r>
            <w:r w:rsidRPr="00415C8B">
              <w:rPr>
                <w:rFonts w:ascii="Arial Narrow" w:hAnsi="Arial Narrow"/>
                <w:color w:val="auto"/>
                <w:sz w:val="18"/>
                <w:szCs w:val="18"/>
                <w:lang w:val="es-CR" w:eastAsia="es-CR"/>
              </w:rPr>
              <w:t>(¢)</w:t>
            </w:r>
          </w:p>
        </w:tc>
        <w:tc>
          <w:tcPr>
            <w:tcW w:w="634" w:type="pct"/>
            <w:tcBorders>
              <w:top w:val="single" w:sz="4" w:space="0" w:color="auto"/>
              <w:bottom w:val="single" w:sz="4" w:space="0" w:color="000000" w:themeColor="text1"/>
            </w:tcBorders>
            <w:shd w:val="clear" w:color="auto" w:fill="auto"/>
            <w:vAlign w:val="center"/>
          </w:tcPr>
          <w:p w:rsidR="00415C8B" w:rsidRPr="00415C8B" w:rsidRDefault="00415C8B" w:rsidP="002A0B4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5C8B">
              <w:rPr>
                <w:rFonts w:ascii="Arial Narrow" w:hAnsi="Arial Narrow" w:cs="Arial"/>
                <w:color w:val="auto"/>
                <w:sz w:val="16"/>
                <w:szCs w:val="16"/>
                <w:lang w:val="es-CR" w:eastAsia="es-CR"/>
              </w:rPr>
              <w:t xml:space="preserve">Monto Gastos </w:t>
            </w:r>
            <w:r w:rsidRPr="00415C8B">
              <w:rPr>
                <w:rFonts w:ascii="Arial Narrow" w:hAnsi="Arial Narrow"/>
                <w:color w:val="auto"/>
                <w:sz w:val="18"/>
                <w:szCs w:val="18"/>
                <w:lang w:val="es-CR" w:eastAsia="es-CR"/>
              </w:rPr>
              <w:t>(¢)</w:t>
            </w:r>
          </w:p>
        </w:tc>
        <w:tc>
          <w:tcPr>
            <w:tcW w:w="668" w:type="pct"/>
            <w:tcBorders>
              <w:top w:val="single" w:sz="4" w:space="0" w:color="auto"/>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5C8B">
              <w:rPr>
                <w:rFonts w:ascii="Arial Narrow" w:hAnsi="Arial Narrow" w:cs="Arial"/>
                <w:color w:val="auto"/>
                <w:sz w:val="16"/>
                <w:szCs w:val="16"/>
                <w:lang w:val="es-CR" w:eastAsia="es-CR"/>
              </w:rPr>
              <w:t xml:space="preserve">Monto del Bono </w:t>
            </w:r>
            <w:r w:rsidRPr="00415C8B">
              <w:rPr>
                <w:rFonts w:ascii="Arial Narrow" w:hAnsi="Arial Narrow"/>
                <w:color w:val="auto"/>
                <w:sz w:val="18"/>
                <w:szCs w:val="18"/>
                <w:lang w:val="es-CR" w:eastAsia="es-CR"/>
              </w:rPr>
              <w:t>(¢)</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right="-107"/>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Bejarano Sánchez Melisa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207920967</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left="-87"/>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right="-107"/>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Cueva Bejarano Anastacia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604200362</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50</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11.837.191,21</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369.776,99</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12.663.133,69</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right="-107"/>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Palacios Bejarano Florentina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604440832</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autoSpaceDE w:val="0"/>
              <w:autoSpaceDN w:val="0"/>
              <w:adjustRightInd w:val="0"/>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Bejarano Santiago Celedonia Fabiana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604560184</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right="-107"/>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Guerra Chavez Chavela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159100-621227</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autoSpaceDE w:val="0"/>
              <w:autoSpaceDN w:val="0"/>
              <w:adjustRightInd w:val="0"/>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Espinoza Andrales Meigo Aura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604470565</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15C8B" w:rsidRPr="00415C8B" w:rsidRDefault="00415C8B" w:rsidP="002A0B4F">
            <w:pPr>
              <w:autoSpaceDE w:val="0"/>
              <w:autoSpaceDN w:val="0"/>
              <w:adjustRightInd w:val="0"/>
              <w:rPr>
                <w:rFonts w:ascii="Arial Narrow" w:hAnsi="Arial Narrow" w:cs="Arial"/>
                <w:b w:val="0"/>
                <w:sz w:val="18"/>
                <w:szCs w:val="18"/>
              </w:rPr>
            </w:pPr>
            <w:r w:rsidRPr="00415C8B">
              <w:rPr>
                <w:rFonts w:ascii="Arial Narrow" w:hAnsi="Arial Narrow" w:cs="Arial"/>
                <w:b w:val="0"/>
                <w:sz w:val="18"/>
                <w:szCs w:val="18"/>
                <w:lang w:val="es-CR" w:eastAsia="es-CR"/>
              </w:rPr>
              <w:t>Valdez Santiago Rebeca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604590907</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15C8B" w:rsidRPr="00415C8B" w:rsidRDefault="00415C8B" w:rsidP="002A0B4F">
            <w:pPr>
              <w:autoSpaceDE w:val="0"/>
              <w:autoSpaceDN w:val="0"/>
              <w:adjustRightInd w:val="0"/>
              <w:rPr>
                <w:rFonts w:ascii="Arial Narrow" w:hAnsi="Arial Narrow" w:cs="Arial"/>
                <w:b w:val="0"/>
                <w:sz w:val="18"/>
                <w:szCs w:val="18"/>
              </w:rPr>
            </w:pPr>
            <w:r w:rsidRPr="00415C8B">
              <w:rPr>
                <w:rFonts w:ascii="Arial Narrow" w:hAnsi="Arial Narrow" w:cs="Arial"/>
                <w:b w:val="0"/>
                <w:sz w:val="18"/>
                <w:szCs w:val="18"/>
                <w:lang w:val="es-CR" w:eastAsia="es-CR"/>
              </w:rPr>
              <w:t>Palados González Sara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604200472</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15C8B" w:rsidRPr="00415C8B" w:rsidRDefault="00415C8B" w:rsidP="002A0B4F">
            <w:pPr>
              <w:rPr>
                <w:rFonts w:ascii="Arial Narrow" w:hAnsi="Arial Narrow"/>
                <w:b w:val="0"/>
                <w:sz w:val="18"/>
                <w:szCs w:val="18"/>
              </w:rPr>
            </w:pPr>
            <w:r w:rsidRPr="00415C8B">
              <w:rPr>
                <w:rFonts w:ascii="Arial Narrow" w:hAnsi="Arial Narrow" w:cs="Arial"/>
                <w:b w:val="0"/>
                <w:sz w:val="18"/>
                <w:szCs w:val="18"/>
                <w:lang w:val="es-CR" w:eastAsia="es-CR"/>
              </w:rPr>
              <w:t>Palacios Bejarano Martir Dinia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604710218</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right="-107"/>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Rodriguez Jiménez Carla Yolanda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604480265</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right="-107"/>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Gallardo Bejarano Elizabeth</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604550440</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right="-107"/>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Montezuma Concepción Lola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604510533</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right="-107"/>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Bejarano Bejarano Raquel</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604570049</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right="-107"/>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Sanchez Bejarano Verónica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604290580</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right="-107"/>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Atencio Bejarano Amarily</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604660372</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right="-107"/>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Gallardo Bejarano Miriam</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604440101</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right="-107"/>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Palacios Santos lvanla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604580570</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right="-107"/>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Bejarano Palacios Adelina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604610136</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right="-107"/>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García Palacios Briginia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604510229</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right="-107"/>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Morales Bejarano Feliciana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604550529</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nfStyle w:val="000000100000" w:firstRow="0" w:lastRow="0" w:firstColumn="0" w:lastColumn="0" w:oddVBand="0" w:evenVBand="0" w:oddHBand="1" w:evenHBand="0" w:firstRowFirstColumn="0" w:firstRowLastColumn="0" w:lastRowFirstColumn="0" w:lastRowLastColumn="0"/>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right="-107"/>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Espinoza Andrales Etdi Dina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117720700</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100000" w:firstRow="0" w:lastRow="0" w:firstColumn="0" w:lastColumn="0" w:oddVBand="0" w:evenVBand="0" w:oddHBand="1" w:evenHBand="0" w:firstRowFirstColumn="0" w:firstRowLastColumn="0" w:lastRowFirstColumn="0" w:lastRowLastColumn="0"/>
              <w:rPr>
                <w:sz w:val="18"/>
                <w:szCs w:val="18"/>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10057A" w:rsidRDefault="00415C8B" w:rsidP="00430ABB">
            <w:pPr>
              <w:ind w:left="-89" w:right="544"/>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p>
        </w:tc>
      </w:tr>
      <w:tr w:rsidR="00415C8B" w:rsidRPr="0010057A" w:rsidTr="00415C8B">
        <w:trPr>
          <w:cantSplit/>
          <w:trHeight w:val="283"/>
          <w:jc w:val="center"/>
        </w:trPr>
        <w:tc>
          <w:tcPr>
            <w:cnfStyle w:val="001000000000" w:firstRow="0" w:lastRow="0" w:firstColumn="1" w:lastColumn="0" w:oddVBand="0" w:evenVBand="0" w:oddHBand="0" w:evenHBand="0" w:firstRowFirstColumn="0" w:firstRowLastColumn="0" w:lastRowFirstColumn="0" w:lastRowLastColumn="0"/>
            <w:tcW w:w="12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ind w:right="-107"/>
              <w:rPr>
                <w:rFonts w:ascii="Arial Narrow" w:hAnsi="Arial Narrow" w:cs="Arial"/>
                <w:b w:val="0"/>
                <w:sz w:val="18"/>
                <w:szCs w:val="18"/>
                <w:lang w:val="es-CR" w:eastAsia="es-CR"/>
              </w:rPr>
            </w:pPr>
            <w:r w:rsidRPr="00415C8B">
              <w:rPr>
                <w:rFonts w:ascii="Arial Narrow" w:hAnsi="Arial Narrow" w:cs="Arial"/>
                <w:b w:val="0"/>
                <w:sz w:val="18"/>
                <w:szCs w:val="18"/>
                <w:lang w:val="es-CR" w:eastAsia="es-CR"/>
              </w:rPr>
              <w:t>Bejarano Moreno Anabelle</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415C8B">
              <w:rPr>
                <w:rFonts w:ascii="Arial Narrow" w:hAnsi="Arial Narrow" w:cs="Arial"/>
                <w:sz w:val="18"/>
                <w:szCs w:val="18"/>
                <w:lang w:val="es-CR" w:eastAsia="es-CR"/>
              </w:rPr>
              <w:t>604620661</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eastAsia="es-CR"/>
              </w:rPr>
              <w:t>10.903.071,38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456.165,49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2A0B4F">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346.883,13</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C8B" w:rsidRPr="00415C8B" w:rsidRDefault="00415C8B" w:rsidP="000D2DF8">
            <w:pPr>
              <w:ind w:left="-87"/>
              <w:jc w:val="right"/>
              <w:cnfStyle w:val="000000000000" w:firstRow="0" w:lastRow="0" w:firstColumn="0" w:lastColumn="0" w:oddVBand="0" w:evenVBand="0" w:oddHBand="0" w:evenHBand="0" w:firstRowFirstColumn="0" w:firstRowLastColumn="0" w:lastRowFirstColumn="0" w:lastRowLastColumn="0"/>
              <w:rPr>
                <w:sz w:val="18"/>
                <w:szCs w:val="18"/>
              </w:rPr>
            </w:pPr>
            <w:r w:rsidRPr="00415C8B">
              <w:rPr>
                <w:rFonts w:ascii="Arial Narrow" w:hAnsi="Arial Narrow" w:cs="Arial"/>
                <w:sz w:val="18"/>
                <w:szCs w:val="18"/>
                <w:lang w:val="es-CR" w:eastAsia="es-CR"/>
              </w:rPr>
              <w:t>11.706.120,00</w:t>
            </w:r>
          </w:p>
        </w:tc>
        <w:tc>
          <w:tcPr>
            <w:tcW w:w="132" w:type="pct"/>
            <w:tcBorders>
              <w:top w:val="nil"/>
              <w:left w:val="single" w:sz="4" w:space="0" w:color="000000" w:themeColor="text1"/>
              <w:bottom w:val="nil"/>
              <w:right w:val="nil"/>
            </w:tcBorders>
            <w:shd w:val="clear" w:color="auto" w:fill="auto"/>
            <w:vAlign w:val="center"/>
          </w:tcPr>
          <w:p w:rsidR="00415C8B" w:rsidRPr="00430ABB" w:rsidRDefault="00415C8B" w:rsidP="00430ABB">
            <w:pPr>
              <w:ind w:left="-89" w:right="544"/>
              <w:cnfStyle w:val="000000000000" w:firstRow="0" w:lastRow="0" w:firstColumn="0" w:lastColumn="0" w:oddVBand="0" w:evenVBand="0" w:oddHBand="0" w:evenHBand="0" w:firstRowFirstColumn="0" w:firstRowLastColumn="0" w:lastRowFirstColumn="0" w:lastRowLastColumn="0"/>
              <w:rPr>
                <w:rFonts w:cs="Arial"/>
                <w:sz w:val="22"/>
                <w:szCs w:val="22"/>
                <w:lang w:val="es-CR" w:eastAsia="es-CR"/>
              </w:rPr>
            </w:pPr>
            <w:r w:rsidRPr="00430ABB">
              <w:rPr>
                <w:rFonts w:cs="Arial"/>
                <w:sz w:val="22"/>
                <w:szCs w:val="22"/>
                <w:lang w:val="es-CR" w:eastAsia="es-CR"/>
              </w:rPr>
              <w:t>”</w:t>
            </w:r>
          </w:p>
        </w:tc>
      </w:tr>
    </w:tbl>
    <w:p w:rsidR="00C334F5" w:rsidRPr="006624A1" w:rsidRDefault="00C334F5" w:rsidP="00C334F5">
      <w:pPr>
        <w:spacing w:line="360" w:lineRule="auto"/>
        <w:jc w:val="both"/>
        <w:rPr>
          <w:sz w:val="22"/>
          <w:szCs w:val="22"/>
        </w:rPr>
      </w:pPr>
    </w:p>
    <w:p w:rsidR="002B71CC" w:rsidRDefault="00C96D8A" w:rsidP="002B71CC">
      <w:pPr>
        <w:spacing w:line="360" w:lineRule="auto"/>
        <w:jc w:val="both"/>
        <w:rPr>
          <w:rFonts w:cs="Arial"/>
          <w:sz w:val="22"/>
          <w:szCs w:val="22"/>
        </w:rPr>
      </w:pPr>
      <w:r w:rsidRPr="00430ABB">
        <w:rPr>
          <w:rFonts w:cs="Arial"/>
          <w:b/>
          <w:sz w:val="22"/>
          <w:szCs w:val="22"/>
        </w:rPr>
        <w:t>B)</w:t>
      </w:r>
      <w:r>
        <w:rPr>
          <w:rFonts w:cs="Arial"/>
          <w:sz w:val="22"/>
          <w:szCs w:val="22"/>
        </w:rPr>
        <w:t xml:space="preserve"> </w:t>
      </w:r>
      <w:r w:rsidR="006C2C78">
        <w:rPr>
          <w:rFonts w:cs="Arial"/>
          <w:sz w:val="22"/>
          <w:szCs w:val="22"/>
        </w:rPr>
        <w:t xml:space="preserve">Se mantienen invariables las demás </w:t>
      </w:r>
      <w:r>
        <w:rPr>
          <w:rFonts w:cs="Arial"/>
          <w:sz w:val="22"/>
          <w:szCs w:val="22"/>
        </w:rPr>
        <w:t>condiciones de dicho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2B71CC" w:rsidRDefault="0085198F" w:rsidP="002B71CC">
      <w:pPr>
        <w:spacing w:line="360" w:lineRule="auto"/>
        <w:jc w:val="both"/>
        <w:rPr>
          <w:rFonts w:cs="Arial"/>
          <w:sz w:val="22"/>
          <w:szCs w:val="22"/>
        </w:rPr>
      </w:pPr>
      <w:r>
        <w:rPr>
          <w:rFonts w:cs="Arial"/>
          <w:sz w:val="22"/>
          <w:szCs w:val="22"/>
        </w:rPr>
        <w:t xml:space="preserve">Instruir a la </w:t>
      </w:r>
      <w:r w:rsidRPr="0085198F">
        <w:rPr>
          <w:rFonts w:cs="Arial"/>
          <w:sz w:val="22"/>
          <w:szCs w:val="22"/>
        </w:rPr>
        <w:t>Administración</w:t>
      </w:r>
      <w:r>
        <w:rPr>
          <w:rFonts w:cs="Arial"/>
          <w:sz w:val="22"/>
          <w:szCs w:val="22"/>
        </w:rPr>
        <w:t xml:space="preserve">, para que </w:t>
      </w:r>
      <w:r>
        <w:rPr>
          <w:rFonts w:cs="Arial"/>
          <w:sz w:val="22"/>
          <w:szCs w:val="22"/>
          <w:lang w:val="es-ES_tradnl"/>
        </w:rPr>
        <w:t xml:space="preserve">valore y recomiende a esta Junta Directiva, sobre la posibilidad legal de autorizar a la </w:t>
      </w:r>
      <w:r w:rsidRPr="0085198F">
        <w:rPr>
          <w:rFonts w:cs="Arial"/>
          <w:sz w:val="22"/>
          <w:szCs w:val="22"/>
          <w:lang w:val="es-ES_tradnl"/>
        </w:rPr>
        <w:t>Gerencia General</w:t>
      </w:r>
      <w:r w:rsidR="00D87432">
        <w:rPr>
          <w:rFonts w:cs="Arial"/>
          <w:sz w:val="22"/>
          <w:szCs w:val="22"/>
          <w:lang w:val="es-ES_tradnl"/>
        </w:rPr>
        <w:t>,</w:t>
      </w:r>
      <w:r>
        <w:rPr>
          <w:rFonts w:cs="Arial"/>
          <w:sz w:val="22"/>
          <w:szCs w:val="22"/>
          <w:lang w:val="es-ES_tradnl"/>
        </w:rPr>
        <w:t xml:space="preserve"> para que, ampliando lo dispuesto en el acuerdo N° 51 de la sesión 32-2018 del 05 de julio de 2018, corrija errores materiales contenidos en los acuerdos de aprobación de bonos de vivienda</w:t>
      </w:r>
      <w:r>
        <w:rPr>
          <w:rFonts w:cs="Arial"/>
          <w:color w:val="000000"/>
          <w:sz w:val="22"/>
          <w:szCs w:val="22"/>
          <w:lang w:val="es-CR"/>
        </w:rPr>
        <w:t xml:space="preserve">, en aquellos casos en que el monto de los subsidios no sea superior al monto aprobado por esta </w:t>
      </w:r>
      <w:r w:rsidRPr="00174BB8">
        <w:rPr>
          <w:rFonts w:cs="Arial"/>
          <w:color w:val="000000"/>
          <w:sz w:val="22"/>
          <w:szCs w:val="22"/>
          <w:lang w:val="es-CR"/>
        </w:rPr>
        <w:t>Junta Directiva</w:t>
      </w:r>
      <w:r>
        <w:rPr>
          <w:rFonts w:cs="Arial"/>
          <w:color w:val="000000"/>
          <w:sz w:val="22"/>
          <w:szCs w:val="22"/>
          <w:lang w:val="es-CR"/>
        </w:rPr>
        <w:t>.</w:t>
      </w:r>
      <w:r w:rsidR="002C5070">
        <w:rPr>
          <w:rFonts w:cs="Arial"/>
          <w:color w:val="000000"/>
          <w:sz w:val="22"/>
          <w:szCs w:val="22"/>
          <w:lang w:val="es-CR"/>
        </w:rPr>
        <w:t xml:space="preserve">  Para presentar a esta </w:t>
      </w:r>
      <w:r w:rsidR="002C5070" w:rsidRPr="002C5070">
        <w:rPr>
          <w:rFonts w:cs="Arial"/>
          <w:color w:val="000000"/>
          <w:sz w:val="22"/>
          <w:szCs w:val="22"/>
          <w:lang w:val="es-CR"/>
        </w:rPr>
        <w:t>Junta Directiva</w:t>
      </w:r>
      <w:r w:rsidR="002C5070">
        <w:rPr>
          <w:rFonts w:cs="Arial"/>
          <w:color w:val="000000"/>
          <w:sz w:val="22"/>
          <w:szCs w:val="22"/>
          <w:lang w:val="es-CR"/>
        </w:rPr>
        <w:t xml:space="preserve"> la recomendación correspondiente, se otorga a la </w:t>
      </w:r>
      <w:r w:rsidR="002C5070" w:rsidRPr="002C5070">
        <w:rPr>
          <w:rFonts w:cs="Arial"/>
          <w:color w:val="000000"/>
          <w:sz w:val="22"/>
          <w:szCs w:val="22"/>
          <w:lang w:val="es-CR"/>
        </w:rPr>
        <w:t>Administración</w:t>
      </w:r>
      <w:r w:rsidR="002C5070">
        <w:rPr>
          <w:rFonts w:cs="Arial"/>
          <w:color w:val="000000"/>
          <w:sz w:val="22"/>
          <w:szCs w:val="22"/>
          <w:lang w:val="es-CR"/>
        </w:rPr>
        <w:t xml:space="preserve"> un plazo de hasta el próximo 25 de febrero.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2C5070" w:rsidRDefault="0033338D" w:rsidP="002B71CC">
      <w:pPr>
        <w:spacing w:line="360" w:lineRule="auto"/>
        <w:jc w:val="both"/>
        <w:rPr>
          <w:rFonts w:cs="Arial"/>
          <w:sz w:val="22"/>
          <w:szCs w:val="22"/>
          <w:lang w:val="es-ES_tradnl"/>
        </w:rPr>
      </w:pPr>
      <w:r w:rsidRPr="00B26D6B">
        <w:rPr>
          <w:rFonts w:cs="Arial"/>
          <w:sz w:val="22"/>
          <w:szCs w:val="22"/>
        </w:rPr>
        <w:t>Conocido</w:t>
      </w:r>
      <w:r>
        <w:rPr>
          <w:rFonts w:cs="Arial"/>
          <w:sz w:val="22"/>
          <w:szCs w:val="22"/>
        </w:rPr>
        <w:t>s los oficios DF-OF-0084</w:t>
      </w:r>
      <w:r w:rsidRPr="00B26D6B">
        <w:rPr>
          <w:rFonts w:cs="Arial"/>
          <w:sz w:val="22"/>
          <w:szCs w:val="22"/>
        </w:rPr>
        <w:t>-201</w:t>
      </w:r>
      <w:r>
        <w:rPr>
          <w:rFonts w:cs="Arial"/>
          <w:sz w:val="22"/>
          <w:szCs w:val="22"/>
        </w:rPr>
        <w:t>9</w:t>
      </w:r>
      <w:r w:rsidRPr="00B26D6B">
        <w:rPr>
          <w:rFonts w:cs="Arial"/>
          <w:sz w:val="22"/>
          <w:szCs w:val="22"/>
        </w:rPr>
        <w:t xml:space="preserve"> y GG-ME-</w:t>
      </w:r>
      <w:r>
        <w:rPr>
          <w:rFonts w:cs="Arial"/>
          <w:sz w:val="22"/>
          <w:szCs w:val="22"/>
        </w:rPr>
        <w:t>0061</w:t>
      </w:r>
      <w:r w:rsidRPr="00B26D6B">
        <w:rPr>
          <w:rFonts w:cs="Arial"/>
          <w:sz w:val="22"/>
          <w:szCs w:val="22"/>
        </w:rPr>
        <w:t>-201</w:t>
      </w:r>
      <w:r>
        <w:rPr>
          <w:rFonts w:cs="Arial"/>
          <w:sz w:val="22"/>
          <w:szCs w:val="22"/>
        </w:rPr>
        <w:t>9</w:t>
      </w:r>
      <w:r w:rsidRPr="00B26D6B">
        <w:rPr>
          <w:rFonts w:cs="Arial"/>
          <w:sz w:val="22"/>
          <w:szCs w:val="22"/>
        </w:rPr>
        <w:t xml:space="preserve"> de la </w:t>
      </w:r>
      <w:r>
        <w:rPr>
          <w:rFonts w:cs="Arial"/>
          <w:sz w:val="22"/>
          <w:szCs w:val="22"/>
        </w:rPr>
        <w:t xml:space="preserve">Dirección FOSUVI y la </w:t>
      </w:r>
      <w:r w:rsidRPr="00B26D6B">
        <w:rPr>
          <w:rFonts w:cs="Arial"/>
          <w:sz w:val="22"/>
          <w:szCs w:val="22"/>
        </w:rPr>
        <w:t>Gerencia General</w:t>
      </w:r>
      <w:r>
        <w:rPr>
          <w:rFonts w:cs="Arial"/>
          <w:sz w:val="22"/>
          <w:szCs w:val="22"/>
        </w:rPr>
        <w:t>, respectivamente</w:t>
      </w:r>
      <w:r w:rsidRPr="00B26D6B">
        <w:rPr>
          <w:rFonts w:cs="Arial"/>
          <w:sz w:val="22"/>
          <w:szCs w:val="22"/>
        </w:rPr>
        <w:t>, se acuerda</w:t>
      </w:r>
      <w:r>
        <w:rPr>
          <w:rFonts w:cs="Arial"/>
          <w:sz w:val="22"/>
          <w:szCs w:val="22"/>
        </w:rPr>
        <w:t xml:space="preserve">: autorizar </w:t>
      </w:r>
      <w:r w:rsidR="00C67970">
        <w:rPr>
          <w:rFonts w:cs="Arial"/>
          <w:sz w:val="22"/>
          <w:szCs w:val="22"/>
        </w:rPr>
        <w:t>una</w:t>
      </w:r>
      <w:r w:rsidR="00C67970">
        <w:rPr>
          <w:rFonts w:cs="Arial"/>
          <w:sz w:val="22"/>
          <w:szCs w:val="22"/>
          <w:lang w:val="es-ES_tradnl"/>
        </w:rPr>
        <w:t xml:space="preserve"> prórroga de hasta el 15 de marzo de 2019, al plazo para que el Departamento Técnico remita los entregables necesarios, para la contratación de una herramienta automatizada para la gestión y la administración de proyectos de vivienda.  Dicho plazo </w:t>
      </w:r>
      <w:r w:rsidR="002C5070">
        <w:rPr>
          <w:rFonts w:cs="Arial"/>
          <w:sz w:val="22"/>
          <w:szCs w:val="22"/>
          <w:lang w:val="es-ES_tradnl"/>
        </w:rPr>
        <w:t>es definitivo e improrrogable.</w:t>
      </w:r>
    </w:p>
    <w:p w:rsidR="002C5070" w:rsidRDefault="002C5070" w:rsidP="002B71CC">
      <w:pPr>
        <w:spacing w:line="360" w:lineRule="auto"/>
        <w:jc w:val="both"/>
        <w:rPr>
          <w:rFonts w:cs="Arial"/>
          <w:sz w:val="22"/>
          <w:szCs w:val="22"/>
          <w:lang w:val="es-ES_tradnl"/>
        </w:rPr>
      </w:pPr>
    </w:p>
    <w:p w:rsidR="002B71CC" w:rsidRDefault="002C5070" w:rsidP="002B71CC">
      <w:pPr>
        <w:spacing w:line="360" w:lineRule="auto"/>
        <w:jc w:val="both"/>
        <w:rPr>
          <w:rFonts w:cs="Arial"/>
          <w:sz w:val="22"/>
          <w:szCs w:val="22"/>
        </w:rPr>
      </w:pPr>
      <w:r>
        <w:rPr>
          <w:rFonts w:cs="Arial"/>
          <w:sz w:val="22"/>
          <w:szCs w:val="22"/>
          <w:lang w:val="es-ES_tradnl"/>
        </w:rPr>
        <w:t xml:space="preserve">Adicionalmente, </w:t>
      </w:r>
      <w:r w:rsidR="00C67970">
        <w:rPr>
          <w:rFonts w:cs="Arial"/>
          <w:sz w:val="22"/>
          <w:szCs w:val="22"/>
          <w:lang w:val="es-ES_tradnl"/>
        </w:rPr>
        <w:t xml:space="preserve">se instruye a la Subgerencia de Operaciones, para que </w:t>
      </w:r>
      <w:r w:rsidR="0028201C">
        <w:rPr>
          <w:rFonts w:cs="Arial"/>
          <w:sz w:val="22"/>
          <w:szCs w:val="22"/>
          <w:lang w:val="es-ES_tradnl"/>
        </w:rPr>
        <w:t xml:space="preserve">involucre a la Dirección FOSUVI y al Departamento Técnico, en las gestiones que se están desarrollando para ejecutar </w:t>
      </w:r>
      <w:r>
        <w:rPr>
          <w:rFonts w:cs="Arial"/>
          <w:sz w:val="22"/>
          <w:szCs w:val="22"/>
          <w:lang w:val="es-ES_tradnl"/>
        </w:rPr>
        <w:t>el</w:t>
      </w:r>
      <w:r w:rsidR="0028201C">
        <w:rPr>
          <w:rFonts w:cs="Arial"/>
          <w:sz w:val="22"/>
          <w:szCs w:val="22"/>
          <w:lang w:val="es-ES_tradnl"/>
        </w:rPr>
        <w:t xml:space="preserve"> proyecto de Expediente Electrónico</w:t>
      </w:r>
      <w:r>
        <w:rPr>
          <w:rFonts w:cs="Arial"/>
          <w:sz w:val="22"/>
          <w:szCs w:val="22"/>
          <w:lang w:val="es-ES_tradnl"/>
        </w:rPr>
        <w:t xml:space="preserve"> y el convenio denominado APC, con el Colegio Federado de Ingenieros y de Arquitectos de Costa Rica</w:t>
      </w:r>
      <w:r w:rsidR="00C67970">
        <w:rPr>
          <w:rFonts w:cs="Arial"/>
          <w:sz w:val="22"/>
          <w:szCs w:val="22"/>
          <w:lang w:val="es-ES_tradnl"/>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2C5070" w:rsidRDefault="00B1645A" w:rsidP="002B71CC">
      <w:pPr>
        <w:spacing w:line="360" w:lineRule="auto"/>
        <w:jc w:val="both"/>
        <w:rPr>
          <w:rFonts w:cs="Arial"/>
          <w:sz w:val="22"/>
          <w:lang w:val="es-ES_tradnl"/>
        </w:rPr>
      </w:pPr>
      <w:r>
        <w:rPr>
          <w:rFonts w:cs="Arial"/>
          <w:sz w:val="22"/>
          <w:szCs w:val="22"/>
        </w:rPr>
        <w:t xml:space="preserve">Conocido el oficio SO-OF-0028-2019 de la </w:t>
      </w:r>
      <w:r>
        <w:rPr>
          <w:rFonts w:cs="Arial"/>
          <w:sz w:val="22"/>
          <w:lang w:val="es-ES_tradnl"/>
        </w:rPr>
        <w:t xml:space="preserve">Subgerencia de Operaciones, y con el propósito de tomar las acciones que sean pertinentes para atender </w:t>
      </w:r>
      <w:r>
        <w:rPr>
          <w:rFonts w:cs="Arial"/>
          <w:sz w:val="22"/>
          <w:szCs w:val="22"/>
          <w:lang w:val="es-ES_tradnl"/>
        </w:rPr>
        <w:t xml:space="preserve">la situación de la señora Floribeth González Barahona, se instruye al Subgerente de Operaciones para que </w:t>
      </w:r>
      <w:r>
        <w:rPr>
          <w:rFonts w:cs="Arial"/>
          <w:sz w:val="22"/>
          <w:szCs w:val="22"/>
          <w:lang w:val="es-ES_tradnl"/>
        </w:rPr>
        <w:lastRenderedPageBreak/>
        <w:t xml:space="preserve">presente a </w:t>
      </w:r>
      <w:r>
        <w:rPr>
          <w:rFonts w:cs="Arial"/>
          <w:sz w:val="22"/>
          <w:lang w:val="es-ES_tradnl"/>
        </w:rPr>
        <w:t xml:space="preserve">esta </w:t>
      </w:r>
      <w:r w:rsidRPr="005009CB">
        <w:rPr>
          <w:rFonts w:cs="Arial"/>
          <w:sz w:val="22"/>
          <w:szCs w:val="22"/>
          <w:lang w:val="es-ES_tradnl"/>
        </w:rPr>
        <w:t>Junta Directiva</w:t>
      </w:r>
      <w:r>
        <w:rPr>
          <w:rFonts w:cs="Arial"/>
          <w:sz w:val="22"/>
          <w:szCs w:val="22"/>
          <w:lang w:val="es-ES_tradnl"/>
        </w:rPr>
        <w:t>,</w:t>
      </w:r>
      <w:r w:rsidRPr="005009CB">
        <w:rPr>
          <w:rFonts w:cs="Arial"/>
          <w:sz w:val="22"/>
          <w:szCs w:val="22"/>
          <w:lang w:val="es-ES_tradnl"/>
        </w:rPr>
        <w:t xml:space="preserve"> </w:t>
      </w:r>
      <w:r w:rsidR="009C39C5">
        <w:rPr>
          <w:rFonts w:cs="Arial"/>
          <w:sz w:val="22"/>
          <w:szCs w:val="22"/>
          <w:lang w:val="es-ES_tradnl"/>
        </w:rPr>
        <w:t xml:space="preserve">a más tardar el próximo 04 de marzo, </w:t>
      </w:r>
      <w:r>
        <w:rPr>
          <w:rFonts w:cs="Arial"/>
          <w:sz w:val="22"/>
          <w:lang w:val="es-ES_tradnl"/>
        </w:rPr>
        <w:t xml:space="preserve">una estimación de los costos que representa cada </w:t>
      </w:r>
      <w:r w:rsidR="00976044">
        <w:rPr>
          <w:rFonts w:cs="Arial"/>
          <w:sz w:val="22"/>
          <w:lang w:val="es-ES_tradnl"/>
        </w:rPr>
        <w:t xml:space="preserve">una de las </w:t>
      </w:r>
      <w:r>
        <w:rPr>
          <w:rFonts w:cs="Arial"/>
          <w:sz w:val="22"/>
          <w:lang w:val="es-ES_tradnl"/>
        </w:rPr>
        <w:t>alternativa</w:t>
      </w:r>
      <w:r w:rsidR="00976044">
        <w:rPr>
          <w:rFonts w:cs="Arial"/>
          <w:sz w:val="22"/>
          <w:lang w:val="es-ES_tradnl"/>
        </w:rPr>
        <w:t>s</w:t>
      </w:r>
      <w:r>
        <w:rPr>
          <w:rFonts w:cs="Arial"/>
          <w:sz w:val="22"/>
          <w:lang w:val="es-ES_tradnl"/>
        </w:rPr>
        <w:t xml:space="preserve"> planteada</w:t>
      </w:r>
      <w:r w:rsidR="00976044">
        <w:rPr>
          <w:rFonts w:cs="Arial"/>
          <w:sz w:val="22"/>
          <w:lang w:val="es-ES_tradnl"/>
        </w:rPr>
        <w:t>s</w:t>
      </w:r>
      <w:r>
        <w:rPr>
          <w:rFonts w:cs="Arial"/>
          <w:sz w:val="22"/>
          <w:lang w:val="es-ES_tradnl"/>
        </w:rPr>
        <w:t xml:space="preserve"> en dicho informe</w:t>
      </w:r>
    </w:p>
    <w:p w:rsidR="002C5070" w:rsidRDefault="002C5070" w:rsidP="002B71CC">
      <w:pPr>
        <w:spacing w:line="360" w:lineRule="auto"/>
        <w:jc w:val="both"/>
        <w:rPr>
          <w:rFonts w:cs="Arial"/>
          <w:sz w:val="22"/>
          <w:lang w:val="es-ES_tradnl"/>
        </w:rPr>
      </w:pPr>
    </w:p>
    <w:p w:rsidR="002B71CC" w:rsidRPr="002C5070" w:rsidRDefault="002C5070" w:rsidP="002B71CC">
      <w:pPr>
        <w:spacing w:line="360" w:lineRule="auto"/>
        <w:jc w:val="both"/>
        <w:rPr>
          <w:rFonts w:cs="Arial"/>
          <w:sz w:val="22"/>
          <w:lang w:val="es-ES_tradnl"/>
        </w:rPr>
      </w:pPr>
      <w:r>
        <w:rPr>
          <w:rFonts w:cs="Arial"/>
          <w:sz w:val="22"/>
          <w:lang w:val="es-ES_tradnl"/>
        </w:rPr>
        <w:t>Adicionalmente, la Subgerencia de Operaciones</w:t>
      </w:r>
      <w:r w:rsidR="009C39C5">
        <w:rPr>
          <w:rFonts w:cs="Arial"/>
          <w:sz w:val="22"/>
          <w:lang w:val="es-ES_tradnl"/>
        </w:rPr>
        <w:t xml:space="preserve"> deberá revisar</w:t>
      </w:r>
      <w:r w:rsidR="00F353F7">
        <w:rPr>
          <w:rFonts w:cs="Arial"/>
          <w:sz w:val="22"/>
          <w:lang w:val="es-ES_tradnl"/>
        </w:rPr>
        <w:t xml:space="preserve">, con el concurso de la </w:t>
      </w:r>
      <w:r w:rsidR="00F353F7" w:rsidRPr="00F353F7">
        <w:rPr>
          <w:rFonts w:cs="Arial"/>
          <w:sz w:val="22"/>
          <w:szCs w:val="22"/>
          <w:lang w:val="es-ES_tradnl"/>
        </w:rPr>
        <w:t>Asesoría Legal</w:t>
      </w:r>
      <w:r w:rsidR="00F353F7">
        <w:rPr>
          <w:rFonts w:cs="Arial"/>
          <w:sz w:val="22"/>
          <w:szCs w:val="22"/>
          <w:lang w:val="es-ES_tradnl"/>
        </w:rPr>
        <w:t>,</w:t>
      </w:r>
      <w:r w:rsidR="00F353F7">
        <w:rPr>
          <w:rFonts w:cs="Arial"/>
          <w:sz w:val="22"/>
          <w:lang w:val="es-ES_tradnl"/>
        </w:rPr>
        <w:t xml:space="preserve"> lo actuado por la entidad autorizada y el BANHVI en este caso, con el fin de documentar las eventuales gestiones </w:t>
      </w:r>
      <w:r w:rsidR="0060372F">
        <w:rPr>
          <w:rFonts w:cs="Arial"/>
          <w:sz w:val="22"/>
          <w:lang w:val="es-ES_tradnl"/>
        </w:rPr>
        <w:t xml:space="preserve">que sean necesarias </w:t>
      </w:r>
      <w:r w:rsidR="00F353F7">
        <w:rPr>
          <w:rFonts w:cs="Arial"/>
          <w:sz w:val="22"/>
          <w:lang w:val="es-ES_tradnl"/>
        </w:rPr>
        <w:t>para procurar la recuperación de los recursos del Estado invertidos</w:t>
      </w:r>
      <w:r w:rsidR="00976044">
        <w:rPr>
          <w:rFonts w:cs="Arial"/>
          <w:sz w:val="22"/>
          <w:lang w:val="es-ES_tradnl"/>
        </w:rPr>
        <w:t>.</w:t>
      </w:r>
      <w:r>
        <w:rPr>
          <w:rFonts w:cs="Arial"/>
          <w:sz w:val="22"/>
          <w:lang w:val="es-ES_tradnl"/>
        </w:rPr>
        <w:t xml:space="preserve">  Para presentar a esta </w:t>
      </w:r>
      <w:r w:rsidRPr="002C5070">
        <w:rPr>
          <w:rFonts w:cs="Arial"/>
          <w:sz w:val="22"/>
          <w:szCs w:val="22"/>
          <w:lang w:val="es-ES_tradnl"/>
        </w:rPr>
        <w:t xml:space="preserve">Junta Directiva </w:t>
      </w:r>
      <w:r w:rsidR="009C39C5">
        <w:rPr>
          <w:rFonts w:cs="Arial"/>
          <w:sz w:val="22"/>
          <w:szCs w:val="22"/>
          <w:lang w:val="es-ES_tradnl"/>
        </w:rPr>
        <w:t>el informe correspondiente, se otorga a la Subgerencia de Operaciones un plazo de hasta el próximo 04 de marzo.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2B71CC" w:rsidRDefault="00B045A4" w:rsidP="002B71CC">
      <w:pPr>
        <w:spacing w:line="360" w:lineRule="auto"/>
        <w:jc w:val="both"/>
        <w:rPr>
          <w:rFonts w:cs="Arial"/>
          <w:sz w:val="22"/>
          <w:szCs w:val="22"/>
        </w:rPr>
      </w:pPr>
      <w:r>
        <w:rPr>
          <w:rFonts w:cs="Arial"/>
          <w:sz w:val="22"/>
          <w:szCs w:val="22"/>
        </w:rPr>
        <w:t xml:space="preserve">Otorgar a la </w:t>
      </w:r>
      <w:r w:rsidRPr="00B045A4">
        <w:rPr>
          <w:rFonts w:cs="Arial"/>
          <w:sz w:val="22"/>
          <w:szCs w:val="22"/>
        </w:rPr>
        <w:t>Administración</w:t>
      </w:r>
      <w:r>
        <w:rPr>
          <w:rFonts w:cs="Arial"/>
          <w:sz w:val="22"/>
          <w:szCs w:val="22"/>
        </w:rPr>
        <w:t>, un plazo improrrogable de hasta el 28 de febrero de 2019, para presentar a esta Junta Directiva</w:t>
      </w:r>
      <w:r w:rsidR="002C5070">
        <w:rPr>
          <w:rFonts w:cs="Arial"/>
          <w:sz w:val="22"/>
          <w:szCs w:val="22"/>
        </w:rPr>
        <w:t>,</w:t>
      </w:r>
      <w:r>
        <w:rPr>
          <w:rFonts w:cs="Arial"/>
          <w:sz w:val="22"/>
          <w:szCs w:val="22"/>
        </w:rPr>
        <w:t xml:space="preserve"> la</w:t>
      </w:r>
      <w:r w:rsidR="0060372F">
        <w:rPr>
          <w:rFonts w:cs="Arial"/>
          <w:sz w:val="22"/>
          <w:szCs w:val="22"/>
        </w:rPr>
        <w:t xml:space="preserve">s propuestas requeridas en </w:t>
      </w:r>
      <w:r w:rsidR="0060372F">
        <w:rPr>
          <w:rFonts w:cs="Arial"/>
          <w:bCs/>
          <w:sz w:val="22"/>
          <w:szCs w:val="22"/>
          <w:lang w:val="es-ES_tradnl"/>
        </w:rPr>
        <w:t xml:space="preserve">el </w:t>
      </w:r>
      <w:r w:rsidR="0060372F">
        <w:rPr>
          <w:rFonts w:cs="Arial"/>
          <w:sz w:val="22"/>
          <w:szCs w:val="22"/>
        </w:rPr>
        <w:t>acuerdo N° 3 de la sesión 70-2018 del 22 de noviembre de 2018, con respecto a las actividades dirigidas a generar un proyecto de vivienda en la finca Cobasur.</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rsidR="00972837" w:rsidRDefault="00972837" w:rsidP="00972837">
      <w:pPr>
        <w:spacing w:line="360" w:lineRule="auto"/>
        <w:jc w:val="both"/>
        <w:rPr>
          <w:rFonts w:cs="Arial"/>
          <w:sz w:val="22"/>
          <w:szCs w:val="22"/>
        </w:rPr>
      </w:pPr>
      <w:r>
        <w:rPr>
          <w:rFonts w:cs="Arial"/>
          <w:sz w:val="22"/>
          <w:szCs w:val="22"/>
        </w:rPr>
        <w:t xml:space="preserve">Otorgar a la </w:t>
      </w:r>
      <w:r w:rsidRPr="00972837">
        <w:rPr>
          <w:rFonts w:cs="Arial"/>
          <w:sz w:val="22"/>
          <w:szCs w:val="22"/>
        </w:rPr>
        <w:t>Administración</w:t>
      </w:r>
      <w:r>
        <w:rPr>
          <w:rFonts w:cs="Arial"/>
          <w:sz w:val="22"/>
          <w:szCs w:val="22"/>
        </w:rPr>
        <w:t xml:space="preserve">, un plazo de hasta el próximo 4 de febrero, para presentar el informe solicitado en el acuerdo N° 2 de la sesión 02-2019 del 10 de enero de 2019, sobre los lineamientos de </w:t>
      </w:r>
      <w:r w:rsidRPr="00972837">
        <w:rPr>
          <w:rFonts w:cs="Arial"/>
          <w:sz w:val="22"/>
          <w:szCs w:val="22"/>
        </w:rPr>
        <w:t>la est</w:t>
      </w:r>
      <w:r>
        <w:rPr>
          <w:rFonts w:cs="Arial"/>
          <w:sz w:val="22"/>
          <w:szCs w:val="22"/>
        </w:rPr>
        <w:t xml:space="preserve">ructura de Gobierno Corporativo y la estrategia para </w:t>
      </w:r>
      <w:r w:rsidRPr="00972837">
        <w:rPr>
          <w:rFonts w:cs="Arial"/>
          <w:sz w:val="22"/>
          <w:szCs w:val="22"/>
        </w:rPr>
        <w:t>el abordaje de aquellos que continúen pendientes de atender.</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rsidR="00CE3508" w:rsidRDefault="00087BBE" w:rsidP="002B71CC">
      <w:pPr>
        <w:spacing w:line="360" w:lineRule="auto"/>
        <w:jc w:val="both"/>
        <w:rPr>
          <w:rFonts w:cs="Arial"/>
          <w:sz w:val="22"/>
          <w:szCs w:val="22"/>
        </w:rPr>
      </w:pPr>
      <w:r w:rsidRPr="00087BBE">
        <w:rPr>
          <w:rFonts w:cs="Arial"/>
          <w:b/>
          <w:sz w:val="22"/>
          <w:szCs w:val="22"/>
        </w:rPr>
        <w:t>1)</w:t>
      </w:r>
      <w:r w:rsidR="00CE3508">
        <w:rPr>
          <w:rFonts w:cs="Arial"/>
          <w:sz w:val="22"/>
          <w:szCs w:val="22"/>
        </w:rPr>
        <w:t xml:space="preserve"> Reiterar a la </w:t>
      </w:r>
      <w:r w:rsidR="004A33F5" w:rsidRPr="004A33F5">
        <w:rPr>
          <w:rFonts w:cs="Arial"/>
          <w:sz w:val="22"/>
          <w:szCs w:val="22"/>
        </w:rPr>
        <w:t>Administración</w:t>
      </w:r>
      <w:r w:rsidR="004A33F5">
        <w:rPr>
          <w:rFonts w:cs="Arial"/>
          <w:sz w:val="22"/>
          <w:szCs w:val="22"/>
        </w:rPr>
        <w:t xml:space="preserve">, </w:t>
      </w:r>
      <w:r w:rsidR="00CE3508">
        <w:rPr>
          <w:rFonts w:cs="Arial"/>
          <w:sz w:val="22"/>
          <w:szCs w:val="22"/>
        </w:rPr>
        <w:t>las siguientes disposiciones:</w:t>
      </w:r>
    </w:p>
    <w:p w:rsidR="008F6B2C" w:rsidRDefault="00CE3508" w:rsidP="00B264BE">
      <w:pPr>
        <w:spacing w:line="360" w:lineRule="auto"/>
        <w:jc w:val="both"/>
        <w:rPr>
          <w:rFonts w:cs="Arial"/>
          <w:color w:val="000000"/>
          <w:sz w:val="22"/>
          <w:szCs w:val="22"/>
        </w:rPr>
      </w:pPr>
      <w:r>
        <w:rPr>
          <w:rFonts w:cs="Arial"/>
          <w:sz w:val="22"/>
          <w:szCs w:val="22"/>
        </w:rPr>
        <w:t>a</w:t>
      </w:r>
      <w:r w:rsidR="00087BBE">
        <w:rPr>
          <w:rFonts w:cs="Arial"/>
          <w:sz w:val="22"/>
          <w:szCs w:val="22"/>
        </w:rPr>
        <w:t xml:space="preserve">.- </w:t>
      </w:r>
      <w:r w:rsidR="00B264BE">
        <w:rPr>
          <w:rFonts w:cs="Arial"/>
          <w:sz w:val="22"/>
          <w:szCs w:val="22"/>
        </w:rPr>
        <w:t>Acuerdo N° 4 de la sesión 74-2018 del 06/12/2018</w:t>
      </w:r>
      <w:r>
        <w:rPr>
          <w:rFonts w:cs="Arial"/>
          <w:sz w:val="22"/>
          <w:szCs w:val="22"/>
        </w:rPr>
        <w:t>,</w:t>
      </w:r>
      <w:r w:rsidR="008F6B2C">
        <w:rPr>
          <w:rFonts w:cs="Arial"/>
          <w:sz w:val="22"/>
          <w:szCs w:val="22"/>
        </w:rPr>
        <w:t xml:space="preserve"> en lo que respecta a la propuesta de términos de referencia, para la contratación de </w:t>
      </w:r>
      <w:r w:rsidR="008F6B2C">
        <w:rPr>
          <w:rFonts w:cs="Arial"/>
          <w:color w:val="000000"/>
          <w:sz w:val="22"/>
          <w:szCs w:val="22"/>
        </w:rPr>
        <w:t>una consultoría que revise y emita recomendaciones sobre la estructura de la organización.</w:t>
      </w:r>
    </w:p>
    <w:p w:rsidR="00B264BE" w:rsidRDefault="008F6B2C" w:rsidP="002B71CC">
      <w:pPr>
        <w:spacing w:line="360" w:lineRule="auto"/>
        <w:jc w:val="both"/>
        <w:rPr>
          <w:rFonts w:cs="Arial"/>
          <w:sz w:val="22"/>
          <w:szCs w:val="22"/>
        </w:rPr>
      </w:pPr>
      <w:r>
        <w:rPr>
          <w:rFonts w:cs="Arial"/>
          <w:color w:val="000000"/>
          <w:sz w:val="22"/>
          <w:szCs w:val="22"/>
        </w:rPr>
        <w:lastRenderedPageBreak/>
        <w:t>b</w:t>
      </w:r>
      <w:r w:rsidR="00087BBE">
        <w:rPr>
          <w:rFonts w:cs="Arial"/>
          <w:color w:val="000000"/>
          <w:sz w:val="22"/>
          <w:szCs w:val="22"/>
        </w:rPr>
        <w:t>.-</w:t>
      </w:r>
      <w:r>
        <w:rPr>
          <w:rFonts w:cs="Arial"/>
          <w:color w:val="000000"/>
          <w:sz w:val="22"/>
          <w:szCs w:val="22"/>
        </w:rPr>
        <w:t xml:space="preserve"> </w:t>
      </w:r>
      <w:r>
        <w:rPr>
          <w:rFonts w:cs="Arial"/>
          <w:sz w:val="22"/>
          <w:szCs w:val="22"/>
        </w:rPr>
        <w:t xml:space="preserve">Acuerdo N° 11 de la sesión 63-2018 del 29/10/2018, referido al proceso para </w:t>
      </w:r>
      <w:r w:rsidR="00C30D0F" w:rsidRPr="00C30D0F">
        <w:rPr>
          <w:rFonts w:cs="Arial"/>
          <w:sz w:val="22"/>
          <w:szCs w:val="22"/>
        </w:rPr>
        <w:t>la contratación de un Despacho o consorcio de abogados, que le brinde servicios de asesoría jurídica a esta Junta Directiva</w:t>
      </w:r>
      <w:r>
        <w:rPr>
          <w:rFonts w:cs="Arial"/>
          <w:sz w:val="22"/>
          <w:szCs w:val="22"/>
        </w:rPr>
        <w:t>.</w:t>
      </w:r>
    </w:p>
    <w:p w:rsidR="00C30D0F" w:rsidRDefault="008F6B2C" w:rsidP="002B71CC">
      <w:pPr>
        <w:spacing w:line="360" w:lineRule="auto"/>
        <w:jc w:val="both"/>
        <w:rPr>
          <w:rFonts w:cs="Arial"/>
          <w:sz w:val="22"/>
          <w:szCs w:val="22"/>
        </w:rPr>
      </w:pPr>
      <w:r>
        <w:rPr>
          <w:rFonts w:cs="Arial"/>
          <w:sz w:val="22"/>
          <w:szCs w:val="22"/>
        </w:rPr>
        <w:t>c</w:t>
      </w:r>
      <w:r w:rsidR="00087BBE">
        <w:rPr>
          <w:rFonts w:cs="Arial"/>
          <w:sz w:val="22"/>
          <w:szCs w:val="22"/>
        </w:rPr>
        <w:t>.-</w:t>
      </w:r>
      <w:r>
        <w:rPr>
          <w:rFonts w:cs="Arial"/>
          <w:sz w:val="22"/>
          <w:szCs w:val="22"/>
        </w:rPr>
        <w:t xml:space="preserve"> </w:t>
      </w:r>
      <w:r w:rsidR="00CE3508">
        <w:rPr>
          <w:rFonts w:cs="Arial"/>
          <w:sz w:val="22"/>
          <w:szCs w:val="22"/>
        </w:rPr>
        <w:t>Acuerdo</w:t>
      </w:r>
      <w:r>
        <w:rPr>
          <w:rFonts w:cs="Arial"/>
          <w:sz w:val="22"/>
          <w:szCs w:val="22"/>
        </w:rPr>
        <w:t>s</w:t>
      </w:r>
      <w:r w:rsidR="00CE3508">
        <w:rPr>
          <w:rFonts w:cs="Arial"/>
          <w:sz w:val="22"/>
          <w:szCs w:val="22"/>
        </w:rPr>
        <w:t xml:space="preserve"> N° 16 de la sesión 54-2018 del 24/09/2018 y N° 12 de la sesión 56-2018 del 01/10/2018</w:t>
      </w:r>
      <w:r>
        <w:rPr>
          <w:rFonts w:cs="Arial"/>
          <w:sz w:val="22"/>
          <w:szCs w:val="22"/>
        </w:rPr>
        <w:t xml:space="preserve">, en cuanto a la </w:t>
      </w:r>
      <w:r w:rsidR="00CE3508" w:rsidRPr="00CE3508">
        <w:rPr>
          <w:rFonts w:cs="Arial"/>
          <w:sz w:val="22"/>
          <w:szCs w:val="22"/>
        </w:rPr>
        <w:t>propuesta para tercerizar la contratación de personal.</w:t>
      </w:r>
    </w:p>
    <w:p w:rsidR="00C30D0F" w:rsidRDefault="00C30D0F" w:rsidP="002B71CC">
      <w:pPr>
        <w:spacing w:line="360" w:lineRule="auto"/>
        <w:jc w:val="both"/>
        <w:rPr>
          <w:rFonts w:cs="Arial"/>
          <w:sz w:val="22"/>
          <w:szCs w:val="22"/>
        </w:rPr>
      </w:pPr>
    </w:p>
    <w:p w:rsidR="002B71CC" w:rsidRDefault="00CE3508" w:rsidP="002B71CC">
      <w:pPr>
        <w:spacing w:line="360" w:lineRule="auto"/>
        <w:jc w:val="both"/>
        <w:rPr>
          <w:rFonts w:cs="Arial"/>
          <w:sz w:val="22"/>
          <w:szCs w:val="22"/>
        </w:rPr>
      </w:pPr>
      <w:r w:rsidRPr="00087BBE">
        <w:rPr>
          <w:rFonts w:cs="Arial"/>
          <w:b/>
          <w:sz w:val="22"/>
          <w:szCs w:val="22"/>
        </w:rPr>
        <w:t>2)</w:t>
      </w:r>
      <w:r>
        <w:rPr>
          <w:rFonts w:cs="Arial"/>
          <w:sz w:val="22"/>
          <w:szCs w:val="22"/>
        </w:rPr>
        <w:t xml:space="preserve"> </w:t>
      </w:r>
      <w:r w:rsidR="0026516D">
        <w:rPr>
          <w:rFonts w:cs="Arial"/>
          <w:sz w:val="22"/>
          <w:szCs w:val="22"/>
        </w:rPr>
        <w:t xml:space="preserve">Se instruye a la </w:t>
      </w:r>
      <w:r w:rsidR="0026516D" w:rsidRPr="0026516D">
        <w:rPr>
          <w:rFonts w:cs="Arial"/>
          <w:sz w:val="22"/>
          <w:szCs w:val="22"/>
        </w:rPr>
        <w:t>Gerencia General</w:t>
      </w:r>
      <w:r w:rsidR="0026516D">
        <w:rPr>
          <w:rFonts w:cs="Arial"/>
          <w:sz w:val="22"/>
          <w:szCs w:val="22"/>
        </w:rPr>
        <w:t xml:space="preserve">, </w:t>
      </w:r>
      <w:r>
        <w:rPr>
          <w:rFonts w:cs="Arial"/>
          <w:sz w:val="22"/>
          <w:szCs w:val="22"/>
        </w:rPr>
        <w:t xml:space="preserve">para que el próximo 4 de febrero, </w:t>
      </w:r>
      <w:r w:rsidR="003916A2">
        <w:rPr>
          <w:rFonts w:cs="Arial"/>
          <w:sz w:val="22"/>
          <w:szCs w:val="22"/>
        </w:rPr>
        <w:t xml:space="preserve">presente a esta </w:t>
      </w:r>
      <w:r w:rsidR="003916A2" w:rsidRPr="003916A2">
        <w:rPr>
          <w:rFonts w:cs="Arial"/>
          <w:sz w:val="22"/>
          <w:szCs w:val="22"/>
        </w:rPr>
        <w:t xml:space="preserve">Junta Directiva </w:t>
      </w:r>
      <w:r w:rsidR="003916A2">
        <w:rPr>
          <w:rFonts w:cs="Arial"/>
          <w:sz w:val="22"/>
          <w:szCs w:val="22"/>
        </w:rPr>
        <w:t xml:space="preserve">un </w:t>
      </w:r>
      <w:r w:rsidR="0026516D">
        <w:rPr>
          <w:rFonts w:cs="Arial"/>
          <w:sz w:val="22"/>
          <w:szCs w:val="22"/>
        </w:rPr>
        <w:t xml:space="preserve">informe </w:t>
      </w:r>
      <w:r w:rsidR="003916A2">
        <w:rPr>
          <w:rFonts w:cs="Arial"/>
          <w:sz w:val="22"/>
          <w:szCs w:val="22"/>
        </w:rPr>
        <w:t xml:space="preserve">sobre el grado de cumplimiento de dichos acuerdos, así como un detalle de </w:t>
      </w:r>
      <w:r w:rsidR="0026516D" w:rsidRPr="00CE3508">
        <w:rPr>
          <w:rFonts w:cs="Arial"/>
          <w:sz w:val="22"/>
          <w:szCs w:val="22"/>
        </w:rPr>
        <w:t>las plazas pendientes de contratación</w:t>
      </w:r>
      <w:r w:rsidR="0026516D">
        <w:rPr>
          <w:rFonts w:cs="Arial"/>
          <w:sz w:val="22"/>
          <w:szCs w:val="22"/>
        </w:rPr>
        <w:t xml:space="preserve">, </w:t>
      </w:r>
      <w:r w:rsidR="003916A2">
        <w:rPr>
          <w:rFonts w:cs="Arial"/>
          <w:sz w:val="22"/>
          <w:szCs w:val="22"/>
        </w:rPr>
        <w:t>indicando</w:t>
      </w:r>
      <w:r w:rsidR="00BA2A58">
        <w:rPr>
          <w:rFonts w:cs="Arial"/>
          <w:sz w:val="22"/>
          <w:szCs w:val="22"/>
        </w:rPr>
        <w:t>, al menos,</w:t>
      </w:r>
      <w:r w:rsidR="003916A2">
        <w:rPr>
          <w:rFonts w:cs="Arial"/>
          <w:sz w:val="22"/>
          <w:szCs w:val="22"/>
        </w:rPr>
        <w:t xml:space="preserve"> </w:t>
      </w:r>
      <w:r w:rsidR="00470A68">
        <w:rPr>
          <w:rFonts w:cs="Arial"/>
          <w:sz w:val="22"/>
          <w:szCs w:val="22"/>
        </w:rPr>
        <w:t>el puesto, la unidad administrativa, la fecha de la solicitud y el estado actual de cada caso.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rsidR="002B71CC" w:rsidRDefault="009B46A5" w:rsidP="002B71CC">
      <w:pPr>
        <w:spacing w:line="360" w:lineRule="auto"/>
        <w:jc w:val="both"/>
        <w:rPr>
          <w:rFonts w:cs="Arial"/>
          <w:sz w:val="22"/>
          <w:szCs w:val="22"/>
        </w:rPr>
      </w:pPr>
      <w:r>
        <w:rPr>
          <w:rFonts w:cs="Arial"/>
          <w:sz w:val="22"/>
          <w:szCs w:val="22"/>
        </w:rPr>
        <w:t>Llam</w:t>
      </w:r>
      <w:r w:rsidR="00374F80">
        <w:rPr>
          <w:rFonts w:cs="Arial"/>
          <w:sz w:val="22"/>
          <w:szCs w:val="22"/>
        </w:rPr>
        <w:t>ar</w:t>
      </w:r>
      <w:r>
        <w:rPr>
          <w:rFonts w:cs="Arial"/>
          <w:sz w:val="22"/>
          <w:szCs w:val="22"/>
        </w:rPr>
        <w:t xml:space="preserve"> la atención de la </w:t>
      </w:r>
      <w:r w:rsidRPr="00F26B7E">
        <w:rPr>
          <w:rFonts w:cs="Arial"/>
          <w:sz w:val="22"/>
          <w:szCs w:val="22"/>
        </w:rPr>
        <w:t>Gerencia General</w:t>
      </w:r>
      <w:r>
        <w:rPr>
          <w:rFonts w:cs="Arial"/>
          <w:sz w:val="22"/>
          <w:szCs w:val="22"/>
        </w:rPr>
        <w:t>, por el atraso ocurrido en la gestión ante el Ministerio de Hacienda, para lograr los recursos correspondientes al Impuesto Solidario del año 2018.</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431150" w:rsidRPr="00AB2826" w:rsidRDefault="00431150" w:rsidP="00431150">
      <w:pPr>
        <w:pStyle w:val="Ttulo2"/>
        <w:spacing w:line="360" w:lineRule="auto"/>
        <w:rPr>
          <w:rFonts w:cs="Arial"/>
          <w:szCs w:val="22"/>
        </w:rPr>
      </w:pPr>
      <w:r w:rsidRPr="00AB2826">
        <w:rPr>
          <w:rFonts w:cs="Arial"/>
          <w:szCs w:val="22"/>
        </w:rPr>
        <w:t xml:space="preserve">ACUERDO </w:t>
      </w:r>
      <w:r>
        <w:rPr>
          <w:rFonts w:cs="Arial"/>
          <w:szCs w:val="22"/>
        </w:rPr>
        <w:t>N°</w:t>
      </w:r>
      <w:r w:rsidR="00AF36B9">
        <w:rPr>
          <w:rFonts w:cs="Arial"/>
          <w:szCs w:val="22"/>
        </w:rPr>
        <w:t>19</w:t>
      </w:r>
      <w:r w:rsidRPr="00AB2826">
        <w:rPr>
          <w:rFonts w:cs="Arial"/>
          <w:szCs w:val="22"/>
        </w:rPr>
        <w:t>:</w:t>
      </w:r>
    </w:p>
    <w:p w:rsidR="00431150" w:rsidRDefault="00431150" w:rsidP="00431150">
      <w:pPr>
        <w:spacing w:line="360" w:lineRule="auto"/>
        <w:jc w:val="both"/>
        <w:rPr>
          <w:rFonts w:cs="Arial"/>
          <w:sz w:val="22"/>
          <w:szCs w:val="22"/>
        </w:rPr>
      </w:pPr>
      <w:r>
        <w:rPr>
          <w:rFonts w:cs="Arial"/>
          <w:sz w:val="22"/>
          <w:szCs w:val="22"/>
        </w:rPr>
        <w:t>Solicitar a la Administración</w:t>
      </w:r>
      <w:r w:rsidR="00AF36B9">
        <w:rPr>
          <w:rFonts w:cs="Arial"/>
          <w:sz w:val="22"/>
          <w:szCs w:val="22"/>
        </w:rPr>
        <w:t xml:space="preserve">, </w:t>
      </w:r>
      <w:r>
        <w:rPr>
          <w:rFonts w:cs="Arial"/>
          <w:sz w:val="22"/>
          <w:szCs w:val="22"/>
        </w:rPr>
        <w:t xml:space="preserve">que </w:t>
      </w:r>
      <w:r w:rsidR="00AF36B9">
        <w:rPr>
          <w:rFonts w:cs="Arial"/>
          <w:sz w:val="22"/>
          <w:szCs w:val="22"/>
        </w:rPr>
        <w:t>de conformidad con lo requerido por la Presidencia Ejecutiva del INVU</w:t>
      </w:r>
      <w:r w:rsidR="0093348A">
        <w:rPr>
          <w:rFonts w:cs="Arial"/>
          <w:sz w:val="22"/>
          <w:szCs w:val="22"/>
        </w:rPr>
        <w:t>,</w:t>
      </w:r>
      <w:r w:rsidR="00AF36B9">
        <w:rPr>
          <w:rFonts w:cs="Arial"/>
          <w:sz w:val="22"/>
          <w:szCs w:val="22"/>
        </w:rPr>
        <w:t xml:space="preserve"> en el oficio </w:t>
      </w:r>
      <w:r w:rsidR="00AF36B9">
        <w:rPr>
          <w:color w:val="000000"/>
          <w:sz w:val="22"/>
          <w:szCs w:val="22"/>
        </w:rPr>
        <w:t xml:space="preserve">PE-1036-12-2019, </w:t>
      </w:r>
      <w:r>
        <w:rPr>
          <w:rFonts w:cs="Arial"/>
          <w:sz w:val="22"/>
          <w:szCs w:val="22"/>
        </w:rPr>
        <w:t xml:space="preserve">asigne los recursos correspondientes al Instituto Nacional de Vivienda y Urbanismo (INVU), para el proyecto </w:t>
      </w:r>
      <w:r w:rsidRPr="00DD15B5">
        <w:rPr>
          <w:color w:val="000000"/>
          <w:sz w:val="22"/>
          <w:szCs w:val="22"/>
        </w:rPr>
        <w:t>Duarco Cocorí</w:t>
      </w:r>
      <w:r>
        <w:rPr>
          <w:color w:val="000000"/>
          <w:sz w:val="22"/>
          <w:szCs w:val="22"/>
        </w:rPr>
        <w:t>, o de lo contrario</w:t>
      </w:r>
      <w:r w:rsidR="0093348A">
        <w:rPr>
          <w:color w:val="000000"/>
          <w:sz w:val="22"/>
          <w:szCs w:val="22"/>
        </w:rPr>
        <w:t>,</w:t>
      </w:r>
      <w:r>
        <w:rPr>
          <w:color w:val="000000"/>
          <w:sz w:val="22"/>
          <w:szCs w:val="22"/>
        </w:rPr>
        <w:t xml:space="preserve"> </w:t>
      </w:r>
      <w:r w:rsidR="00AF36B9">
        <w:rPr>
          <w:color w:val="000000"/>
          <w:sz w:val="22"/>
          <w:szCs w:val="22"/>
        </w:rPr>
        <w:t xml:space="preserve">le comunique a ese Instituto las razones </w:t>
      </w:r>
      <w:r>
        <w:rPr>
          <w:color w:val="000000"/>
          <w:sz w:val="22"/>
          <w:szCs w:val="22"/>
        </w:rPr>
        <w:t>qu</w:t>
      </w:r>
      <w:r w:rsidR="00AF36B9">
        <w:rPr>
          <w:color w:val="000000"/>
          <w:sz w:val="22"/>
          <w:szCs w:val="22"/>
        </w:rPr>
        <w:t>e</w:t>
      </w:r>
      <w:r>
        <w:rPr>
          <w:color w:val="000000"/>
          <w:sz w:val="22"/>
          <w:szCs w:val="22"/>
        </w:rPr>
        <w:t xml:space="preserve"> </w:t>
      </w:r>
      <w:r w:rsidR="00AF36B9">
        <w:rPr>
          <w:color w:val="000000"/>
          <w:sz w:val="22"/>
          <w:szCs w:val="22"/>
        </w:rPr>
        <w:t xml:space="preserve">impiden asignar </w:t>
      </w:r>
      <w:r>
        <w:rPr>
          <w:color w:val="000000"/>
          <w:sz w:val="22"/>
          <w:szCs w:val="22"/>
        </w:rPr>
        <w:t>los recursos.</w:t>
      </w:r>
      <w:r w:rsidR="0093348A">
        <w:rPr>
          <w:color w:val="000000"/>
          <w:sz w:val="22"/>
          <w:szCs w:val="22"/>
        </w:rPr>
        <w:t xml:space="preserve">  De las acciones efectuadas sobre la indicada solicitud del INVU, deberá remitirse copia a esta </w:t>
      </w:r>
      <w:r w:rsidR="0093348A" w:rsidRPr="0093348A">
        <w:rPr>
          <w:color w:val="000000"/>
          <w:sz w:val="22"/>
          <w:szCs w:val="22"/>
        </w:rPr>
        <w:t>Junta Directiva</w:t>
      </w:r>
      <w:r w:rsidR="0093348A">
        <w:rPr>
          <w:color w:val="000000"/>
          <w:sz w:val="22"/>
          <w:szCs w:val="22"/>
        </w:rPr>
        <w:t>.</w:t>
      </w:r>
    </w:p>
    <w:p w:rsidR="00431150" w:rsidRPr="00AB2826" w:rsidRDefault="00431150" w:rsidP="00431150">
      <w:pPr>
        <w:pStyle w:val="Ttulo2"/>
        <w:spacing w:line="360" w:lineRule="auto"/>
        <w:rPr>
          <w:rFonts w:cs="Arial"/>
          <w:szCs w:val="22"/>
          <w:lang w:val="es-ES_tradnl"/>
        </w:rPr>
      </w:pPr>
      <w:r w:rsidRPr="00AB2826">
        <w:rPr>
          <w:rFonts w:cs="Arial"/>
          <w:szCs w:val="22"/>
        </w:rPr>
        <w:t>Acuerdo Unánime.-</w:t>
      </w:r>
    </w:p>
    <w:p w:rsidR="00431150" w:rsidRPr="00D14EAF" w:rsidRDefault="00431150" w:rsidP="00431150">
      <w:pPr>
        <w:spacing w:line="360" w:lineRule="auto"/>
        <w:jc w:val="both"/>
        <w:rPr>
          <w:rFonts w:cs="Arial"/>
          <w:b/>
          <w:sz w:val="22"/>
        </w:rPr>
      </w:pPr>
      <w:r w:rsidRPr="00D14EAF">
        <w:rPr>
          <w:rFonts w:cs="Arial"/>
          <w:b/>
          <w:sz w:val="22"/>
        </w:rPr>
        <w:t>************</w:t>
      </w:r>
    </w:p>
    <w:p w:rsidR="00431150" w:rsidRDefault="00431150" w:rsidP="00431150">
      <w:pPr>
        <w:spacing w:line="360" w:lineRule="auto"/>
        <w:jc w:val="both"/>
        <w:rPr>
          <w:rFonts w:cs="Arial"/>
          <w:sz w:val="22"/>
          <w:szCs w:val="22"/>
        </w:rPr>
      </w:pPr>
    </w:p>
    <w:p w:rsidR="00431150" w:rsidRPr="00AB2826" w:rsidRDefault="00431150" w:rsidP="00431150">
      <w:pPr>
        <w:pStyle w:val="Ttulo2"/>
        <w:spacing w:line="360" w:lineRule="auto"/>
        <w:rPr>
          <w:rFonts w:cs="Arial"/>
          <w:szCs w:val="22"/>
        </w:rPr>
      </w:pPr>
      <w:r w:rsidRPr="00AB2826">
        <w:rPr>
          <w:rFonts w:cs="Arial"/>
          <w:szCs w:val="22"/>
        </w:rPr>
        <w:t xml:space="preserve">ACUERDO </w:t>
      </w:r>
      <w:r>
        <w:rPr>
          <w:rFonts w:cs="Arial"/>
          <w:szCs w:val="22"/>
        </w:rPr>
        <w:t>N°2</w:t>
      </w:r>
      <w:r w:rsidR="00AF36B9">
        <w:rPr>
          <w:rFonts w:cs="Arial"/>
          <w:szCs w:val="22"/>
        </w:rPr>
        <w:t>0</w:t>
      </w:r>
      <w:r w:rsidRPr="00AB2826">
        <w:rPr>
          <w:rFonts w:cs="Arial"/>
          <w:szCs w:val="22"/>
        </w:rPr>
        <w:t>:</w:t>
      </w:r>
    </w:p>
    <w:p w:rsidR="00431150" w:rsidRPr="001172E1" w:rsidRDefault="00431150" w:rsidP="00431150">
      <w:pPr>
        <w:spacing w:line="360" w:lineRule="auto"/>
        <w:jc w:val="both"/>
        <w:rPr>
          <w:rFonts w:cs="Arial"/>
          <w:sz w:val="22"/>
          <w:szCs w:val="22"/>
        </w:rPr>
      </w:pPr>
      <w:r w:rsidRPr="001172E1">
        <w:rPr>
          <w:rFonts w:cs="Arial"/>
          <w:sz w:val="22"/>
          <w:szCs w:val="22"/>
        </w:rPr>
        <w:t xml:space="preserve">Trasladar a la Administración, </w:t>
      </w:r>
      <w:r w:rsidR="00721B9B" w:rsidRPr="001172E1">
        <w:rPr>
          <w:rFonts w:cs="Arial"/>
          <w:sz w:val="22"/>
          <w:szCs w:val="22"/>
        </w:rPr>
        <w:t xml:space="preserve">para que </w:t>
      </w:r>
      <w:r w:rsidR="003F0D6C">
        <w:rPr>
          <w:rFonts w:cs="Arial"/>
          <w:sz w:val="22"/>
          <w:szCs w:val="22"/>
        </w:rPr>
        <w:t xml:space="preserve">a más tardar el próximo 18 de febrero </w:t>
      </w:r>
      <w:r w:rsidR="00721B9B" w:rsidRPr="001172E1">
        <w:rPr>
          <w:rFonts w:cs="Arial"/>
          <w:sz w:val="22"/>
          <w:szCs w:val="22"/>
        </w:rPr>
        <w:t>remita las aclaraciones correspondientes a los interesados</w:t>
      </w:r>
      <w:r w:rsidR="00721B9B">
        <w:rPr>
          <w:rFonts w:cs="Arial"/>
          <w:sz w:val="22"/>
          <w:szCs w:val="22"/>
        </w:rPr>
        <w:t>,</w:t>
      </w:r>
      <w:r w:rsidR="00721B9B">
        <w:rPr>
          <w:rFonts w:cs="Arial"/>
          <w:sz w:val="22"/>
          <w:lang w:val="es-ES_tradnl"/>
        </w:rPr>
        <w:t xml:space="preserve"> </w:t>
      </w:r>
      <w:r>
        <w:rPr>
          <w:rFonts w:cs="Arial"/>
          <w:sz w:val="22"/>
          <w:lang w:val="es-ES_tradnl"/>
        </w:rPr>
        <w:t xml:space="preserve">el oficio 0044-CCC-19 del 22 de </w:t>
      </w:r>
      <w:r w:rsidR="00721B9B">
        <w:rPr>
          <w:rFonts w:cs="Arial"/>
          <w:sz w:val="22"/>
          <w:lang w:val="es-ES_tradnl"/>
        </w:rPr>
        <w:t>enero de 2019, mediante el cual,</w:t>
      </w:r>
      <w:r>
        <w:rPr>
          <w:rFonts w:cs="Arial"/>
          <w:sz w:val="22"/>
          <w:lang w:val="es-ES_tradnl"/>
        </w:rPr>
        <w:t xml:space="preserve"> el señor Randall Murillo Astúa, Director Ejecutivo de la Cámara </w:t>
      </w:r>
      <w:r>
        <w:rPr>
          <w:rFonts w:cs="Arial"/>
          <w:sz w:val="22"/>
          <w:lang w:val="es-ES_tradnl"/>
        </w:rPr>
        <w:lastRenderedPageBreak/>
        <w:t>Costarricense de la Construcción</w:t>
      </w:r>
      <w:r w:rsidR="00721B9B">
        <w:rPr>
          <w:rFonts w:cs="Arial"/>
          <w:sz w:val="22"/>
          <w:lang w:val="es-ES_tradnl"/>
        </w:rPr>
        <w:t>,</w:t>
      </w:r>
      <w:r>
        <w:rPr>
          <w:rFonts w:cs="Arial"/>
          <w:sz w:val="22"/>
          <w:lang w:val="es-ES_tradnl"/>
        </w:rPr>
        <w:t xml:space="preserve"> </w:t>
      </w:r>
      <w:r>
        <w:rPr>
          <w:color w:val="000000"/>
          <w:sz w:val="22"/>
          <w:szCs w:val="22"/>
        </w:rPr>
        <w:t>s</w:t>
      </w:r>
      <w:r w:rsidRPr="0060641C">
        <w:rPr>
          <w:color w:val="000000"/>
          <w:sz w:val="22"/>
          <w:szCs w:val="22"/>
        </w:rPr>
        <w:t xml:space="preserve">olicita una </w:t>
      </w:r>
      <w:r w:rsidR="0093348A">
        <w:rPr>
          <w:color w:val="000000"/>
          <w:sz w:val="22"/>
          <w:szCs w:val="22"/>
        </w:rPr>
        <w:t>explicación</w:t>
      </w:r>
      <w:r w:rsidRPr="0060641C">
        <w:rPr>
          <w:color w:val="000000"/>
          <w:sz w:val="22"/>
          <w:szCs w:val="22"/>
        </w:rPr>
        <w:t xml:space="preserve"> sobre </w:t>
      </w:r>
      <w:r w:rsidR="006A1C73">
        <w:rPr>
          <w:color w:val="000000"/>
          <w:sz w:val="22"/>
          <w:szCs w:val="22"/>
        </w:rPr>
        <w:t xml:space="preserve">la </w:t>
      </w:r>
      <w:r w:rsidRPr="0060641C">
        <w:rPr>
          <w:color w:val="000000"/>
          <w:sz w:val="22"/>
          <w:szCs w:val="22"/>
        </w:rPr>
        <w:t>aplicación del límite máximo del área de los lotes a financiar en los proyectos de vivienda, en aquellos casos que por razones técnicas se justifiquen lotes con áreas mayores</w:t>
      </w:r>
      <w:r w:rsidR="00721B9B">
        <w:rPr>
          <w:color w:val="000000"/>
          <w:sz w:val="22"/>
          <w:szCs w:val="22"/>
        </w:rPr>
        <w:t>.</w:t>
      </w:r>
    </w:p>
    <w:p w:rsidR="00431150" w:rsidRPr="00AB2826" w:rsidRDefault="00431150" w:rsidP="00431150">
      <w:pPr>
        <w:pStyle w:val="Ttulo2"/>
        <w:spacing w:line="360" w:lineRule="auto"/>
        <w:rPr>
          <w:rFonts w:cs="Arial"/>
          <w:szCs w:val="22"/>
          <w:lang w:val="es-ES_tradnl"/>
        </w:rPr>
      </w:pPr>
      <w:r w:rsidRPr="00AB2826">
        <w:rPr>
          <w:rFonts w:cs="Arial"/>
          <w:szCs w:val="22"/>
        </w:rPr>
        <w:t>Acuerdo Unánime.-</w:t>
      </w:r>
    </w:p>
    <w:p w:rsidR="00431150" w:rsidRPr="00D14EAF" w:rsidRDefault="00431150" w:rsidP="00431150">
      <w:pPr>
        <w:spacing w:line="360" w:lineRule="auto"/>
        <w:jc w:val="both"/>
        <w:rPr>
          <w:rFonts w:cs="Arial"/>
          <w:b/>
          <w:sz w:val="22"/>
        </w:rPr>
      </w:pPr>
      <w:r w:rsidRPr="00D14EAF">
        <w:rPr>
          <w:rFonts w:cs="Arial"/>
          <w:b/>
          <w:sz w:val="22"/>
        </w:rPr>
        <w:t>************</w:t>
      </w:r>
    </w:p>
    <w:p w:rsidR="00431150" w:rsidRDefault="00431150" w:rsidP="00431150">
      <w:pPr>
        <w:spacing w:line="360" w:lineRule="auto"/>
        <w:jc w:val="both"/>
        <w:rPr>
          <w:rFonts w:cs="Arial"/>
          <w:sz w:val="22"/>
          <w:szCs w:val="22"/>
        </w:rPr>
      </w:pPr>
    </w:p>
    <w:p w:rsidR="00431150" w:rsidRPr="00AB2826" w:rsidRDefault="00431150" w:rsidP="00431150">
      <w:pPr>
        <w:pStyle w:val="Ttulo2"/>
        <w:spacing w:line="360" w:lineRule="auto"/>
        <w:rPr>
          <w:rFonts w:cs="Arial"/>
          <w:szCs w:val="22"/>
        </w:rPr>
      </w:pPr>
      <w:r w:rsidRPr="00AB2826">
        <w:rPr>
          <w:rFonts w:cs="Arial"/>
          <w:szCs w:val="22"/>
        </w:rPr>
        <w:t xml:space="preserve">ACUERDO </w:t>
      </w:r>
      <w:r>
        <w:rPr>
          <w:rFonts w:cs="Arial"/>
          <w:szCs w:val="22"/>
        </w:rPr>
        <w:t>N°2</w:t>
      </w:r>
      <w:r w:rsidR="00AF36B9">
        <w:rPr>
          <w:rFonts w:cs="Arial"/>
          <w:szCs w:val="22"/>
        </w:rPr>
        <w:t>1</w:t>
      </w:r>
      <w:r w:rsidRPr="00AB2826">
        <w:rPr>
          <w:rFonts w:cs="Arial"/>
          <w:szCs w:val="22"/>
        </w:rPr>
        <w:t>:</w:t>
      </w:r>
    </w:p>
    <w:p w:rsidR="00431150" w:rsidRPr="001172E1" w:rsidRDefault="00431150" w:rsidP="00431150">
      <w:pPr>
        <w:spacing w:line="360" w:lineRule="auto"/>
        <w:jc w:val="both"/>
        <w:rPr>
          <w:rFonts w:cs="Arial"/>
          <w:sz w:val="22"/>
          <w:szCs w:val="22"/>
        </w:rPr>
      </w:pPr>
      <w:r w:rsidRPr="001172E1">
        <w:rPr>
          <w:rFonts w:cs="Arial"/>
          <w:sz w:val="22"/>
          <w:szCs w:val="22"/>
        </w:rPr>
        <w:t xml:space="preserve">Trasladar a la Administración, </w:t>
      </w:r>
      <w:r w:rsidR="00721B9B" w:rsidRPr="001172E1">
        <w:rPr>
          <w:rFonts w:cs="Arial"/>
          <w:sz w:val="22"/>
          <w:szCs w:val="22"/>
        </w:rPr>
        <w:t>para que remita las aclaraciones correspondientes a los interesados</w:t>
      </w:r>
      <w:r w:rsidR="00721B9B">
        <w:rPr>
          <w:rFonts w:cs="Arial"/>
          <w:sz w:val="22"/>
          <w:szCs w:val="22"/>
        </w:rPr>
        <w:t>,</w:t>
      </w:r>
      <w:r w:rsidR="00721B9B">
        <w:rPr>
          <w:rFonts w:cs="Arial"/>
          <w:sz w:val="22"/>
          <w:lang w:val="es-ES_tradnl"/>
        </w:rPr>
        <w:t xml:space="preserve"> </w:t>
      </w:r>
      <w:r>
        <w:rPr>
          <w:rFonts w:cs="Arial"/>
          <w:sz w:val="22"/>
          <w:lang w:val="es-ES_tradnl"/>
        </w:rPr>
        <w:t>el oficio del 21 de enero de 2019, mediante el cual</w:t>
      </w:r>
      <w:r w:rsidR="003F0D6C">
        <w:rPr>
          <w:rFonts w:cs="Arial"/>
          <w:sz w:val="22"/>
          <w:lang w:val="es-ES_tradnl"/>
        </w:rPr>
        <w:t>, un grupo de</w:t>
      </w:r>
      <w:r>
        <w:rPr>
          <w:rFonts w:cs="Arial"/>
          <w:sz w:val="22"/>
          <w:lang w:val="es-ES_tradnl"/>
        </w:rPr>
        <w:t xml:space="preserve"> vecinos de Barrio Unido de Upala, manif</w:t>
      </w:r>
      <w:r w:rsidR="003F0D6C">
        <w:rPr>
          <w:rFonts w:cs="Arial"/>
          <w:sz w:val="22"/>
          <w:lang w:val="es-ES_tradnl"/>
        </w:rPr>
        <w:t>i</w:t>
      </w:r>
      <w:r>
        <w:rPr>
          <w:rFonts w:cs="Arial"/>
          <w:sz w:val="22"/>
          <w:lang w:val="es-ES_tradnl"/>
        </w:rPr>
        <w:t xml:space="preserve">estan su </w:t>
      </w:r>
      <w:r w:rsidRPr="00C10B67">
        <w:rPr>
          <w:color w:val="000000"/>
          <w:sz w:val="22"/>
          <w:szCs w:val="22"/>
        </w:rPr>
        <w:t xml:space="preserve">desacuerdo con la </w:t>
      </w:r>
      <w:r w:rsidR="00721B9B">
        <w:rPr>
          <w:color w:val="000000"/>
          <w:sz w:val="22"/>
          <w:szCs w:val="22"/>
        </w:rPr>
        <w:t xml:space="preserve">supuesta </w:t>
      </w:r>
      <w:r w:rsidRPr="00C10B67">
        <w:rPr>
          <w:color w:val="000000"/>
          <w:sz w:val="22"/>
          <w:szCs w:val="22"/>
        </w:rPr>
        <w:t>disposición del BANHVI, de negar el trámite de bonos</w:t>
      </w:r>
      <w:r w:rsidR="00721B9B">
        <w:rPr>
          <w:color w:val="000000"/>
          <w:sz w:val="22"/>
          <w:szCs w:val="22"/>
        </w:rPr>
        <w:t xml:space="preserve"> de vivienda</w:t>
      </w:r>
      <w:r w:rsidRPr="00C10B67">
        <w:rPr>
          <w:color w:val="000000"/>
          <w:sz w:val="22"/>
          <w:szCs w:val="22"/>
        </w:rPr>
        <w:t xml:space="preserve"> en lotes ubicados en servidumbre de paso</w:t>
      </w:r>
      <w:r w:rsidR="00721B9B">
        <w:rPr>
          <w:color w:val="000000"/>
          <w:sz w:val="22"/>
          <w:szCs w:val="22"/>
        </w:rPr>
        <w:t>.</w:t>
      </w:r>
    </w:p>
    <w:p w:rsidR="00431150" w:rsidRPr="00AB2826" w:rsidRDefault="00431150" w:rsidP="00431150">
      <w:pPr>
        <w:pStyle w:val="Ttulo2"/>
        <w:spacing w:line="360" w:lineRule="auto"/>
        <w:rPr>
          <w:rFonts w:cs="Arial"/>
          <w:szCs w:val="22"/>
          <w:lang w:val="es-ES_tradnl"/>
        </w:rPr>
      </w:pPr>
      <w:r w:rsidRPr="00AB2826">
        <w:rPr>
          <w:rFonts w:cs="Arial"/>
          <w:szCs w:val="22"/>
        </w:rPr>
        <w:t>Acuerdo Unánime.-</w:t>
      </w:r>
    </w:p>
    <w:p w:rsidR="00431150" w:rsidRPr="00D14EAF" w:rsidRDefault="00431150" w:rsidP="00431150">
      <w:pPr>
        <w:spacing w:line="360" w:lineRule="auto"/>
        <w:jc w:val="both"/>
        <w:rPr>
          <w:rFonts w:cs="Arial"/>
          <w:b/>
          <w:sz w:val="22"/>
        </w:rPr>
      </w:pPr>
      <w:r w:rsidRPr="00D14EAF">
        <w:rPr>
          <w:rFonts w:cs="Arial"/>
          <w:b/>
          <w:sz w:val="22"/>
        </w:rPr>
        <w:t>************</w:t>
      </w:r>
    </w:p>
    <w:p w:rsidR="00431150" w:rsidRDefault="00431150" w:rsidP="00431150">
      <w:pPr>
        <w:spacing w:line="360" w:lineRule="auto"/>
        <w:jc w:val="both"/>
        <w:rPr>
          <w:rFonts w:cs="Arial"/>
          <w:sz w:val="22"/>
          <w:szCs w:val="22"/>
        </w:rPr>
      </w:pPr>
    </w:p>
    <w:p w:rsidR="00431150" w:rsidRPr="00AB2826" w:rsidRDefault="00431150" w:rsidP="00431150">
      <w:pPr>
        <w:pStyle w:val="Ttulo2"/>
        <w:spacing w:line="360" w:lineRule="auto"/>
        <w:rPr>
          <w:rFonts w:cs="Arial"/>
          <w:szCs w:val="22"/>
        </w:rPr>
      </w:pPr>
      <w:r w:rsidRPr="00AB2826">
        <w:rPr>
          <w:rFonts w:cs="Arial"/>
          <w:szCs w:val="22"/>
        </w:rPr>
        <w:t xml:space="preserve">ACUERDO </w:t>
      </w:r>
      <w:r>
        <w:rPr>
          <w:rFonts w:cs="Arial"/>
          <w:szCs w:val="22"/>
        </w:rPr>
        <w:t>N°2</w:t>
      </w:r>
      <w:r w:rsidR="00AF36B9">
        <w:rPr>
          <w:rFonts w:cs="Arial"/>
          <w:szCs w:val="22"/>
        </w:rPr>
        <w:t>2</w:t>
      </w:r>
    </w:p>
    <w:p w:rsidR="00431150" w:rsidRPr="00E6321A" w:rsidRDefault="00431150" w:rsidP="00431150">
      <w:pPr>
        <w:spacing w:line="360" w:lineRule="auto"/>
        <w:jc w:val="both"/>
        <w:rPr>
          <w:rFonts w:cs="Arial"/>
          <w:sz w:val="22"/>
          <w:szCs w:val="22"/>
        </w:rPr>
      </w:pPr>
      <w:r w:rsidRPr="00E6321A">
        <w:rPr>
          <w:rFonts w:cs="Arial"/>
          <w:sz w:val="22"/>
          <w:szCs w:val="22"/>
        </w:rPr>
        <w:t xml:space="preserve">Trasladar a la Administración, </w:t>
      </w:r>
      <w:r w:rsidR="00721B9B" w:rsidRPr="00E6321A">
        <w:rPr>
          <w:rFonts w:cs="Arial"/>
          <w:sz w:val="22"/>
          <w:szCs w:val="22"/>
        </w:rPr>
        <w:t>para que de inmediato remita la información solicitada</w:t>
      </w:r>
      <w:r w:rsidR="00721B9B">
        <w:rPr>
          <w:rFonts w:cs="Arial"/>
          <w:sz w:val="22"/>
          <w:lang w:val="es-ES_tradnl"/>
        </w:rPr>
        <w:t xml:space="preserve">, </w:t>
      </w:r>
      <w:r>
        <w:rPr>
          <w:rFonts w:cs="Arial"/>
          <w:sz w:val="22"/>
          <w:lang w:val="es-ES_tradnl"/>
        </w:rPr>
        <w:t>el oficio del 14 de enero de 2019, mediante el cual</w:t>
      </w:r>
      <w:r w:rsidR="00721B9B">
        <w:rPr>
          <w:rFonts w:cs="Arial"/>
          <w:sz w:val="22"/>
          <w:lang w:val="es-ES_tradnl"/>
        </w:rPr>
        <w:t>,</w:t>
      </w:r>
      <w:r>
        <w:rPr>
          <w:rFonts w:cs="Arial"/>
          <w:sz w:val="22"/>
          <w:lang w:val="es-ES_tradnl"/>
        </w:rPr>
        <w:t xml:space="preserve"> la ASADA de la Perla de Guácimo</w:t>
      </w:r>
      <w:r w:rsidR="003F0D6C">
        <w:rPr>
          <w:rFonts w:cs="Arial"/>
          <w:sz w:val="22"/>
          <w:lang w:val="es-ES_tradnl"/>
        </w:rPr>
        <w:t>,</w:t>
      </w:r>
      <w:r>
        <w:rPr>
          <w:rFonts w:cs="Arial"/>
          <w:sz w:val="22"/>
          <w:lang w:val="es-ES_tradnl"/>
        </w:rPr>
        <w:t xml:space="preserve"> </w:t>
      </w:r>
      <w:r w:rsidRPr="00082053">
        <w:rPr>
          <w:color w:val="000000"/>
          <w:sz w:val="22"/>
          <w:szCs w:val="22"/>
        </w:rPr>
        <w:t xml:space="preserve">solicita información sobre el </w:t>
      </w:r>
      <w:r w:rsidR="00721B9B">
        <w:rPr>
          <w:color w:val="000000"/>
          <w:sz w:val="22"/>
          <w:szCs w:val="22"/>
        </w:rPr>
        <w:t>criterio</w:t>
      </w:r>
      <w:r w:rsidRPr="00082053">
        <w:rPr>
          <w:color w:val="000000"/>
          <w:sz w:val="22"/>
          <w:szCs w:val="22"/>
        </w:rPr>
        <w:t xml:space="preserve"> requerido </w:t>
      </w:r>
      <w:r w:rsidR="00721B9B">
        <w:rPr>
          <w:color w:val="000000"/>
          <w:sz w:val="22"/>
          <w:szCs w:val="22"/>
        </w:rPr>
        <w:t>esta</w:t>
      </w:r>
      <w:r w:rsidRPr="00082053">
        <w:rPr>
          <w:color w:val="000000"/>
          <w:sz w:val="22"/>
          <w:szCs w:val="22"/>
        </w:rPr>
        <w:t xml:space="preserve"> Junta Directiva en la sesión del 12 de noviembre de 2018, sobre los recursos pendientes de girar para el proyecto La Perla</w:t>
      </w:r>
      <w:r w:rsidR="00721B9B">
        <w:rPr>
          <w:color w:val="000000"/>
          <w:sz w:val="22"/>
          <w:szCs w:val="22"/>
        </w:rPr>
        <w:t>.</w:t>
      </w:r>
    </w:p>
    <w:p w:rsidR="00431150" w:rsidRPr="00AB2826" w:rsidRDefault="00431150" w:rsidP="00431150">
      <w:pPr>
        <w:pStyle w:val="Ttulo2"/>
        <w:spacing w:line="360" w:lineRule="auto"/>
        <w:rPr>
          <w:rFonts w:cs="Arial"/>
          <w:szCs w:val="22"/>
          <w:lang w:val="es-ES_tradnl"/>
        </w:rPr>
      </w:pPr>
      <w:r w:rsidRPr="00AB2826">
        <w:rPr>
          <w:rFonts w:cs="Arial"/>
          <w:szCs w:val="22"/>
        </w:rPr>
        <w:t>Acuerdo Unánime.-</w:t>
      </w:r>
    </w:p>
    <w:p w:rsidR="00431150" w:rsidRPr="00D14EAF" w:rsidRDefault="00431150" w:rsidP="00431150">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23</w:t>
      </w:r>
      <w:r w:rsidRPr="00AB2826">
        <w:rPr>
          <w:rFonts w:cs="Arial"/>
          <w:szCs w:val="22"/>
        </w:rPr>
        <w:t>:</w:t>
      </w:r>
    </w:p>
    <w:p w:rsidR="002B71CC" w:rsidRDefault="00A65F6E" w:rsidP="002B71CC">
      <w:pPr>
        <w:spacing w:line="360" w:lineRule="auto"/>
        <w:jc w:val="both"/>
        <w:rPr>
          <w:rFonts w:cs="Arial"/>
          <w:sz w:val="22"/>
          <w:szCs w:val="22"/>
        </w:rPr>
      </w:pPr>
      <w:r>
        <w:rPr>
          <w:rFonts w:cs="Arial"/>
          <w:sz w:val="22"/>
          <w:szCs w:val="22"/>
        </w:rPr>
        <w:t>Conocido el oficio GG-ME-0052-2019 del 24 de enero de 2019, referido a la solicitud de ampliación al plazo</w:t>
      </w:r>
      <w:r w:rsidR="00F31111">
        <w:rPr>
          <w:rFonts w:cs="Arial"/>
          <w:sz w:val="22"/>
          <w:szCs w:val="22"/>
        </w:rPr>
        <w:t>,</w:t>
      </w:r>
      <w:r>
        <w:rPr>
          <w:rFonts w:cs="Arial"/>
          <w:sz w:val="22"/>
          <w:szCs w:val="22"/>
        </w:rPr>
        <w:t xml:space="preserve"> </w:t>
      </w:r>
      <w:r w:rsidR="00F31111">
        <w:rPr>
          <w:rFonts w:cs="Arial"/>
          <w:sz w:val="22"/>
          <w:szCs w:val="22"/>
        </w:rPr>
        <w:t>para rendir criterio</w:t>
      </w:r>
      <w:r>
        <w:rPr>
          <w:rFonts w:cs="Arial"/>
          <w:sz w:val="22"/>
          <w:szCs w:val="22"/>
        </w:rPr>
        <w:t xml:space="preserve"> sobre la </w:t>
      </w:r>
      <w:r w:rsidR="00F31111">
        <w:rPr>
          <w:rFonts w:cs="Arial"/>
          <w:sz w:val="22"/>
          <w:szCs w:val="22"/>
        </w:rPr>
        <w:t xml:space="preserve">gestión </w:t>
      </w:r>
      <w:r>
        <w:rPr>
          <w:rFonts w:cs="Arial"/>
          <w:sz w:val="22"/>
          <w:szCs w:val="22"/>
        </w:rPr>
        <w:t xml:space="preserve">de la empresa Promociones de Viviendas Económicas S.A., </w:t>
      </w:r>
      <w:r w:rsidR="00F31111">
        <w:rPr>
          <w:rFonts w:cs="Arial"/>
          <w:sz w:val="22"/>
          <w:szCs w:val="22"/>
        </w:rPr>
        <w:t xml:space="preserve">acerca de </w:t>
      </w:r>
      <w:r>
        <w:rPr>
          <w:rFonts w:cs="Arial"/>
          <w:sz w:val="22"/>
          <w:szCs w:val="22"/>
        </w:rPr>
        <w:t xml:space="preserve">las sumas retenidas en las operaciones del proyecto Guapinol, se otorga a la </w:t>
      </w:r>
      <w:r w:rsidRPr="00A65F6E">
        <w:rPr>
          <w:rFonts w:cs="Arial"/>
          <w:sz w:val="22"/>
          <w:szCs w:val="22"/>
        </w:rPr>
        <w:t>Administración</w:t>
      </w:r>
      <w:r>
        <w:rPr>
          <w:rFonts w:cs="Arial"/>
          <w:sz w:val="22"/>
          <w:szCs w:val="22"/>
        </w:rPr>
        <w:t xml:space="preserve"> un plazo </w:t>
      </w:r>
      <w:r w:rsidR="00AD3DD9">
        <w:rPr>
          <w:rFonts w:cs="Arial"/>
          <w:sz w:val="22"/>
          <w:szCs w:val="22"/>
        </w:rPr>
        <w:t xml:space="preserve">perentorio </w:t>
      </w:r>
      <w:r>
        <w:rPr>
          <w:rFonts w:cs="Arial"/>
          <w:sz w:val="22"/>
          <w:szCs w:val="22"/>
        </w:rPr>
        <w:t xml:space="preserve">de hasta el próximo 4 de febrero, para </w:t>
      </w:r>
      <w:r w:rsidR="00F31111">
        <w:rPr>
          <w:rFonts w:cs="Arial"/>
          <w:sz w:val="22"/>
          <w:szCs w:val="22"/>
        </w:rPr>
        <w:t xml:space="preserve">presentar </w:t>
      </w:r>
      <w:r>
        <w:rPr>
          <w:rFonts w:cs="Arial"/>
          <w:sz w:val="22"/>
          <w:szCs w:val="22"/>
        </w:rPr>
        <w:t xml:space="preserve">a esta Junta Directiva </w:t>
      </w:r>
      <w:r w:rsidR="00F31111">
        <w:rPr>
          <w:rFonts w:cs="Arial"/>
          <w:sz w:val="22"/>
          <w:szCs w:val="22"/>
        </w:rPr>
        <w:t xml:space="preserve">la </w:t>
      </w:r>
      <w:r>
        <w:rPr>
          <w:rFonts w:cs="Arial"/>
          <w:sz w:val="22"/>
          <w:szCs w:val="22"/>
        </w:rPr>
        <w:t xml:space="preserve">recomendación </w:t>
      </w:r>
      <w:r w:rsidR="00F31111">
        <w:rPr>
          <w:rFonts w:cs="Arial"/>
          <w:sz w:val="22"/>
          <w:szCs w:val="22"/>
        </w:rPr>
        <w:t>que técnica y legalmente sea pertinente.</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24</w:t>
      </w:r>
      <w:r w:rsidRPr="00AB2826">
        <w:rPr>
          <w:rFonts w:cs="Arial"/>
          <w:szCs w:val="22"/>
        </w:rPr>
        <w:t>:</w:t>
      </w:r>
    </w:p>
    <w:p w:rsidR="002B71CC" w:rsidRDefault="0064634D" w:rsidP="002B71CC">
      <w:pPr>
        <w:spacing w:line="360" w:lineRule="auto"/>
        <w:jc w:val="both"/>
        <w:rPr>
          <w:rFonts w:cs="Arial"/>
          <w:sz w:val="22"/>
          <w:szCs w:val="22"/>
        </w:rPr>
      </w:pPr>
      <w:r>
        <w:rPr>
          <w:rFonts w:cs="Arial"/>
          <w:sz w:val="22"/>
          <w:szCs w:val="22"/>
        </w:rPr>
        <w:t xml:space="preserve">Conocido el oficio de varios vecinos de un proyecto de vivienda, se acuerda otorgar audiencia a los interesados para el próximo jueves 31 de enero, con el fin de conocer sus inquietudes con </w:t>
      </w:r>
      <w:r w:rsidRPr="00AF70DD">
        <w:rPr>
          <w:rFonts w:cs="Arial"/>
          <w:sz w:val="22"/>
          <w:szCs w:val="22"/>
          <w:lang w:val="es-CR"/>
        </w:rPr>
        <w:t xml:space="preserve">respecto a </w:t>
      </w:r>
      <w:r>
        <w:rPr>
          <w:rFonts w:cs="Arial"/>
          <w:sz w:val="22"/>
          <w:szCs w:val="22"/>
          <w:lang w:val="es-CR"/>
        </w:rPr>
        <w:t xml:space="preserve">las </w:t>
      </w:r>
      <w:r w:rsidRPr="00AF70DD">
        <w:rPr>
          <w:rFonts w:cs="Arial"/>
          <w:sz w:val="22"/>
          <w:szCs w:val="22"/>
          <w:lang w:val="es-CR"/>
        </w:rPr>
        <w:t>supuestas irregularidades cometidas en el proceso de remate de algunas propiedades del proyecto</w:t>
      </w:r>
      <w:r>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00A65F6E">
        <w:rPr>
          <w:rFonts w:cs="Arial"/>
          <w:szCs w:val="22"/>
        </w:rPr>
        <w:t>5</w:t>
      </w:r>
      <w:r w:rsidRPr="00AB2826">
        <w:rPr>
          <w:rFonts w:cs="Arial"/>
          <w:szCs w:val="22"/>
        </w:rPr>
        <w:t>:</w:t>
      </w:r>
    </w:p>
    <w:p w:rsidR="00034E57" w:rsidRPr="001735CA" w:rsidRDefault="00034E57" w:rsidP="00034E57">
      <w:pPr>
        <w:spacing w:line="360" w:lineRule="auto"/>
        <w:jc w:val="both"/>
        <w:rPr>
          <w:rFonts w:cs="Arial"/>
          <w:sz w:val="22"/>
          <w:szCs w:val="22"/>
        </w:rPr>
      </w:pPr>
      <w:r w:rsidRPr="001735CA">
        <w:rPr>
          <w:rFonts w:cs="Arial"/>
          <w:sz w:val="22"/>
          <w:szCs w:val="22"/>
        </w:rPr>
        <w:t>Trasladar a la Gerencia General</w:t>
      </w:r>
      <w:r>
        <w:rPr>
          <w:rFonts w:cs="Arial"/>
          <w:sz w:val="22"/>
          <w:szCs w:val="22"/>
        </w:rPr>
        <w:t>,</w:t>
      </w:r>
      <w:r w:rsidRPr="001735CA">
        <w:rPr>
          <w:rFonts w:cs="Arial"/>
          <w:sz w:val="22"/>
          <w:szCs w:val="22"/>
        </w:rPr>
        <w:t xml:space="preserve"> </w:t>
      </w:r>
      <w:r>
        <w:rPr>
          <w:rFonts w:cs="Arial"/>
          <w:sz w:val="22"/>
          <w:szCs w:val="22"/>
        </w:rPr>
        <w:t>s</w:t>
      </w:r>
      <w:r w:rsidRPr="001735CA">
        <w:rPr>
          <w:rFonts w:cs="Arial"/>
          <w:sz w:val="22"/>
          <w:szCs w:val="22"/>
        </w:rPr>
        <w:t xml:space="preserve">egún lo establecido en el procedimiento </w:t>
      </w:r>
      <w:r>
        <w:rPr>
          <w:rFonts w:cs="Arial"/>
          <w:sz w:val="22"/>
          <w:szCs w:val="22"/>
        </w:rPr>
        <w:t xml:space="preserve">establecido en </w:t>
      </w:r>
      <w:r w:rsidRPr="001735CA">
        <w:rPr>
          <w:rFonts w:cs="Arial"/>
          <w:sz w:val="22"/>
          <w:szCs w:val="22"/>
        </w:rPr>
        <w:t xml:space="preserve">el acuerdo número 2 de la sesión 15-2010 del 22 de febrero de 2010, la calificación que ha emitido este Órgano Colegiado con respecto al desempeño de los funcionarios que, durante el </w:t>
      </w:r>
      <w:r>
        <w:rPr>
          <w:rFonts w:cs="Arial"/>
          <w:sz w:val="22"/>
          <w:szCs w:val="22"/>
        </w:rPr>
        <w:t>segundo</w:t>
      </w:r>
      <w:r w:rsidRPr="001735CA">
        <w:rPr>
          <w:rFonts w:cs="Arial"/>
          <w:sz w:val="22"/>
          <w:szCs w:val="22"/>
        </w:rPr>
        <w:t xml:space="preserve"> semestre del año 201</w:t>
      </w:r>
      <w:r>
        <w:rPr>
          <w:rFonts w:cs="Arial"/>
          <w:sz w:val="22"/>
          <w:szCs w:val="22"/>
        </w:rPr>
        <w:t>8</w:t>
      </w:r>
      <w:r w:rsidRPr="001735CA">
        <w:rPr>
          <w:rFonts w:cs="Arial"/>
          <w:sz w:val="22"/>
          <w:szCs w:val="22"/>
        </w:rPr>
        <w:t xml:space="preserve">, han ocupado los puestos de Gerente General, </w:t>
      </w:r>
      <w:r>
        <w:rPr>
          <w:rFonts w:cs="Arial"/>
          <w:sz w:val="22"/>
          <w:szCs w:val="22"/>
        </w:rPr>
        <w:t xml:space="preserve">Subgerente Financiero, Subgerente de Operaciones, </w:t>
      </w:r>
      <w:r w:rsidRPr="001735CA">
        <w:rPr>
          <w:rFonts w:cs="Arial"/>
          <w:sz w:val="22"/>
          <w:szCs w:val="22"/>
        </w:rPr>
        <w:t>Auditor Interno y Secretario de Junta Directiva.</w:t>
      </w:r>
    </w:p>
    <w:p w:rsidR="00034E57" w:rsidRDefault="00034E57" w:rsidP="002B71CC">
      <w:pPr>
        <w:spacing w:line="360" w:lineRule="auto"/>
        <w:jc w:val="both"/>
        <w:rPr>
          <w:rFonts w:cs="Arial"/>
          <w:sz w:val="22"/>
          <w:szCs w:val="22"/>
        </w:rPr>
      </w:pPr>
    </w:p>
    <w:p w:rsidR="002B71CC" w:rsidRDefault="00034E57" w:rsidP="002B71CC">
      <w:pPr>
        <w:spacing w:line="360" w:lineRule="auto"/>
        <w:jc w:val="both"/>
        <w:rPr>
          <w:rFonts w:cs="Arial"/>
          <w:sz w:val="22"/>
          <w:szCs w:val="22"/>
        </w:rPr>
      </w:pPr>
      <w:r>
        <w:rPr>
          <w:rFonts w:cs="Arial"/>
          <w:sz w:val="22"/>
          <w:szCs w:val="22"/>
        </w:rPr>
        <w:t>S</w:t>
      </w:r>
      <w:r w:rsidRPr="001735CA">
        <w:rPr>
          <w:rFonts w:cs="Arial"/>
          <w:sz w:val="22"/>
          <w:szCs w:val="22"/>
        </w:rPr>
        <w:t>e instruye a la Gerencia General</w:t>
      </w:r>
      <w:r>
        <w:rPr>
          <w:rFonts w:cs="Arial"/>
          <w:sz w:val="22"/>
          <w:szCs w:val="22"/>
        </w:rPr>
        <w:t>,</w:t>
      </w:r>
      <w:r w:rsidRPr="001735CA">
        <w:rPr>
          <w:rFonts w:cs="Arial"/>
          <w:sz w:val="22"/>
          <w:szCs w:val="22"/>
        </w:rPr>
        <w:t xml:space="preserve"> para que incorpore a estas evaluaciones los otros factores que componen la calificación de los citados puestos</w:t>
      </w:r>
      <w:r w:rsidR="00AF07EB">
        <w:rPr>
          <w:rFonts w:cs="Arial"/>
          <w:sz w:val="22"/>
          <w:szCs w:val="22"/>
        </w:rPr>
        <w:t>,</w:t>
      </w:r>
      <w:r w:rsidRPr="001735CA">
        <w:rPr>
          <w:rFonts w:cs="Arial"/>
          <w:sz w:val="22"/>
          <w:szCs w:val="22"/>
        </w:rPr>
        <w:t xml:space="preserve"> y presente a esta Junta Directiva las respectivas matrices de calificación</w:t>
      </w:r>
      <w:r w:rsidR="00AF07EB">
        <w:rPr>
          <w:rFonts w:cs="Arial"/>
          <w:sz w:val="22"/>
          <w:szCs w:val="22"/>
        </w:rPr>
        <w:t>,</w:t>
      </w:r>
      <w:r w:rsidRPr="001735CA">
        <w:rPr>
          <w:rFonts w:cs="Arial"/>
          <w:sz w:val="22"/>
          <w:szCs w:val="22"/>
        </w:rPr>
        <w:t xml:space="preserve"> para su estudio y resolución.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432" w:rsidRDefault="00D87432">
      <w:r>
        <w:separator/>
      </w:r>
    </w:p>
  </w:endnote>
  <w:endnote w:type="continuationSeparator" w:id="0">
    <w:p w:rsidR="00D87432" w:rsidRDefault="00D8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432" w:rsidRDefault="00D87432">
      <w:r>
        <w:separator/>
      </w:r>
    </w:p>
  </w:footnote>
  <w:footnote w:type="continuationSeparator" w:id="0">
    <w:p w:rsidR="00D87432" w:rsidRDefault="00D87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32" w:rsidRDefault="00D87432">
    <w:pPr>
      <w:pStyle w:val="Encabezado"/>
      <w:rPr>
        <w:lang w:val="es-ES"/>
      </w:rPr>
    </w:pPr>
  </w:p>
  <w:p w:rsidR="00D87432" w:rsidRDefault="00D87432">
    <w:pPr>
      <w:pStyle w:val="Encabezado"/>
      <w:rPr>
        <w:rStyle w:val="Nmerodepgina"/>
        <w:sz w:val="18"/>
      </w:rPr>
    </w:pPr>
    <w:r>
      <w:rPr>
        <w:sz w:val="18"/>
        <w:lang w:val="es-ES"/>
      </w:rPr>
      <w:t xml:space="preserve">    Minuta de la sesión Nº 07-2019                   28 de enero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F25917">
      <w:rPr>
        <w:rStyle w:val="Nmerodepgina"/>
        <w:noProof/>
        <w:sz w:val="18"/>
      </w:rPr>
      <w:t>30</w:t>
    </w:r>
    <w:r>
      <w:rPr>
        <w:rStyle w:val="Nmerodepgina"/>
        <w:sz w:val="18"/>
      </w:rPr>
      <w:fldChar w:fldCharType="end"/>
    </w:r>
  </w:p>
  <w:p w:rsidR="00D87432" w:rsidRDefault="00D87432">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606935"/>
    <w:multiLevelType w:val="hybridMultilevel"/>
    <w:tmpl w:val="B98481F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7"/>
  </w:num>
  <w:num w:numId="10">
    <w:abstractNumId w:val="5"/>
  </w:num>
  <w:num w:numId="11">
    <w:abstractNumId w:val="6"/>
  </w:num>
  <w:num w:numId="12">
    <w:abstractNumId w:val="17"/>
  </w:num>
  <w:num w:numId="13">
    <w:abstractNumId w:val="15"/>
  </w:num>
  <w:num w:numId="14">
    <w:abstractNumId w:val="14"/>
  </w:num>
  <w:num w:numId="15">
    <w:abstractNumId w:val="10"/>
  </w:num>
  <w:num w:numId="16">
    <w:abstractNumId w:val="13"/>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7OJmZbFuTF+PpK1vW0JW4YYYgLc=" w:salt="5WAGYD1ofAJybTL8xr6nX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75"/>
    <w:rsid w:val="0000085A"/>
    <w:rsid w:val="0000143F"/>
    <w:rsid w:val="00001805"/>
    <w:rsid w:val="00011DC1"/>
    <w:rsid w:val="0001401F"/>
    <w:rsid w:val="000169A8"/>
    <w:rsid w:val="00016ADE"/>
    <w:rsid w:val="0002383D"/>
    <w:rsid w:val="00024E1F"/>
    <w:rsid w:val="00026DCA"/>
    <w:rsid w:val="00027E78"/>
    <w:rsid w:val="0003318B"/>
    <w:rsid w:val="00034E57"/>
    <w:rsid w:val="00035780"/>
    <w:rsid w:val="00036A8B"/>
    <w:rsid w:val="00045483"/>
    <w:rsid w:val="00053A32"/>
    <w:rsid w:val="000547A2"/>
    <w:rsid w:val="00067B32"/>
    <w:rsid w:val="00076A47"/>
    <w:rsid w:val="00081BB0"/>
    <w:rsid w:val="00085DF1"/>
    <w:rsid w:val="00087BBE"/>
    <w:rsid w:val="00090D2D"/>
    <w:rsid w:val="00090DCE"/>
    <w:rsid w:val="00091851"/>
    <w:rsid w:val="0009389D"/>
    <w:rsid w:val="000A6259"/>
    <w:rsid w:val="000A77D7"/>
    <w:rsid w:val="000B0F7B"/>
    <w:rsid w:val="000B3429"/>
    <w:rsid w:val="000C4E35"/>
    <w:rsid w:val="000C5661"/>
    <w:rsid w:val="000D2DF8"/>
    <w:rsid w:val="000E4686"/>
    <w:rsid w:val="000F3966"/>
    <w:rsid w:val="000F5F31"/>
    <w:rsid w:val="00105CCE"/>
    <w:rsid w:val="0011401E"/>
    <w:rsid w:val="001147C3"/>
    <w:rsid w:val="00114A3C"/>
    <w:rsid w:val="00117E78"/>
    <w:rsid w:val="00120E0B"/>
    <w:rsid w:val="001227FE"/>
    <w:rsid w:val="0012353A"/>
    <w:rsid w:val="00125145"/>
    <w:rsid w:val="00154E36"/>
    <w:rsid w:val="001665B5"/>
    <w:rsid w:val="00174B66"/>
    <w:rsid w:val="00174BB8"/>
    <w:rsid w:val="00183234"/>
    <w:rsid w:val="0018634C"/>
    <w:rsid w:val="001909BE"/>
    <w:rsid w:val="00193B2D"/>
    <w:rsid w:val="00196DD0"/>
    <w:rsid w:val="001B6D7C"/>
    <w:rsid w:val="001B703A"/>
    <w:rsid w:val="001C3F1B"/>
    <w:rsid w:val="001D7E23"/>
    <w:rsid w:val="001E0883"/>
    <w:rsid w:val="001E18B3"/>
    <w:rsid w:val="001E2A7D"/>
    <w:rsid w:val="001F277B"/>
    <w:rsid w:val="001F63D3"/>
    <w:rsid w:val="001F7D2C"/>
    <w:rsid w:val="002026DC"/>
    <w:rsid w:val="00204086"/>
    <w:rsid w:val="00205139"/>
    <w:rsid w:val="00210B7F"/>
    <w:rsid w:val="00213FA6"/>
    <w:rsid w:val="00214849"/>
    <w:rsid w:val="002163C7"/>
    <w:rsid w:val="00223B5B"/>
    <w:rsid w:val="00236CA9"/>
    <w:rsid w:val="00237191"/>
    <w:rsid w:val="00240946"/>
    <w:rsid w:val="00243275"/>
    <w:rsid w:val="00243461"/>
    <w:rsid w:val="00253CA2"/>
    <w:rsid w:val="00253D8D"/>
    <w:rsid w:val="00260325"/>
    <w:rsid w:val="00261C88"/>
    <w:rsid w:val="0026516D"/>
    <w:rsid w:val="00270B9C"/>
    <w:rsid w:val="00273438"/>
    <w:rsid w:val="002736F3"/>
    <w:rsid w:val="00273AB5"/>
    <w:rsid w:val="002751C8"/>
    <w:rsid w:val="00277DD3"/>
    <w:rsid w:val="0028201C"/>
    <w:rsid w:val="00282C93"/>
    <w:rsid w:val="0028301A"/>
    <w:rsid w:val="0028757E"/>
    <w:rsid w:val="002A0B4F"/>
    <w:rsid w:val="002A51F3"/>
    <w:rsid w:val="002A687D"/>
    <w:rsid w:val="002A6A4B"/>
    <w:rsid w:val="002B521A"/>
    <w:rsid w:val="002B71CC"/>
    <w:rsid w:val="002C5070"/>
    <w:rsid w:val="002D0146"/>
    <w:rsid w:val="002D158A"/>
    <w:rsid w:val="002E1BAC"/>
    <w:rsid w:val="002E629E"/>
    <w:rsid w:val="002F3D41"/>
    <w:rsid w:val="003004E7"/>
    <w:rsid w:val="0030131C"/>
    <w:rsid w:val="0030445E"/>
    <w:rsid w:val="003156CD"/>
    <w:rsid w:val="00317B31"/>
    <w:rsid w:val="00320F35"/>
    <w:rsid w:val="00320F9C"/>
    <w:rsid w:val="0033338D"/>
    <w:rsid w:val="00335993"/>
    <w:rsid w:val="00343CAA"/>
    <w:rsid w:val="00345863"/>
    <w:rsid w:val="00345E78"/>
    <w:rsid w:val="00346C2F"/>
    <w:rsid w:val="003473D2"/>
    <w:rsid w:val="00352AFB"/>
    <w:rsid w:val="00353979"/>
    <w:rsid w:val="00367B23"/>
    <w:rsid w:val="0037147A"/>
    <w:rsid w:val="00373725"/>
    <w:rsid w:val="00373B50"/>
    <w:rsid w:val="00374710"/>
    <w:rsid w:val="00374F80"/>
    <w:rsid w:val="003803AB"/>
    <w:rsid w:val="00380645"/>
    <w:rsid w:val="003853CD"/>
    <w:rsid w:val="00386AA9"/>
    <w:rsid w:val="003916A2"/>
    <w:rsid w:val="003A4E5A"/>
    <w:rsid w:val="003A50B8"/>
    <w:rsid w:val="003A5204"/>
    <w:rsid w:val="003A70CE"/>
    <w:rsid w:val="003B0676"/>
    <w:rsid w:val="003B1738"/>
    <w:rsid w:val="003B20EA"/>
    <w:rsid w:val="003B26F5"/>
    <w:rsid w:val="003C6FEB"/>
    <w:rsid w:val="003D18AE"/>
    <w:rsid w:val="003F0D6C"/>
    <w:rsid w:val="00407CC4"/>
    <w:rsid w:val="00415C8B"/>
    <w:rsid w:val="00421BEA"/>
    <w:rsid w:val="00430ABB"/>
    <w:rsid w:val="00431150"/>
    <w:rsid w:val="00432126"/>
    <w:rsid w:val="00445673"/>
    <w:rsid w:val="004539EE"/>
    <w:rsid w:val="00464842"/>
    <w:rsid w:val="00470A68"/>
    <w:rsid w:val="004755F8"/>
    <w:rsid w:val="0047593B"/>
    <w:rsid w:val="0048086A"/>
    <w:rsid w:val="0048746C"/>
    <w:rsid w:val="00487DB4"/>
    <w:rsid w:val="004930AA"/>
    <w:rsid w:val="00493759"/>
    <w:rsid w:val="00494201"/>
    <w:rsid w:val="00496B50"/>
    <w:rsid w:val="00496B93"/>
    <w:rsid w:val="00497711"/>
    <w:rsid w:val="004A33F5"/>
    <w:rsid w:val="004B0E50"/>
    <w:rsid w:val="004B373F"/>
    <w:rsid w:val="004B7456"/>
    <w:rsid w:val="004C5B22"/>
    <w:rsid w:val="004C724E"/>
    <w:rsid w:val="004D50EB"/>
    <w:rsid w:val="004E10F9"/>
    <w:rsid w:val="004E1777"/>
    <w:rsid w:val="004E5D21"/>
    <w:rsid w:val="004F6362"/>
    <w:rsid w:val="005009CB"/>
    <w:rsid w:val="005011AD"/>
    <w:rsid w:val="0051183B"/>
    <w:rsid w:val="00513B4F"/>
    <w:rsid w:val="005161A6"/>
    <w:rsid w:val="00531B93"/>
    <w:rsid w:val="005459D0"/>
    <w:rsid w:val="005504E6"/>
    <w:rsid w:val="0057519A"/>
    <w:rsid w:val="00585347"/>
    <w:rsid w:val="00591526"/>
    <w:rsid w:val="00595395"/>
    <w:rsid w:val="0059625B"/>
    <w:rsid w:val="00596AB4"/>
    <w:rsid w:val="005A32C2"/>
    <w:rsid w:val="005A5298"/>
    <w:rsid w:val="005B45E6"/>
    <w:rsid w:val="005B67A2"/>
    <w:rsid w:val="005C18D2"/>
    <w:rsid w:val="005C6147"/>
    <w:rsid w:val="005E7021"/>
    <w:rsid w:val="005E7559"/>
    <w:rsid w:val="005F2C78"/>
    <w:rsid w:val="0060372F"/>
    <w:rsid w:val="00615FBF"/>
    <w:rsid w:val="00617BFC"/>
    <w:rsid w:val="00623D36"/>
    <w:rsid w:val="006321F4"/>
    <w:rsid w:val="00633205"/>
    <w:rsid w:val="006377B3"/>
    <w:rsid w:val="00643E33"/>
    <w:rsid w:val="006446B7"/>
    <w:rsid w:val="0064634D"/>
    <w:rsid w:val="00646C5C"/>
    <w:rsid w:val="00657BFD"/>
    <w:rsid w:val="00663BA0"/>
    <w:rsid w:val="0066494B"/>
    <w:rsid w:val="00665551"/>
    <w:rsid w:val="0066756A"/>
    <w:rsid w:val="00681878"/>
    <w:rsid w:val="00683504"/>
    <w:rsid w:val="00697029"/>
    <w:rsid w:val="006A1C73"/>
    <w:rsid w:val="006A474B"/>
    <w:rsid w:val="006A779D"/>
    <w:rsid w:val="006B081A"/>
    <w:rsid w:val="006B1402"/>
    <w:rsid w:val="006B7846"/>
    <w:rsid w:val="006C0086"/>
    <w:rsid w:val="006C1542"/>
    <w:rsid w:val="006C1D3B"/>
    <w:rsid w:val="006C1F07"/>
    <w:rsid w:val="006C2C78"/>
    <w:rsid w:val="006C772C"/>
    <w:rsid w:val="006D5482"/>
    <w:rsid w:val="006D6D2F"/>
    <w:rsid w:val="006E1AED"/>
    <w:rsid w:val="006E2FBB"/>
    <w:rsid w:val="006E31FB"/>
    <w:rsid w:val="006E5C5D"/>
    <w:rsid w:val="006E7C0F"/>
    <w:rsid w:val="006F7DB3"/>
    <w:rsid w:val="007062BD"/>
    <w:rsid w:val="0070796D"/>
    <w:rsid w:val="00711E6C"/>
    <w:rsid w:val="00721B9B"/>
    <w:rsid w:val="00723211"/>
    <w:rsid w:val="007323BC"/>
    <w:rsid w:val="00735384"/>
    <w:rsid w:val="00737234"/>
    <w:rsid w:val="00751002"/>
    <w:rsid w:val="007605D2"/>
    <w:rsid w:val="00765327"/>
    <w:rsid w:val="007749FC"/>
    <w:rsid w:val="00775C5E"/>
    <w:rsid w:val="00783E87"/>
    <w:rsid w:val="00797660"/>
    <w:rsid w:val="007A5787"/>
    <w:rsid w:val="007B2EB9"/>
    <w:rsid w:val="007B5EDF"/>
    <w:rsid w:val="007C259A"/>
    <w:rsid w:val="007C2929"/>
    <w:rsid w:val="007C3229"/>
    <w:rsid w:val="007C33E8"/>
    <w:rsid w:val="007D323E"/>
    <w:rsid w:val="007D6EF8"/>
    <w:rsid w:val="007E31DD"/>
    <w:rsid w:val="007F12BE"/>
    <w:rsid w:val="007F614F"/>
    <w:rsid w:val="007F66D6"/>
    <w:rsid w:val="00802DB7"/>
    <w:rsid w:val="00806962"/>
    <w:rsid w:val="008110AA"/>
    <w:rsid w:val="00811427"/>
    <w:rsid w:val="00825856"/>
    <w:rsid w:val="00827324"/>
    <w:rsid w:val="00832005"/>
    <w:rsid w:val="008343A2"/>
    <w:rsid w:val="00834957"/>
    <w:rsid w:val="00834A2F"/>
    <w:rsid w:val="00846281"/>
    <w:rsid w:val="00851373"/>
    <w:rsid w:val="0085198F"/>
    <w:rsid w:val="00854DE9"/>
    <w:rsid w:val="008616D9"/>
    <w:rsid w:val="00870163"/>
    <w:rsid w:val="00874C6F"/>
    <w:rsid w:val="00895A5D"/>
    <w:rsid w:val="00896BC6"/>
    <w:rsid w:val="008D35D8"/>
    <w:rsid w:val="008D6E0F"/>
    <w:rsid w:val="008E746E"/>
    <w:rsid w:val="008F38A8"/>
    <w:rsid w:val="008F6B2C"/>
    <w:rsid w:val="008F6C96"/>
    <w:rsid w:val="00911F06"/>
    <w:rsid w:val="0093348A"/>
    <w:rsid w:val="00940420"/>
    <w:rsid w:val="00943B4E"/>
    <w:rsid w:val="00943DDA"/>
    <w:rsid w:val="00947D42"/>
    <w:rsid w:val="00960E06"/>
    <w:rsid w:val="009669CF"/>
    <w:rsid w:val="00972837"/>
    <w:rsid w:val="00976044"/>
    <w:rsid w:val="00986348"/>
    <w:rsid w:val="009A1796"/>
    <w:rsid w:val="009B0333"/>
    <w:rsid w:val="009B46A5"/>
    <w:rsid w:val="009C0420"/>
    <w:rsid w:val="009C11C0"/>
    <w:rsid w:val="009C39C5"/>
    <w:rsid w:val="009C62CC"/>
    <w:rsid w:val="009D03FE"/>
    <w:rsid w:val="009D1E1F"/>
    <w:rsid w:val="009D70A8"/>
    <w:rsid w:val="009D78B0"/>
    <w:rsid w:val="009E1B07"/>
    <w:rsid w:val="009F2788"/>
    <w:rsid w:val="009F62A9"/>
    <w:rsid w:val="00A01F3C"/>
    <w:rsid w:val="00A03902"/>
    <w:rsid w:val="00A21797"/>
    <w:rsid w:val="00A3146D"/>
    <w:rsid w:val="00A330FA"/>
    <w:rsid w:val="00A33447"/>
    <w:rsid w:val="00A37820"/>
    <w:rsid w:val="00A4733B"/>
    <w:rsid w:val="00A536DE"/>
    <w:rsid w:val="00A57ECD"/>
    <w:rsid w:val="00A64C2F"/>
    <w:rsid w:val="00A65F6E"/>
    <w:rsid w:val="00A70A82"/>
    <w:rsid w:val="00A73DC5"/>
    <w:rsid w:val="00A775DD"/>
    <w:rsid w:val="00A8147F"/>
    <w:rsid w:val="00A837EB"/>
    <w:rsid w:val="00AA4E2A"/>
    <w:rsid w:val="00AB0CF3"/>
    <w:rsid w:val="00AB15C1"/>
    <w:rsid w:val="00AB1E41"/>
    <w:rsid w:val="00AB2826"/>
    <w:rsid w:val="00AB4B39"/>
    <w:rsid w:val="00AB4CA3"/>
    <w:rsid w:val="00AD3DD9"/>
    <w:rsid w:val="00AD4F06"/>
    <w:rsid w:val="00AE00D8"/>
    <w:rsid w:val="00AE4E74"/>
    <w:rsid w:val="00AE7AB3"/>
    <w:rsid w:val="00AF07EB"/>
    <w:rsid w:val="00AF36B9"/>
    <w:rsid w:val="00AF3A3C"/>
    <w:rsid w:val="00AF4C49"/>
    <w:rsid w:val="00AF70DD"/>
    <w:rsid w:val="00B00832"/>
    <w:rsid w:val="00B016E5"/>
    <w:rsid w:val="00B019A0"/>
    <w:rsid w:val="00B045A4"/>
    <w:rsid w:val="00B078B3"/>
    <w:rsid w:val="00B1645A"/>
    <w:rsid w:val="00B2152C"/>
    <w:rsid w:val="00B264BE"/>
    <w:rsid w:val="00B34414"/>
    <w:rsid w:val="00B3640B"/>
    <w:rsid w:val="00B36CE6"/>
    <w:rsid w:val="00B54A75"/>
    <w:rsid w:val="00B5583C"/>
    <w:rsid w:val="00B56F87"/>
    <w:rsid w:val="00B64449"/>
    <w:rsid w:val="00B66D8C"/>
    <w:rsid w:val="00B730E0"/>
    <w:rsid w:val="00B97DFA"/>
    <w:rsid w:val="00BA2A58"/>
    <w:rsid w:val="00BA3517"/>
    <w:rsid w:val="00BA3C35"/>
    <w:rsid w:val="00BA58F6"/>
    <w:rsid w:val="00BA7805"/>
    <w:rsid w:val="00BB034D"/>
    <w:rsid w:val="00BC1E08"/>
    <w:rsid w:val="00BD11AC"/>
    <w:rsid w:val="00BE0F52"/>
    <w:rsid w:val="00BE452A"/>
    <w:rsid w:val="00BF0C80"/>
    <w:rsid w:val="00BF124E"/>
    <w:rsid w:val="00BF48D8"/>
    <w:rsid w:val="00C0084E"/>
    <w:rsid w:val="00C01425"/>
    <w:rsid w:val="00C12152"/>
    <w:rsid w:val="00C308C3"/>
    <w:rsid w:val="00C30D0F"/>
    <w:rsid w:val="00C3324E"/>
    <w:rsid w:val="00C334F5"/>
    <w:rsid w:val="00C36F84"/>
    <w:rsid w:val="00C42332"/>
    <w:rsid w:val="00C4350C"/>
    <w:rsid w:val="00C4730D"/>
    <w:rsid w:val="00C50862"/>
    <w:rsid w:val="00C50AAF"/>
    <w:rsid w:val="00C54018"/>
    <w:rsid w:val="00C64C81"/>
    <w:rsid w:val="00C6569E"/>
    <w:rsid w:val="00C676D8"/>
    <w:rsid w:val="00C67970"/>
    <w:rsid w:val="00C80B39"/>
    <w:rsid w:val="00C80F87"/>
    <w:rsid w:val="00C87882"/>
    <w:rsid w:val="00C96D8A"/>
    <w:rsid w:val="00CA23A6"/>
    <w:rsid w:val="00CA3661"/>
    <w:rsid w:val="00CA42F6"/>
    <w:rsid w:val="00CC0A79"/>
    <w:rsid w:val="00CC270C"/>
    <w:rsid w:val="00CC47DF"/>
    <w:rsid w:val="00CC60FC"/>
    <w:rsid w:val="00CC7940"/>
    <w:rsid w:val="00CD7A02"/>
    <w:rsid w:val="00CE3508"/>
    <w:rsid w:val="00CF0E50"/>
    <w:rsid w:val="00CF4BE9"/>
    <w:rsid w:val="00D034AB"/>
    <w:rsid w:val="00D05202"/>
    <w:rsid w:val="00D101AB"/>
    <w:rsid w:val="00D13B6B"/>
    <w:rsid w:val="00D22B80"/>
    <w:rsid w:val="00D330C4"/>
    <w:rsid w:val="00D35784"/>
    <w:rsid w:val="00D37592"/>
    <w:rsid w:val="00D509A7"/>
    <w:rsid w:val="00D54758"/>
    <w:rsid w:val="00D555B7"/>
    <w:rsid w:val="00D60482"/>
    <w:rsid w:val="00D61F89"/>
    <w:rsid w:val="00D70992"/>
    <w:rsid w:val="00D72C3B"/>
    <w:rsid w:val="00D73FFD"/>
    <w:rsid w:val="00D87432"/>
    <w:rsid w:val="00D90B88"/>
    <w:rsid w:val="00DA156E"/>
    <w:rsid w:val="00DA4C56"/>
    <w:rsid w:val="00DB38FB"/>
    <w:rsid w:val="00DB4DF5"/>
    <w:rsid w:val="00DC32CD"/>
    <w:rsid w:val="00DC4E68"/>
    <w:rsid w:val="00DC7623"/>
    <w:rsid w:val="00DD09F1"/>
    <w:rsid w:val="00DD7690"/>
    <w:rsid w:val="00DE0BBA"/>
    <w:rsid w:val="00DE31C0"/>
    <w:rsid w:val="00DE3A91"/>
    <w:rsid w:val="00DE7715"/>
    <w:rsid w:val="00DF57EA"/>
    <w:rsid w:val="00E0071B"/>
    <w:rsid w:val="00E2143B"/>
    <w:rsid w:val="00E31F79"/>
    <w:rsid w:val="00E6222D"/>
    <w:rsid w:val="00E63068"/>
    <w:rsid w:val="00E63BC8"/>
    <w:rsid w:val="00E646C7"/>
    <w:rsid w:val="00E76C46"/>
    <w:rsid w:val="00E8788A"/>
    <w:rsid w:val="00E979D2"/>
    <w:rsid w:val="00E97C78"/>
    <w:rsid w:val="00EA53B9"/>
    <w:rsid w:val="00EB6A29"/>
    <w:rsid w:val="00EC02B6"/>
    <w:rsid w:val="00EC6324"/>
    <w:rsid w:val="00EC7E01"/>
    <w:rsid w:val="00ED1A53"/>
    <w:rsid w:val="00ED405A"/>
    <w:rsid w:val="00EE139E"/>
    <w:rsid w:val="00EE228C"/>
    <w:rsid w:val="00EE3898"/>
    <w:rsid w:val="00EE4383"/>
    <w:rsid w:val="00EE491C"/>
    <w:rsid w:val="00EE6830"/>
    <w:rsid w:val="00F00FF1"/>
    <w:rsid w:val="00F10FDB"/>
    <w:rsid w:val="00F12BDC"/>
    <w:rsid w:val="00F13413"/>
    <w:rsid w:val="00F16E81"/>
    <w:rsid w:val="00F25917"/>
    <w:rsid w:val="00F26B7E"/>
    <w:rsid w:val="00F30531"/>
    <w:rsid w:val="00F31111"/>
    <w:rsid w:val="00F31891"/>
    <w:rsid w:val="00F343EA"/>
    <w:rsid w:val="00F353F7"/>
    <w:rsid w:val="00F357CB"/>
    <w:rsid w:val="00F42278"/>
    <w:rsid w:val="00F541D9"/>
    <w:rsid w:val="00F67547"/>
    <w:rsid w:val="00F76E09"/>
    <w:rsid w:val="00F83C00"/>
    <w:rsid w:val="00F9130B"/>
    <w:rsid w:val="00F97718"/>
    <w:rsid w:val="00FA07DA"/>
    <w:rsid w:val="00FA1809"/>
    <w:rsid w:val="00FA2104"/>
    <w:rsid w:val="00FA4CCB"/>
    <w:rsid w:val="00FC257F"/>
    <w:rsid w:val="00FD7538"/>
    <w:rsid w:val="00FE2450"/>
    <w:rsid w:val="00FE310F"/>
    <w:rsid w:val="00FE4822"/>
    <w:rsid w:val="00FE57D3"/>
    <w:rsid w:val="00FF3DFC"/>
    <w:rsid w:val="00FF7258"/>
    <w:rsid w:val="00FF770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table" w:customStyle="1" w:styleId="GridTable4Accent6">
    <w:name w:val="Grid Table 4 Accent 6"/>
    <w:basedOn w:val="Tablanormal"/>
    <w:uiPriority w:val="49"/>
    <w:rsid w:val="00775C5E"/>
    <w:rPr>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aclara-nfasis6">
    <w:name w:val="Light List Accent 6"/>
    <w:basedOn w:val="Tablanormal"/>
    <w:uiPriority w:val="61"/>
    <w:rsid w:val="00C334F5"/>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table" w:customStyle="1" w:styleId="GridTable4Accent6">
    <w:name w:val="Grid Table 4 Accent 6"/>
    <w:basedOn w:val="Tablanormal"/>
    <w:uiPriority w:val="49"/>
    <w:rsid w:val="00775C5E"/>
    <w:rPr>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aclara-nfasis6">
    <w:name w:val="Light List Accent 6"/>
    <w:basedOn w:val="Tablanormal"/>
    <w:uiPriority w:val="61"/>
    <w:rsid w:val="00C334F5"/>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1148</TotalTime>
  <Pages>43</Pages>
  <Words>13016</Words>
  <Characters>72693</Characters>
  <Application>Microsoft Office Word</Application>
  <DocSecurity>8</DocSecurity>
  <Lines>605</Lines>
  <Paragraphs>171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Borbón Jiménez Isabel</cp:lastModifiedBy>
  <cp:revision>313</cp:revision>
  <cp:lastPrinted>2011-09-07T16:03:00Z</cp:lastPrinted>
  <dcterms:created xsi:type="dcterms:W3CDTF">2019-01-29T14:17:00Z</dcterms:created>
  <dcterms:modified xsi:type="dcterms:W3CDTF">2019-02-25T22:48:00Z</dcterms:modified>
</cp:coreProperties>
</file>