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84201">
        <w:rPr>
          <w:rFonts w:cs="Arial"/>
          <w:b/>
          <w:sz w:val="22"/>
          <w:u w:val="single"/>
        </w:rPr>
        <w:t>05</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484201">
        <w:rPr>
          <w:rFonts w:cs="Arial"/>
          <w:b/>
          <w:sz w:val="22"/>
          <w:u w:val="single"/>
        </w:rPr>
        <w:t>21</w:t>
      </w:r>
      <w:r>
        <w:rPr>
          <w:rFonts w:cs="Arial"/>
          <w:b/>
          <w:sz w:val="22"/>
          <w:u w:val="single"/>
        </w:rPr>
        <w:t xml:space="preserve"> DE </w:t>
      </w:r>
      <w:r w:rsidR="00484201">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F1748" w:rsidRPr="00EF1748">
        <w:rPr>
          <w:rFonts w:cs="Arial"/>
          <w:sz w:val="22"/>
        </w:rPr>
        <w:t xml:space="preserve"> </w:t>
      </w:r>
      <w:r w:rsidR="00EF1748">
        <w:rPr>
          <w:rFonts w:cs="Arial"/>
          <w:sz w:val="22"/>
        </w:rPr>
        <w:t>El Director Jorge Carranza González, se incorpora a la sesión a partir del minuto 12:00.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 xml:space="preserve">Larry Alvarado Ajún, Subgerente de Operaciones; </w:t>
      </w:r>
      <w:r w:rsidR="00EF1748">
        <w:rPr>
          <w:rFonts w:cs="Arial"/>
          <w:sz w:val="22"/>
        </w:rPr>
        <w:t>Zaida Agüero Salazar</w:t>
      </w:r>
      <w:r w:rsidR="001227FE">
        <w:rPr>
          <w:rFonts w:cs="Arial"/>
          <w:sz w:val="22"/>
        </w:rPr>
        <w:t xml:space="preserve">, </w:t>
      </w:r>
      <w:r w:rsidR="001227FE">
        <w:rPr>
          <w:rFonts w:cs="Arial"/>
          <w:sz w:val="22"/>
          <w:szCs w:val="22"/>
        </w:rPr>
        <w:t>Auditor</w:t>
      </w:r>
      <w:r w:rsidR="00EF1748">
        <w:rPr>
          <w:rFonts w:cs="Arial"/>
          <w:sz w:val="22"/>
          <w:szCs w:val="22"/>
        </w:rPr>
        <w:t>a</w:t>
      </w:r>
      <w:r w:rsidR="001227FE">
        <w:rPr>
          <w:rFonts w:cs="Arial"/>
          <w:sz w:val="22"/>
          <w:szCs w:val="22"/>
        </w:rPr>
        <w:t xml:space="preserve"> Intern</w:t>
      </w:r>
      <w:r w:rsidR="00EF1748">
        <w:rPr>
          <w:rFonts w:cs="Arial"/>
          <w:sz w:val="22"/>
          <w:szCs w:val="22"/>
        </w:rPr>
        <w:t xml:space="preserve">a </w:t>
      </w:r>
      <w:proofErr w:type="spellStart"/>
      <w:r w:rsidR="00EF1748">
        <w:rPr>
          <w:rFonts w:cs="Arial"/>
          <w:sz w:val="22"/>
          <w:szCs w:val="22"/>
        </w:rPr>
        <w:t>a.i.</w:t>
      </w:r>
      <w:proofErr w:type="spellEnd"/>
      <w:r>
        <w:rPr>
          <w:rFonts w:cs="Arial"/>
          <w:sz w:val="22"/>
        </w:rPr>
        <w:t xml:space="preserve">; </w:t>
      </w:r>
      <w:r w:rsidR="00EF1748">
        <w:rPr>
          <w:rFonts w:cs="Arial"/>
          <w:sz w:val="22"/>
        </w:rPr>
        <w:t>Marcela Alvarado Castro</w:t>
      </w:r>
      <w:r>
        <w:rPr>
          <w:rFonts w:cs="Arial"/>
          <w:sz w:val="22"/>
        </w:rPr>
        <w:t xml:space="preserve">, </w:t>
      </w:r>
      <w:r w:rsidR="00EF1748">
        <w:rPr>
          <w:rFonts w:cs="Arial"/>
          <w:sz w:val="22"/>
        </w:rPr>
        <w:t xml:space="preserve">funcionaria de la </w:t>
      </w:r>
      <w:r w:rsidR="00EF1748" w:rsidRPr="00EF1748">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EF1748" w:rsidRPr="00EF1748">
        <w:rPr>
          <w:rFonts w:cs="Arial"/>
          <w:sz w:val="22"/>
        </w:rPr>
        <w:t xml:space="preserve"> </w:t>
      </w:r>
      <w:r w:rsidR="00EF1748">
        <w:rPr>
          <w:rFonts w:cs="Arial"/>
          <w:sz w:val="22"/>
        </w:rPr>
        <w:t xml:space="preserve">Gustavo Flores Oviedo, </w:t>
      </w:r>
      <w:r w:rsidR="00EF1748">
        <w:rPr>
          <w:rFonts w:cs="Arial"/>
          <w:sz w:val="22"/>
          <w:szCs w:val="22"/>
        </w:rPr>
        <w:t>Auditor Interno</w:t>
      </w:r>
      <w:r w:rsidR="00EF1748">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Lectura y aprobación de las actas N°78-2018 del 20/12/2018 y N°79-2018 del 24/12/2018.</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 xml:space="preserve">Solicitud de aprobación de tres Bonos extraordinarios en el proyecto San Pablo de </w:t>
      </w:r>
      <w:proofErr w:type="spellStart"/>
      <w:r w:rsidRPr="006223DF">
        <w:rPr>
          <w:rFonts w:cs="Arial"/>
          <w:sz w:val="22"/>
          <w:lang w:val="es-ES_tradnl"/>
        </w:rPr>
        <w:t>Nandayure</w:t>
      </w:r>
      <w:proofErr w:type="spellEnd"/>
      <w:r w:rsidRPr="006223DF">
        <w:rPr>
          <w:rFonts w:cs="Arial"/>
          <w:sz w:val="22"/>
          <w:lang w:val="es-ES_tradnl"/>
        </w:rPr>
        <w:t>.</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Solicitud de aprobación de treinta y cuatro Bonos extraordinarios individuales.</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Solicitud de aprobación de dos Bonos extraordinarios individuales.</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Solicitud de ampliación al plazo del contrato de administración de recursos, sustitución en 15 casos e inclusión de cinco casos nuevos en el proyecto Jardines del Río.</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 xml:space="preserve">Sustitución de dos beneficiarios en el proyecto </w:t>
      </w:r>
      <w:proofErr w:type="spellStart"/>
      <w:r w:rsidRPr="006223DF">
        <w:rPr>
          <w:rFonts w:cs="Arial"/>
          <w:sz w:val="22"/>
          <w:lang w:val="es-ES_tradnl"/>
        </w:rPr>
        <w:t>Turrubares</w:t>
      </w:r>
      <w:proofErr w:type="spellEnd"/>
      <w:r w:rsidRPr="006223DF">
        <w:rPr>
          <w:rFonts w:cs="Arial"/>
          <w:sz w:val="22"/>
          <w:lang w:val="es-ES_tradnl"/>
        </w:rPr>
        <w:t>.</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lastRenderedPageBreak/>
        <w:t>Informe sobre la gestión del FOSUVI al 31 de diciembre de 2018.</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Informe semanal sobre trámite de casos individuales al amparo del artículo 59 de la Ley 7052.</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 xml:space="preserve">Informe de avance en la ejecución de los planes de acción de la Autoevaluación de la Gestión 2018. </w:t>
      </w:r>
    </w:p>
    <w:p w:rsidR="00DD6FD6" w:rsidRPr="006223DF" w:rsidRDefault="00DD6FD6" w:rsidP="006223DF">
      <w:pPr>
        <w:pStyle w:val="Prrafodelista"/>
        <w:numPr>
          <w:ilvl w:val="0"/>
          <w:numId w:val="17"/>
        </w:numPr>
        <w:spacing w:line="360" w:lineRule="auto"/>
        <w:ind w:left="567" w:hanging="567"/>
        <w:jc w:val="both"/>
        <w:rPr>
          <w:rFonts w:cs="Arial"/>
          <w:sz w:val="22"/>
          <w:lang w:val="es-ES_tradnl"/>
        </w:rPr>
      </w:pPr>
      <w:r w:rsidRPr="006223DF">
        <w:rPr>
          <w:rFonts w:cs="Arial"/>
          <w:sz w:val="22"/>
          <w:lang w:val="es-ES_tradnl"/>
        </w:rPr>
        <w:t>Propuesta de ajuste al cronograma del proyecto de implementación de la gestión por procesos.</w:t>
      </w:r>
    </w:p>
    <w:p w:rsidR="00DD6FD6" w:rsidRPr="006223DF" w:rsidRDefault="00DD6FD6" w:rsidP="006223DF">
      <w:pPr>
        <w:pStyle w:val="Prrafodelista"/>
        <w:numPr>
          <w:ilvl w:val="0"/>
          <w:numId w:val="17"/>
        </w:numPr>
        <w:spacing w:line="360" w:lineRule="auto"/>
        <w:ind w:left="567" w:hanging="567"/>
        <w:jc w:val="both"/>
        <w:rPr>
          <w:rFonts w:cs="Arial"/>
          <w:sz w:val="22"/>
        </w:rPr>
      </w:pPr>
      <w:r w:rsidRPr="006223DF">
        <w:rPr>
          <w:rFonts w:cs="Arial"/>
          <w:sz w:val="22"/>
          <w:lang w:val="es-ES_tradnl"/>
        </w:rPr>
        <w:t>Cumplimiento del cronograma de informes para Junta Directiva del Sistema de Información Gerencial.</w:t>
      </w:r>
    </w:p>
    <w:p w:rsidR="007749FC"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Participación de Directores como facilitadores o expositores en el simposio organizado por ACENVI.</w:t>
      </w:r>
    </w:p>
    <w:p w:rsidR="007749FC"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Consulta sobre el estado de la solicitud de la empresa Soluciones de Viviendas Económicas y respecto al tema de las garantías de los bonos ordinarios.</w:t>
      </w:r>
    </w:p>
    <w:p w:rsidR="007749FC"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Consulta sobre el estado del proyecto de Bono Colectivo Tierra Prometida.</w:t>
      </w:r>
    </w:p>
    <w:p w:rsidR="007749FC"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Consultas del Director Carranza González, sobre el uso de documentos con firma digital para presentar los requisitos del Bono y con respecto al protocolo para la aprobación de proyectos.</w:t>
      </w:r>
    </w:p>
    <w:p w:rsidR="007749FC"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Propuesta para crear un grupo de trabajo para darle seguimiento a las normas y procedimientos que se aplican para el trámite de proyectos de vivienda.</w:t>
      </w:r>
    </w:p>
    <w:p w:rsidR="006223DF"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 xml:space="preserve">Oficio </w:t>
      </w:r>
      <w:r w:rsidRPr="006223DF">
        <w:rPr>
          <w:rFonts w:cs="Arial"/>
          <w:sz w:val="22"/>
          <w:szCs w:val="22"/>
        </w:rPr>
        <w:t xml:space="preserve">de la empresa </w:t>
      </w:r>
      <w:r w:rsidRPr="006223DF">
        <w:rPr>
          <w:rFonts w:cs="Arial"/>
          <w:sz w:val="22"/>
          <w:szCs w:val="22"/>
          <w:lang w:val="es-CR"/>
        </w:rPr>
        <w:t xml:space="preserve">Park </w:t>
      </w:r>
      <w:proofErr w:type="spellStart"/>
      <w:r w:rsidRPr="006223DF">
        <w:rPr>
          <w:rFonts w:cs="Arial"/>
          <w:sz w:val="22"/>
          <w:szCs w:val="22"/>
          <w:lang w:val="es-CR"/>
        </w:rPr>
        <w:t>Slope</w:t>
      </w:r>
      <w:proofErr w:type="spellEnd"/>
      <w:r w:rsidRPr="006223DF">
        <w:rPr>
          <w:rFonts w:cs="Arial"/>
          <w:sz w:val="22"/>
          <w:szCs w:val="22"/>
          <w:lang w:val="es-CR"/>
        </w:rPr>
        <w:t xml:space="preserve"> </w:t>
      </w:r>
      <w:proofErr w:type="spellStart"/>
      <w:r w:rsidRPr="006223DF">
        <w:rPr>
          <w:rFonts w:cs="Arial"/>
          <w:sz w:val="22"/>
          <w:szCs w:val="22"/>
          <w:lang w:val="es-CR"/>
        </w:rPr>
        <w:t>Development</w:t>
      </w:r>
      <w:proofErr w:type="spellEnd"/>
      <w:r w:rsidRPr="006223DF">
        <w:rPr>
          <w:rFonts w:cs="Arial"/>
          <w:sz w:val="22"/>
          <w:szCs w:val="22"/>
          <w:lang w:val="es-CR"/>
        </w:rPr>
        <w:t xml:space="preserve"> SRL</w:t>
      </w:r>
      <w:r w:rsidRPr="006223DF">
        <w:rPr>
          <w:rFonts w:cs="Arial"/>
          <w:sz w:val="22"/>
          <w:szCs w:val="22"/>
          <w:lang w:val="es-ES_tradnl"/>
        </w:rPr>
        <w:t xml:space="preserve">, </w:t>
      </w:r>
      <w:r w:rsidRPr="006223DF">
        <w:rPr>
          <w:rFonts w:cs="Arial"/>
          <w:sz w:val="22"/>
          <w:szCs w:val="22"/>
          <w:lang w:val="es-CR"/>
        </w:rPr>
        <w:t>manifestando su desacuerdo con la razonabilidad de precios emitida por el Departamento Técnico del FOSUVI, con respecto a los lotes del proyecto Valladolid.</w:t>
      </w:r>
    </w:p>
    <w:p w:rsidR="006223DF"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 xml:space="preserve">Oficio </w:t>
      </w:r>
      <w:r w:rsidRPr="006223DF">
        <w:rPr>
          <w:rFonts w:cs="Arial"/>
          <w:sz w:val="22"/>
          <w:szCs w:val="22"/>
        </w:rPr>
        <w:t>de la señora Virginia Solís Salazar reiterando la solicitud de colaboración para que se le otorgue un Bono de Vivienda para reparar su casa.</w:t>
      </w:r>
    </w:p>
    <w:p w:rsidR="006223DF"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CR"/>
        </w:rPr>
        <w:t>Copia de oficio enviado por la Gerencia General a la Dirección FOSUVI, autorizando la corrección de varios acuerdos sobre la aprobación de bonos al amparo del artículo 59.</w:t>
      </w:r>
    </w:p>
    <w:p w:rsidR="006223DF"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 xml:space="preserve">Oficio </w:t>
      </w:r>
      <w:r w:rsidRPr="006223DF">
        <w:rPr>
          <w:rFonts w:cs="Arial"/>
          <w:sz w:val="22"/>
          <w:szCs w:val="22"/>
        </w:rPr>
        <w:t>del  señor Oscar Felipe Baltodano remitiendo nota de la señora Blanca Flor Calderón Agüero solicitando colaboración para que se le otorgue el Bono de Vivienda.</w:t>
      </w:r>
    </w:p>
    <w:p w:rsidR="006223DF" w:rsidRPr="006223DF" w:rsidRDefault="006223DF" w:rsidP="006223DF">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 xml:space="preserve">Oficio </w:t>
      </w:r>
      <w:r w:rsidRPr="006223DF">
        <w:rPr>
          <w:rFonts w:cs="Arial"/>
          <w:sz w:val="22"/>
          <w:szCs w:val="22"/>
        </w:rPr>
        <w:t xml:space="preserve">de  </w:t>
      </w:r>
      <w:proofErr w:type="spellStart"/>
      <w:r w:rsidRPr="006223DF">
        <w:rPr>
          <w:rFonts w:cs="Arial"/>
          <w:sz w:val="22"/>
          <w:szCs w:val="22"/>
        </w:rPr>
        <w:t>Coopealianza</w:t>
      </w:r>
      <w:proofErr w:type="spellEnd"/>
      <w:r w:rsidRPr="006223DF">
        <w:rPr>
          <w:rFonts w:cs="Arial"/>
          <w:sz w:val="22"/>
          <w:szCs w:val="22"/>
        </w:rPr>
        <w:t xml:space="preserve"> R.L., remitiendo información solicitada en relación con el estado de avance de los casos presentados por la empresa COPROSA.</w:t>
      </w:r>
    </w:p>
    <w:p w:rsidR="007749FC" w:rsidRPr="006223DF" w:rsidRDefault="006223DF" w:rsidP="0066494B">
      <w:pPr>
        <w:pStyle w:val="Prrafodelista"/>
        <w:numPr>
          <w:ilvl w:val="0"/>
          <w:numId w:val="17"/>
        </w:numPr>
        <w:spacing w:line="360" w:lineRule="auto"/>
        <w:ind w:left="567" w:hanging="567"/>
        <w:jc w:val="both"/>
        <w:rPr>
          <w:rFonts w:cs="Arial"/>
          <w:sz w:val="22"/>
        </w:rPr>
      </w:pPr>
      <w:r w:rsidRPr="006223DF">
        <w:rPr>
          <w:rFonts w:cs="Arial"/>
          <w:sz w:val="22"/>
          <w:szCs w:val="22"/>
          <w:lang w:val="es-ES_tradnl"/>
        </w:rPr>
        <w:t>Solicitud a la Licda. Alba Iris Ortiz Recio, en su condición de Órgano Director del Procedimiento Administrativo.</w:t>
      </w:r>
    </w:p>
    <w:p w:rsidR="006321F4" w:rsidRPr="00D14EAF" w:rsidRDefault="006321F4" w:rsidP="006321F4">
      <w:pPr>
        <w:spacing w:line="360" w:lineRule="auto"/>
        <w:jc w:val="both"/>
        <w:rPr>
          <w:rFonts w:cs="Arial"/>
          <w:b/>
          <w:sz w:val="22"/>
        </w:rPr>
      </w:pPr>
      <w:r w:rsidRPr="00D14EAF">
        <w:rPr>
          <w:rFonts w:cs="Arial"/>
          <w:b/>
          <w:sz w:val="22"/>
        </w:rPr>
        <w:lastRenderedPageBreak/>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D6FD6" w:rsidRPr="00D04D90">
        <w:rPr>
          <w:rFonts w:cs="Arial"/>
          <w:b/>
          <w:sz w:val="22"/>
          <w:szCs w:val="22"/>
          <w:u w:val="single"/>
          <w:lang w:val="es-ES_tradnl"/>
        </w:rPr>
        <w:t>Lectura y aprobación de las actas N°78-2018 del 20/12/2018 y N°79-2018 del 24/12/2018</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F1748">
        <w:rPr>
          <w:rFonts w:cs="Arial"/>
          <w:sz w:val="22"/>
          <w:u w:val="single"/>
          <w:lang w:val="es-ES_tradnl"/>
        </w:rPr>
        <w:t>3</w:t>
      </w:r>
      <w:r w:rsidRPr="0039311E">
        <w:rPr>
          <w:rFonts w:cs="Arial"/>
          <w:sz w:val="22"/>
          <w:u w:val="single"/>
          <w:lang w:val="es-ES_tradnl"/>
        </w:rPr>
        <w:t>:</w:t>
      </w:r>
      <w:r w:rsidR="00EF1748">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w:t>
      </w:r>
      <w:r w:rsidR="00A95D24">
        <w:rPr>
          <w:rFonts w:cs="Arial"/>
          <w:sz w:val="22"/>
          <w:lang w:val="es-ES_tradnl"/>
        </w:rPr>
        <w:t>extra</w:t>
      </w:r>
      <w:r>
        <w:rPr>
          <w:rFonts w:cs="Arial"/>
          <w:sz w:val="22"/>
          <w:lang w:val="es-ES_tradnl"/>
        </w:rPr>
        <w:t>ordinaria N° 7</w:t>
      </w:r>
      <w:r w:rsidR="00A95D24">
        <w:rPr>
          <w:rFonts w:cs="Arial"/>
          <w:sz w:val="22"/>
          <w:lang w:val="es-ES_tradnl"/>
        </w:rPr>
        <w:t>8</w:t>
      </w:r>
      <w:r>
        <w:rPr>
          <w:rFonts w:cs="Arial"/>
          <w:sz w:val="22"/>
          <w:lang w:val="es-ES_tradnl"/>
        </w:rPr>
        <w:t xml:space="preserve">-2018, celebrada el </w:t>
      </w:r>
      <w:r w:rsidR="00A95D24">
        <w:rPr>
          <w:rFonts w:cs="Arial"/>
          <w:sz w:val="22"/>
          <w:lang w:val="es-ES_tradnl"/>
        </w:rPr>
        <w:t>20</w:t>
      </w:r>
      <w:r>
        <w:rPr>
          <w:rFonts w:cs="Arial"/>
          <w:sz w:val="22"/>
          <w:lang w:val="es-ES_tradnl"/>
        </w:rPr>
        <w:t xml:space="preserve"> de diciembre de 2018.</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E76CA">
        <w:rPr>
          <w:rFonts w:cs="Arial"/>
          <w:sz w:val="22"/>
          <w:u w:val="single"/>
          <w:lang w:val="es-ES_tradnl"/>
        </w:rPr>
        <w:t>28</w:t>
      </w:r>
      <w:r w:rsidRPr="00A25DB7">
        <w:rPr>
          <w:rFonts w:cs="Arial"/>
          <w:sz w:val="22"/>
          <w:u w:val="single"/>
          <w:lang w:val="es-ES_tradnl"/>
        </w:rPr>
        <w:t>:</w:t>
      </w:r>
      <w:r w:rsidR="00AE76CA">
        <w:rPr>
          <w:rFonts w:cs="Arial"/>
          <w:sz w:val="22"/>
          <w:u w:val="single"/>
          <w:lang w:val="es-ES_tradnl"/>
        </w:rPr>
        <w:t>10</w:t>
      </w:r>
      <w:r>
        <w:rPr>
          <w:rFonts w:cs="Arial"/>
          <w:sz w:val="22"/>
          <w:lang w:val="es-ES_tradnl"/>
        </w:rPr>
        <w:t xml:space="preserve"> Hechas las enmiendas pertinentes al acta en discusión, se aprueba en forma unánime por parte de los señores Directores.</w:t>
      </w:r>
    </w:p>
    <w:p w:rsidR="0038398D" w:rsidRDefault="0038398D" w:rsidP="009D03FE">
      <w:pPr>
        <w:spacing w:line="360" w:lineRule="auto"/>
        <w:jc w:val="both"/>
        <w:rPr>
          <w:rFonts w:cs="Arial"/>
          <w:sz w:val="22"/>
          <w:lang w:val="es-ES_tradnl"/>
        </w:rPr>
      </w:pPr>
    </w:p>
    <w:p w:rsidR="00A95D24" w:rsidRDefault="00A95D24" w:rsidP="00A95D24">
      <w:pPr>
        <w:spacing w:line="360" w:lineRule="auto"/>
        <w:jc w:val="both"/>
        <w:rPr>
          <w:rFonts w:cs="Arial"/>
          <w:sz w:val="22"/>
          <w:lang w:val="es-ES_tradnl"/>
        </w:rPr>
      </w:pPr>
      <w:r w:rsidRPr="0039311E">
        <w:rPr>
          <w:rFonts w:cs="Arial"/>
          <w:sz w:val="22"/>
          <w:u w:val="single"/>
          <w:lang w:val="es-ES_tradnl"/>
        </w:rPr>
        <w:t xml:space="preserve">Minuto </w:t>
      </w:r>
      <w:r w:rsidR="00154CB5">
        <w:rPr>
          <w:rFonts w:cs="Arial"/>
          <w:sz w:val="22"/>
          <w:u w:val="single"/>
          <w:lang w:val="es-ES_tradnl"/>
        </w:rPr>
        <w:t>28</w:t>
      </w:r>
      <w:r w:rsidRPr="0039311E">
        <w:rPr>
          <w:rFonts w:cs="Arial"/>
          <w:sz w:val="22"/>
          <w:u w:val="single"/>
          <w:lang w:val="es-ES_tradnl"/>
        </w:rPr>
        <w:t>:</w:t>
      </w:r>
      <w:r w:rsidR="00154CB5">
        <w:rPr>
          <w:rFonts w:cs="Arial"/>
          <w:sz w:val="22"/>
          <w:u w:val="single"/>
          <w:lang w:val="es-ES_tradnl"/>
        </w:rPr>
        <w:t>20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ordinaria N° 79-2018, celebrada el 20 de diciembre de 2018.</w:t>
      </w:r>
    </w:p>
    <w:p w:rsidR="00A95D24" w:rsidRDefault="00A95D24" w:rsidP="00A95D24">
      <w:pPr>
        <w:spacing w:line="360" w:lineRule="auto"/>
        <w:jc w:val="both"/>
        <w:rPr>
          <w:rFonts w:cs="Arial"/>
          <w:sz w:val="22"/>
          <w:szCs w:val="22"/>
        </w:rPr>
      </w:pPr>
    </w:p>
    <w:p w:rsidR="0038398D" w:rsidRDefault="00A95D24" w:rsidP="009D03FE">
      <w:pPr>
        <w:spacing w:line="360" w:lineRule="auto"/>
        <w:jc w:val="both"/>
        <w:rPr>
          <w:rFonts w:cs="Arial"/>
          <w:sz w:val="22"/>
          <w:lang w:val="es-ES_tradnl"/>
        </w:rPr>
      </w:pPr>
      <w:r w:rsidRPr="00A25DB7">
        <w:rPr>
          <w:rFonts w:cs="Arial"/>
          <w:sz w:val="22"/>
          <w:u w:val="single"/>
          <w:lang w:val="es-ES_tradnl"/>
        </w:rPr>
        <w:t xml:space="preserve">Minuto </w:t>
      </w:r>
      <w:r w:rsidR="00A97D85">
        <w:rPr>
          <w:rFonts w:cs="Arial"/>
          <w:sz w:val="22"/>
          <w:u w:val="single"/>
          <w:lang w:val="es-ES_tradnl"/>
        </w:rPr>
        <w:t>43</w:t>
      </w:r>
      <w:r w:rsidRPr="00A25DB7">
        <w:rPr>
          <w:rFonts w:cs="Arial"/>
          <w:sz w:val="22"/>
          <w:u w:val="single"/>
          <w:lang w:val="es-ES_tradnl"/>
        </w:rPr>
        <w:t>:</w:t>
      </w:r>
      <w:r w:rsidR="00A97D85">
        <w:rPr>
          <w:rFonts w:cs="Arial"/>
          <w:sz w:val="22"/>
          <w:u w:val="single"/>
          <w:lang w:val="es-ES_tradnl"/>
        </w:rPr>
        <w:t>15</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DD6FD6" w:rsidRPr="00D04D90">
        <w:rPr>
          <w:rFonts w:cs="Arial"/>
          <w:b/>
          <w:bCs/>
          <w:sz w:val="22"/>
          <w:szCs w:val="22"/>
          <w:u w:val="single"/>
          <w:lang w:val="es-ES_tradnl"/>
        </w:rPr>
        <w:t xml:space="preserve">Solicitud de aprobación de tres Bonos extraordinarios en el proyecto San Pablo de </w:t>
      </w:r>
      <w:proofErr w:type="spellStart"/>
      <w:r w:rsidR="00DD6FD6" w:rsidRPr="00D04D90">
        <w:rPr>
          <w:rFonts w:cs="Arial"/>
          <w:b/>
          <w:bCs/>
          <w:sz w:val="22"/>
          <w:szCs w:val="22"/>
          <w:u w:val="single"/>
          <w:lang w:val="es-ES_tradnl"/>
        </w:rPr>
        <w:t>Nandayure</w:t>
      </w:r>
      <w:proofErr w:type="spellEnd"/>
    </w:p>
    <w:p w:rsidR="009D03FE" w:rsidRDefault="009D03FE" w:rsidP="009D03FE">
      <w:pPr>
        <w:spacing w:line="360" w:lineRule="auto"/>
        <w:jc w:val="both"/>
        <w:rPr>
          <w:rFonts w:cs="Arial"/>
          <w:sz w:val="22"/>
          <w:szCs w:val="22"/>
        </w:rPr>
      </w:pPr>
    </w:p>
    <w:p w:rsidR="007F76AA" w:rsidRPr="00F32A7D" w:rsidRDefault="009D03FE" w:rsidP="007F76AA">
      <w:pPr>
        <w:spacing w:line="360" w:lineRule="auto"/>
        <w:jc w:val="both"/>
        <w:rPr>
          <w:sz w:val="22"/>
          <w:szCs w:val="22"/>
          <w:lang w:val="es-ES_tradnl"/>
        </w:rPr>
      </w:pPr>
      <w:r w:rsidRPr="0039311E">
        <w:rPr>
          <w:rFonts w:cs="Arial"/>
          <w:sz w:val="22"/>
          <w:u w:val="single"/>
          <w:lang w:val="es-ES_tradnl"/>
        </w:rPr>
        <w:t xml:space="preserve">Minuto </w:t>
      </w:r>
      <w:r w:rsidR="00A97D85">
        <w:rPr>
          <w:rFonts w:cs="Arial"/>
          <w:sz w:val="22"/>
          <w:u w:val="single"/>
          <w:lang w:val="es-ES_tradnl"/>
        </w:rPr>
        <w:t>43</w:t>
      </w:r>
      <w:r w:rsidRPr="0039311E">
        <w:rPr>
          <w:rFonts w:cs="Arial"/>
          <w:sz w:val="22"/>
          <w:u w:val="single"/>
          <w:lang w:val="es-ES_tradnl"/>
        </w:rPr>
        <w:t>:</w:t>
      </w:r>
      <w:r w:rsidR="00A97D85">
        <w:rPr>
          <w:rFonts w:cs="Arial"/>
          <w:sz w:val="22"/>
          <w:u w:val="single"/>
          <w:lang w:val="es-ES_tradnl"/>
        </w:rPr>
        <w:t>45</w:t>
      </w:r>
      <w:r>
        <w:rPr>
          <w:rFonts w:cs="Arial"/>
          <w:sz w:val="22"/>
          <w:lang w:val="es-ES_tradnl"/>
        </w:rPr>
        <w:t xml:space="preserve"> Se </w:t>
      </w:r>
      <w:r w:rsidR="00EF1748">
        <w:rPr>
          <w:rFonts w:cs="Arial"/>
          <w:sz w:val="22"/>
          <w:lang w:val="es-ES_tradnl"/>
        </w:rPr>
        <w:t xml:space="preserve">retiran temporalmente de la sesión el señor Gerente General y la Directora Ulibarri Pernús, y acto seguido se procede a conocer el </w:t>
      </w:r>
      <w:r>
        <w:rPr>
          <w:rFonts w:cs="Arial"/>
          <w:sz w:val="22"/>
          <w:lang w:val="es-ES_tradnl"/>
        </w:rPr>
        <w:t xml:space="preserve">oficio </w:t>
      </w:r>
      <w:r w:rsidR="007F76AA">
        <w:rPr>
          <w:sz w:val="22"/>
          <w:szCs w:val="22"/>
        </w:rPr>
        <w:t>S</w:t>
      </w:r>
      <w:r w:rsidR="00EF1748">
        <w:rPr>
          <w:sz w:val="22"/>
          <w:szCs w:val="22"/>
        </w:rPr>
        <w:t xml:space="preserve">O-OF-0018-2019 </w:t>
      </w:r>
      <w:r w:rsidR="007F76AA" w:rsidRPr="00F32A7D">
        <w:rPr>
          <w:sz w:val="22"/>
          <w:szCs w:val="22"/>
        </w:rPr>
        <w:t xml:space="preserve">del </w:t>
      </w:r>
      <w:r w:rsidR="00EF1748">
        <w:rPr>
          <w:sz w:val="22"/>
          <w:szCs w:val="22"/>
        </w:rPr>
        <w:t>17</w:t>
      </w:r>
      <w:r w:rsidR="007F76AA" w:rsidRPr="00F32A7D">
        <w:rPr>
          <w:sz w:val="22"/>
          <w:szCs w:val="22"/>
        </w:rPr>
        <w:t xml:space="preserve"> de</w:t>
      </w:r>
      <w:r w:rsidR="007F76AA">
        <w:rPr>
          <w:sz w:val="22"/>
          <w:szCs w:val="22"/>
        </w:rPr>
        <w:t xml:space="preserve"> </w:t>
      </w:r>
      <w:r w:rsidR="00EF1748">
        <w:rPr>
          <w:sz w:val="22"/>
          <w:szCs w:val="22"/>
        </w:rPr>
        <w:t>enero</w:t>
      </w:r>
      <w:r w:rsidR="007F76AA" w:rsidRPr="00F32A7D">
        <w:rPr>
          <w:sz w:val="22"/>
          <w:szCs w:val="22"/>
        </w:rPr>
        <w:t xml:space="preserve"> de 201</w:t>
      </w:r>
      <w:r w:rsidR="00EF1748">
        <w:rPr>
          <w:sz w:val="22"/>
          <w:szCs w:val="22"/>
        </w:rPr>
        <w:t>9</w:t>
      </w:r>
      <w:r w:rsidR="007F76AA" w:rsidRPr="00F32A7D">
        <w:rPr>
          <w:sz w:val="22"/>
          <w:szCs w:val="22"/>
        </w:rPr>
        <w:t xml:space="preserve">, mediante el cual, la </w:t>
      </w:r>
      <w:r w:rsidR="00EF1748">
        <w:rPr>
          <w:sz w:val="22"/>
          <w:szCs w:val="22"/>
        </w:rPr>
        <w:t>Subgerencia de Operaciones</w:t>
      </w:r>
      <w:r w:rsidR="007F76AA" w:rsidRPr="00F32A7D">
        <w:rPr>
          <w:sz w:val="22"/>
          <w:szCs w:val="22"/>
        </w:rPr>
        <w:t xml:space="preserve"> remite </w:t>
      </w:r>
      <w:r w:rsidR="007F76AA">
        <w:rPr>
          <w:sz w:val="22"/>
          <w:szCs w:val="22"/>
        </w:rPr>
        <w:t xml:space="preserve">y avala </w:t>
      </w:r>
      <w:r w:rsidR="007F76AA" w:rsidRPr="00F32A7D">
        <w:rPr>
          <w:sz w:val="22"/>
          <w:szCs w:val="22"/>
        </w:rPr>
        <w:t xml:space="preserve">el informe </w:t>
      </w:r>
      <w:r w:rsidR="007F76AA">
        <w:rPr>
          <w:rFonts w:cs="Arial"/>
          <w:sz w:val="22"/>
          <w:szCs w:val="22"/>
        </w:rPr>
        <w:t>DF-OF-0</w:t>
      </w:r>
      <w:r w:rsidR="00EF1748">
        <w:rPr>
          <w:rFonts w:cs="Arial"/>
          <w:sz w:val="22"/>
          <w:szCs w:val="22"/>
        </w:rPr>
        <w:t>031</w:t>
      </w:r>
      <w:r w:rsidR="007F76AA">
        <w:rPr>
          <w:rFonts w:cs="Arial"/>
          <w:sz w:val="22"/>
          <w:szCs w:val="22"/>
        </w:rPr>
        <w:t>-201</w:t>
      </w:r>
      <w:r w:rsidR="00EF1748">
        <w:rPr>
          <w:rFonts w:cs="Arial"/>
          <w:sz w:val="22"/>
          <w:szCs w:val="22"/>
        </w:rPr>
        <w:t>9</w:t>
      </w:r>
      <w:r w:rsidR="007F76AA">
        <w:rPr>
          <w:rFonts w:cs="Arial"/>
          <w:sz w:val="22"/>
          <w:szCs w:val="22"/>
        </w:rPr>
        <w:t xml:space="preserve"> de la Dirección FOSUVI</w:t>
      </w:r>
      <w:r w:rsidR="007F76AA" w:rsidRPr="00F32A7D">
        <w:rPr>
          <w:sz w:val="22"/>
          <w:szCs w:val="22"/>
        </w:rPr>
        <w:t>, que contiene los resultados del est</w:t>
      </w:r>
      <w:r w:rsidR="007F76AA">
        <w:rPr>
          <w:sz w:val="22"/>
          <w:szCs w:val="22"/>
        </w:rPr>
        <w:t xml:space="preserve">udio efectuado a la solicitud </w:t>
      </w:r>
      <w:r w:rsidR="007F76AA" w:rsidRPr="00083DEF">
        <w:rPr>
          <w:sz w:val="22"/>
          <w:szCs w:val="22"/>
        </w:rPr>
        <w:t>de</w:t>
      </w:r>
      <w:r w:rsidR="007F76AA">
        <w:rPr>
          <w:sz w:val="22"/>
          <w:szCs w:val="22"/>
        </w:rPr>
        <w:t xml:space="preserve"> </w:t>
      </w:r>
      <w:proofErr w:type="spellStart"/>
      <w:r w:rsidR="007F76AA">
        <w:rPr>
          <w:sz w:val="22"/>
          <w:szCs w:val="22"/>
        </w:rPr>
        <w:t>Coopealianza</w:t>
      </w:r>
      <w:proofErr w:type="spellEnd"/>
      <w:r w:rsidR="007F76AA">
        <w:rPr>
          <w:sz w:val="22"/>
          <w:szCs w:val="22"/>
        </w:rPr>
        <w:t xml:space="preserve"> R.L. para financia</w:t>
      </w:r>
      <w:r w:rsidR="00EF1748">
        <w:rPr>
          <w:sz w:val="22"/>
          <w:szCs w:val="22"/>
        </w:rPr>
        <w:t xml:space="preserve">r, al amparo del artículo 59 de la Ley del </w:t>
      </w:r>
      <w:r w:rsidR="00EF1748" w:rsidRPr="00EF1748">
        <w:rPr>
          <w:rFonts w:cs="Arial"/>
          <w:sz w:val="22"/>
          <w:szCs w:val="22"/>
        </w:rPr>
        <w:t>Sistema Financiero Nacional para la Vivienda</w:t>
      </w:r>
      <w:r w:rsidR="00EF1748">
        <w:rPr>
          <w:rFonts w:cs="Arial"/>
          <w:sz w:val="22"/>
          <w:szCs w:val="22"/>
        </w:rPr>
        <w:t>, tres</w:t>
      </w:r>
      <w:r w:rsidR="007F76AA">
        <w:rPr>
          <w:sz w:val="22"/>
          <w:szCs w:val="22"/>
        </w:rPr>
        <w:t xml:space="preserve"> </w:t>
      </w:r>
      <w:r w:rsidR="007F76AA" w:rsidRPr="00083DEF">
        <w:rPr>
          <w:sz w:val="22"/>
          <w:szCs w:val="22"/>
        </w:rPr>
        <w:t xml:space="preserve">Bonos de extrema necesidad para compra de vivienda existente, en el proyecto habitacional </w:t>
      </w:r>
      <w:r w:rsidR="007F76AA">
        <w:rPr>
          <w:sz w:val="22"/>
          <w:szCs w:val="22"/>
        </w:rPr>
        <w:t>San Pablo</w:t>
      </w:r>
      <w:r w:rsidR="007F76AA" w:rsidRPr="00F32A7D">
        <w:rPr>
          <w:sz w:val="22"/>
          <w:szCs w:val="22"/>
        </w:rPr>
        <w:t xml:space="preserve">, ubicado en el distrito </w:t>
      </w:r>
      <w:r w:rsidR="007F76AA">
        <w:rPr>
          <w:sz w:val="22"/>
          <w:szCs w:val="22"/>
        </w:rPr>
        <w:t xml:space="preserve">San Pablo del cantón de </w:t>
      </w:r>
      <w:proofErr w:type="spellStart"/>
      <w:r w:rsidR="007F76AA">
        <w:rPr>
          <w:sz w:val="22"/>
          <w:szCs w:val="22"/>
        </w:rPr>
        <w:t>Nandayure</w:t>
      </w:r>
      <w:proofErr w:type="spellEnd"/>
      <w:r w:rsidR="007F76AA">
        <w:rPr>
          <w:sz w:val="22"/>
          <w:szCs w:val="22"/>
        </w:rPr>
        <w:t>,</w:t>
      </w:r>
      <w:r w:rsidR="007F76AA" w:rsidRPr="00F32A7D">
        <w:rPr>
          <w:sz w:val="22"/>
          <w:szCs w:val="22"/>
        </w:rPr>
        <w:t xml:space="preserve"> provincia de </w:t>
      </w:r>
      <w:r w:rsidR="007F76AA">
        <w:rPr>
          <w:sz w:val="22"/>
          <w:szCs w:val="22"/>
        </w:rPr>
        <w:t>Guanacaste,</w:t>
      </w:r>
      <w:r w:rsidR="007F76AA" w:rsidRPr="00872B35">
        <w:rPr>
          <w:rFonts w:cs="Arial"/>
          <w:sz w:val="20"/>
          <w:szCs w:val="20"/>
        </w:rPr>
        <w:t xml:space="preserve"> </w:t>
      </w:r>
      <w:r w:rsidR="007F76AA" w:rsidRPr="00872B35">
        <w:rPr>
          <w:sz w:val="22"/>
          <w:szCs w:val="22"/>
        </w:rPr>
        <w:t xml:space="preserve">dando solución habitacional a </w:t>
      </w:r>
      <w:r w:rsidR="00EF1748">
        <w:rPr>
          <w:sz w:val="22"/>
          <w:szCs w:val="22"/>
        </w:rPr>
        <w:t>tres</w:t>
      </w:r>
      <w:r w:rsidR="007F76AA" w:rsidRPr="00872B35">
        <w:rPr>
          <w:sz w:val="22"/>
          <w:szCs w:val="22"/>
        </w:rPr>
        <w:t xml:space="preserve"> familias que habitan en </w:t>
      </w:r>
      <w:r w:rsidR="007F76AA">
        <w:rPr>
          <w:sz w:val="22"/>
          <w:szCs w:val="22"/>
        </w:rPr>
        <w:t>situación de extrema necesidad.</w:t>
      </w:r>
      <w:r w:rsidR="007F76AA" w:rsidRPr="00F32A7D">
        <w:rPr>
          <w:sz w:val="22"/>
          <w:szCs w:val="22"/>
        </w:rPr>
        <w:t xml:space="preserve"> </w:t>
      </w:r>
      <w:r w:rsidR="007F76AA" w:rsidRPr="00F32A7D">
        <w:rPr>
          <w:sz w:val="22"/>
          <w:szCs w:val="22"/>
          <w:lang w:val="es-ES_tradnl"/>
        </w:rPr>
        <w:t>Dichos documentos se adjuntan a</w:t>
      </w:r>
      <w:r w:rsidR="00EF1748">
        <w:rPr>
          <w:sz w:val="22"/>
          <w:szCs w:val="22"/>
          <w:lang w:val="es-ES_tradnl"/>
        </w:rPr>
        <w:t>l expediente de</w:t>
      </w:r>
      <w:r w:rsidR="007F76AA" w:rsidRPr="00F32A7D">
        <w:rPr>
          <w:sz w:val="22"/>
          <w:szCs w:val="22"/>
          <w:lang w:val="es-ES_tradnl"/>
        </w:rPr>
        <w:t>l acta.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723DEF">
        <w:rPr>
          <w:rFonts w:cs="Arial"/>
          <w:sz w:val="22"/>
          <w:u w:val="single"/>
          <w:lang w:val="es-ES_tradnl"/>
        </w:rPr>
        <w:t>44</w:t>
      </w:r>
      <w:r w:rsidRPr="0039311E">
        <w:rPr>
          <w:rFonts w:cs="Arial"/>
          <w:sz w:val="22"/>
          <w:u w:val="single"/>
          <w:lang w:val="es-ES_tradnl"/>
        </w:rPr>
        <w:t>:</w:t>
      </w:r>
      <w:r w:rsidR="00723DEF">
        <w:rPr>
          <w:rFonts w:cs="Arial"/>
          <w:sz w:val="22"/>
          <w:u w:val="single"/>
          <w:lang w:val="es-ES_tradnl"/>
        </w:rPr>
        <w:t>00</w:t>
      </w:r>
      <w:r>
        <w:rPr>
          <w:rFonts w:cs="Arial"/>
          <w:sz w:val="22"/>
          <w:lang w:val="es-ES_tradnl"/>
        </w:rPr>
        <w:t xml:space="preserve"> </w:t>
      </w:r>
      <w:r w:rsidR="00EF1748">
        <w:rPr>
          <w:rFonts w:cs="Arial"/>
          <w:sz w:val="22"/>
          <w:lang w:val="es-ES_tradnl"/>
        </w:rPr>
        <w:t>Se incorpora a la sesión el ingeniero Franco Mendoza Alfaro, funcionario del Departamento Técnico de la Dirección FOSUVI, quien presenta</w:t>
      </w:r>
      <w:r w:rsidR="00EF1748">
        <w:rPr>
          <w:sz w:val="22"/>
          <w:szCs w:val="22"/>
        </w:rPr>
        <w:t xml:space="preserve"> los alcances del citado informe, destacando </w:t>
      </w:r>
      <w:r w:rsidR="00EF1748" w:rsidRPr="00C27F5D">
        <w:rPr>
          <w:rFonts w:cs="Arial"/>
          <w:sz w:val="22"/>
          <w:szCs w:val="22"/>
        </w:rPr>
        <w:t xml:space="preserve">que </w:t>
      </w:r>
      <w:r w:rsidR="00EF1748">
        <w:rPr>
          <w:rFonts w:cs="Arial"/>
          <w:sz w:val="22"/>
          <w:szCs w:val="22"/>
        </w:rPr>
        <w:t xml:space="preserve">la </w:t>
      </w:r>
      <w:r w:rsidR="00EF1748" w:rsidRPr="00D60576">
        <w:rPr>
          <w:sz w:val="22"/>
          <w:szCs w:val="22"/>
        </w:rPr>
        <w:t>solicitud de</w:t>
      </w:r>
      <w:r w:rsidR="00EF1748">
        <w:rPr>
          <w:sz w:val="22"/>
          <w:szCs w:val="22"/>
        </w:rPr>
        <w:t xml:space="preserve"> </w:t>
      </w:r>
      <w:proofErr w:type="spellStart"/>
      <w:r w:rsidR="00EF1748">
        <w:rPr>
          <w:sz w:val="22"/>
          <w:szCs w:val="22"/>
        </w:rPr>
        <w:t>Coopealianza</w:t>
      </w:r>
      <w:proofErr w:type="spellEnd"/>
      <w:r w:rsidR="00EF1748">
        <w:rPr>
          <w:sz w:val="22"/>
          <w:szCs w:val="22"/>
        </w:rPr>
        <w:t xml:space="preserve"> R.L. </w:t>
      </w:r>
      <w:r w:rsidR="00EF1748" w:rsidRPr="00D60576">
        <w:rPr>
          <w:sz w:val="22"/>
          <w:szCs w:val="22"/>
        </w:rPr>
        <w:t>ha sido debidamente analizada por la Dirección FOSUVI y su Departamento Técnico, los que finalmente recomiendan aprobar la propuesta de la entidad autorizada, en el sentido de a</w:t>
      </w:r>
      <w:r w:rsidR="00EF1748">
        <w:rPr>
          <w:sz w:val="22"/>
          <w:szCs w:val="22"/>
        </w:rPr>
        <w:t>utorizar</w:t>
      </w:r>
      <w:r w:rsidR="00EF1748" w:rsidRPr="00D60576">
        <w:rPr>
          <w:sz w:val="22"/>
          <w:szCs w:val="22"/>
        </w:rPr>
        <w:t xml:space="preserve"> la emisión de los</w:t>
      </w:r>
      <w:r w:rsidR="00EF1748">
        <w:rPr>
          <w:sz w:val="22"/>
          <w:szCs w:val="22"/>
        </w:rPr>
        <w:t xml:space="preserve"> tres</w:t>
      </w:r>
      <w:r w:rsidR="00EF1748" w:rsidRPr="00D60576">
        <w:rPr>
          <w:sz w:val="22"/>
          <w:szCs w:val="22"/>
        </w:rPr>
        <w:t xml:space="preserve"> casos por un monto total de ¢</w:t>
      </w:r>
      <w:r w:rsidR="00EF1748">
        <w:rPr>
          <w:sz w:val="22"/>
          <w:szCs w:val="22"/>
        </w:rPr>
        <w:t>51, 2 millones</w:t>
      </w:r>
      <w:r w:rsidR="00EF1748" w:rsidRPr="00D60576">
        <w:rPr>
          <w:sz w:val="22"/>
          <w:szCs w:val="22"/>
        </w:rPr>
        <w:t xml:space="preserve"> </w:t>
      </w:r>
      <w:r w:rsidR="00EF1748">
        <w:rPr>
          <w:sz w:val="22"/>
          <w:szCs w:val="22"/>
        </w:rPr>
        <w:t xml:space="preserve">(un promedio de ¢17,1 millones), </w:t>
      </w:r>
      <w:r w:rsidR="00EF1748" w:rsidRPr="00D60576">
        <w:rPr>
          <w:sz w:val="22"/>
          <w:szCs w:val="22"/>
        </w:rPr>
        <w:t xml:space="preserve">suma que incluye los gastos de formalización que serían financiados por el BANHVI, para viviendas </w:t>
      </w:r>
      <w:r w:rsidR="00EF1748">
        <w:rPr>
          <w:sz w:val="22"/>
          <w:szCs w:val="22"/>
        </w:rPr>
        <w:t xml:space="preserve">de </w:t>
      </w:r>
      <w:r w:rsidR="001F61BA">
        <w:rPr>
          <w:sz w:val="22"/>
          <w:szCs w:val="22"/>
        </w:rPr>
        <w:t xml:space="preserve">45,90 </w:t>
      </w:r>
      <w:r w:rsidR="001F61BA" w:rsidRPr="00B77D13">
        <w:rPr>
          <w:sz w:val="22"/>
          <w:szCs w:val="22"/>
        </w:rPr>
        <w:t>m²</w:t>
      </w:r>
      <w:r w:rsidR="00EF1748">
        <w:rPr>
          <w:sz w:val="22"/>
          <w:szCs w:val="22"/>
        </w:rPr>
        <w:t xml:space="preserve"> y lotes con un área promedio de</w:t>
      </w:r>
      <w:r w:rsidR="00EF1748" w:rsidRPr="00B77D13">
        <w:rPr>
          <w:sz w:val="22"/>
          <w:szCs w:val="22"/>
        </w:rPr>
        <w:t xml:space="preserve"> </w:t>
      </w:r>
      <w:r w:rsidR="00EF1748">
        <w:rPr>
          <w:sz w:val="22"/>
          <w:szCs w:val="22"/>
        </w:rPr>
        <w:t>2</w:t>
      </w:r>
      <w:r w:rsidR="001F61BA">
        <w:rPr>
          <w:sz w:val="22"/>
          <w:szCs w:val="22"/>
        </w:rPr>
        <w:t>33</w:t>
      </w:r>
      <w:r w:rsidR="00EF1748" w:rsidRPr="00B77D13">
        <w:rPr>
          <w:sz w:val="22"/>
          <w:szCs w:val="22"/>
        </w:rPr>
        <w:t>,</w:t>
      </w:r>
      <w:r w:rsidR="00EF1748">
        <w:rPr>
          <w:sz w:val="22"/>
          <w:szCs w:val="22"/>
        </w:rPr>
        <w:t>0</w:t>
      </w:r>
      <w:r w:rsidR="00EF1748" w:rsidRPr="00B77D13">
        <w:rPr>
          <w:sz w:val="22"/>
          <w:szCs w:val="22"/>
        </w:rPr>
        <w:t xml:space="preserve"> m².</w:t>
      </w:r>
    </w:p>
    <w:p w:rsidR="00EF1748" w:rsidRDefault="00EF1748" w:rsidP="009D03FE">
      <w:pPr>
        <w:spacing w:line="360" w:lineRule="auto"/>
        <w:jc w:val="both"/>
        <w:rPr>
          <w:rFonts w:cs="Arial"/>
          <w:sz w:val="22"/>
          <w:lang w:val="es-ES_tradnl"/>
        </w:rPr>
      </w:pPr>
    </w:p>
    <w:p w:rsidR="001F61BA" w:rsidRDefault="001F61BA" w:rsidP="001F61BA">
      <w:pPr>
        <w:spacing w:line="360" w:lineRule="auto"/>
        <w:jc w:val="both"/>
        <w:rPr>
          <w:rFonts w:cs="Arial"/>
          <w:sz w:val="22"/>
          <w:szCs w:val="22"/>
        </w:rPr>
      </w:pPr>
      <w:r w:rsidRPr="00085875">
        <w:rPr>
          <w:rFonts w:cs="Arial"/>
          <w:color w:val="000000"/>
          <w:sz w:val="22"/>
          <w:szCs w:val="22"/>
          <w:u w:val="single"/>
        </w:rPr>
        <w:t xml:space="preserve">Minuto </w:t>
      </w:r>
      <w:r w:rsidR="00723DEF">
        <w:rPr>
          <w:rFonts w:cs="Arial"/>
          <w:color w:val="000000"/>
          <w:sz w:val="22"/>
          <w:szCs w:val="22"/>
          <w:u w:val="single"/>
        </w:rPr>
        <w:t>56</w:t>
      </w:r>
      <w:r w:rsidRPr="00085875">
        <w:rPr>
          <w:rFonts w:cs="Arial"/>
          <w:color w:val="000000"/>
          <w:sz w:val="22"/>
          <w:szCs w:val="22"/>
          <w:u w:val="single"/>
        </w:rPr>
        <w:t>:</w:t>
      </w:r>
      <w:r w:rsidR="00723DEF">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DD6FD6" w:rsidRPr="00D04D90">
        <w:rPr>
          <w:rFonts w:cs="Arial"/>
          <w:b/>
          <w:bCs/>
          <w:sz w:val="22"/>
          <w:szCs w:val="22"/>
          <w:u w:val="single"/>
          <w:lang w:val="es-ES_tradnl"/>
        </w:rPr>
        <w:t>Solicitud de aprobación de treinta y cuatro Bonos extraordinarios individuales</w:t>
      </w:r>
    </w:p>
    <w:p w:rsidR="009D03FE" w:rsidRDefault="009D03FE" w:rsidP="009D03FE">
      <w:pPr>
        <w:spacing w:line="360" w:lineRule="auto"/>
        <w:jc w:val="both"/>
        <w:rPr>
          <w:rFonts w:cs="Arial"/>
          <w:sz w:val="22"/>
          <w:szCs w:val="22"/>
        </w:rPr>
      </w:pPr>
    </w:p>
    <w:p w:rsidR="00EC6F96" w:rsidRDefault="009D03FE" w:rsidP="00EC6F96">
      <w:pPr>
        <w:spacing w:line="360" w:lineRule="auto"/>
        <w:jc w:val="both"/>
        <w:rPr>
          <w:rFonts w:cs="Arial"/>
          <w:bCs/>
          <w:sz w:val="22"/>
        </w:rPr>
      </w:pPr>
      <w:r w:rsidRPr="0039311E">
        <w:rPr>
          <w:rFonts w:cs="Arial"/>
          <w:sz w:val="22"/>
          <w:u w:val="single"/>
          <w:lang w:val="es-ES_tradnl"/>
        </w:rPr>
        <w:t xml:space="preserve">Minuto </w:t>
      </w:r>
      <w:r w:rsidR="00723DEF">
        <w:rPr>
          <w:rFonts w:cs="Arial"/>
          <w:sz w:val="22"/>
          <w:u w:val="single"/>
          <w:lang w:val="es-ES_tradnl"/>
        </w:rPr>
        <w:t>56</w:t>
      </w:r>
      <w:r w:rsidRPr="0039311E">
        <w:rPr>
          <w:rFonts w:cs="Arial"/>
          <w:sz w:val="22"/>
          <w:u w:val="single"/>
          <w:lang w:val="es-ES_tradnl"/>
        </w:rPr>
        <w:t>:</w:t>
      </w:r>
      <w:r w:rsidR="00723DEF">
        <w:rPr>
          <w:rFonts w:cs="Arial"/>
          <w:sz w:val="22"/>
          <w:u w:val="single"/>
          <w:lang w:val="es-ES_tradnl"/>
        </w:rPr>
        <w:t>20</w:t>
      </w:r>
      <w:r>
        <w:rPr>
          <w:rFonts w:cs="Arial"/>
          <w:sz w:val="22"/>
          <w:lang w:val="es-ES_tradnl"/>
        </w:rPr>
        <w:t xml:space="preserve"> Se </w:t>
      </w:r>
      <w:r w:rsidR="001F61BA">
        <w:rPr>
          <w:rFonts w:cs="Arial"/>
          <w:sz w:val="22"/>
          <w:lang w:val="es-ES_tradnl"/>
        </w:rPr>
        <w:t>reincorporan a la sesión el señor Gerente General y la Directora Ulibarri Pernús, y acto seguido se entra a conocer</w:t>
      </w:r>
      <w:r w:rsidR="00EC6F96">
        <w:rPr>
          <w:rFonts w:cs="Arial"/>
          <w:bCs/>
          <w:sz w:val="22"/>
        </w:rPr>
        <w:t xml:space="preserve"> el oficio GG-ME-0033-2019 del 18 de enero de 2019, mediante el cual, la Gerencia General remite y avala el informe DF-OF-0038-2019/SO-OF-0012-2019 de la Dirección FOSUVI y la Subgerencia de Operaciones, que contiene un resumen de los resultados del estudio efectuado a las solicitudes del Instituto Nacional de Vivienda y Urbanismo, </w:t>
      </w:r>
      <w:r w:rsidR="00EC6F96" w:rsidRPr="00DF08F8">
        <w:rPr>
          <w:rFonts w:cs="Arial"/>
          <w:bCs/>
          <w:sz w:val="22"/>
        </w:rPr>
        <w:t>Mutual Cartago de Ahorro y Préstamo</w:t>
      </w:r>
      <w:r w:rsidR="00EC6F96">
        <w:rPr>
          <w:rFonts w:cs="Arial"/>
          <w:bCs/>
          <w:sz w:val="22"/>
        </w:rPr>
        <w:t xml:space="preserve">, </w:t>
      </w:r>
      <w:proofErr w:type="spellStart"/>
      <w:r w:rsidR="00EC6F96">
        <w:rPr>
          <w:rFonts w:cs="Arial"/>
          <w:bCs/>
          <w:sz w:val="22"/>
        </w:rPr>
        <w:t>Coopenae</w:t>
      </w:r>
      <w:proofErr w:type="spellEnd"/>
      <w:r w:rsidR="00EC6F96">
        <w:rPr>
          <w:rFonts w:cs="Arial"/>
          <w:bCs/>
          <w:sz w:val="22"/>
        </w:rPr>
        <w:t xml:space="preserve"> R.L., </w:t>
      </w:r>
      <w:r w:rsidR="00EC6F96">
        <w:rPr>
          <w:rFonts w:cs="Arial"/>
          <w:bCs/>
          <w:sz w:val="22"/>
          <w:szCs w:val="22"/>
        </w:rPr>
        <w:t>Grupo Mutual Alajuela – La Vivienda de Ahorro y Préstamo</w:t>
      </w:r>
      <w:r w:rsidR="00EC6F96">
        <w:rPr>
          <w:rFonts w:cs="Arial"/>
          <w:bCs/>
          <w:sz w:val="22"/>
        </w:rPr>
        <w:t xml:space="preserve">, Banco BAC San José y </w:t>
      </w:r>
      <w:r w:rsidR="00EC6F96" w:rsidRPr="00DF08F8">
        <w:rPr>
          <w:rFonts w:cs="Arial"/>
          <w:bCs/>
          <w:sz w:val="22"/>
        </w:rPr>
        <w:t>Fundación para la Vivienda Rural Costa Rica – Canadá,</w:t>
      </w:r>
      <w:r w:rsidR="00EC6F96">
        <w:rPr>
          <w:rFonts w:cs="Arial"/>
          <w:bCs/>
          <w:sz w:val="22"/>
        </w:rPr>
        <w:t xml:space="preserve"> para financiar –al amparo del artículo 59 de la Ley del Sistema Financiero Nacional para la Vivienda– treinta y cuatro operaciones de Bono Familiar de Vivienda individuales por</w:t>
      </w:r>
      <w:r w:rsidR="001F61BA">
        <w:rPr>
          <w:rFonts w:cs="Arial"/>
          <w:bCs/>
          <w:sz w:val="22"/>
        </w:rPr>
        <w:t xml:space="preserve"> situación de extrema necesidad</w:t>
      </w:r>
      <w:r w:rsidR="00EC6F96">
        <w:rPr>
          <w:rFonts w:cs="Arial"/>
          <w:bCs/>
          <w:sz w:val="22"/>
        </w:rPr>
        <w:t>.  Dichos documentos se adjuntan a</w:t>
      </w:r>
      <w:r w:rsidR="001F61BA">
        <w:rPr>
          <w:rFonts w:cs="Arial"/>
          <w:bCs/>
          <w:sz w:val="22"/>
        </w:rPr>
        <w:t xml:space="preserve">l expediente del </w:t>
      </w:r>
      <w:r w:rsidR="00EC6F96">
        <w:rPr>
          <w:rFonts w:cs="Arial"/>
          <w:bCs/>
          <w:sz w:val="22"/>
        </w:rPr>
        <w:t>acta.</w:t>
      </w:r>
    </w:p>
    <w:p w:rsidR="00EC6F96" w:rsidRDefault="00EC6F96" w:rsidP="00EC6F96">
      <w:pPr>
        <w:spacing w:line="360" w:lineRule="auto"/>
        <w:jc w:val="both"/>
        <w:rPr>
          <w:rFonts w:cs="Arial"/>
          <w:bCs/>
          <w:sz w:val="22"/>
          <w:szCs w:val="22"/>
        </w:rPr>
      </w:pPr>
    </w:p>
    <w:p w:rsidR="00EC6F96" w:rsidRDefault="001F61BA" w:rsidP="00EC6F96">
      <w:pPr>
        <w:spacing w:line="360" w:lineRule="auto"/>
        <w:jc w:val="both"/>
        <w:rPr>
          <w:rFonts w:cs="Arial"/>
          <w:bCs/>
          <w:sz w:val="22"/>
        </w:rPr>
      </w:pPr>
      <w:r w:rsidRPr="001F61BA">
        <w:rPr>
          <w:rFonts w:cs="Arial"/>
          <w:bCs/>
          <w:sz w:val="22"/>
          <w:szCs w:val="22"/>
          <w:u w:val="single"/>
        </w:rPr>
        <w:t xml:space="preserve">Minuto </w:t>
      </w:r>
      <w:r w:rsidR="00723DEF">
        <w:rPr>
          <w:rFonts w:cs="Arial"/>
          <w:bCs/>
          <w:sz w:val="22"/>
          <w:szCs w:val="22"/>
          <w:u w:val="single"/>
        </w:rPr>
        <w:t>56</w:t>
      </w:r>
      <w:r w:rsidRPr="001F61BA">
        <w:rPr>
          <w:rFonts w:cs="Arial"/>
          <w:bCs/>
          <w:sz w:val="22"/>
          <w:szCs w:val="22"/>
          <w:u w:val="single"/>
        </w:rPr>
        <w:t>:</w:t>
      </w:r>
      <w:r w:rsidR="00723DEF">
        <w:rPr>
          <w:rFonts w:cs="Arial"/>
          <w:bCs/>
          <w:sz w:val="22"/>
          <w:szCs w:val="22"/>
          <w:u w:val="single"/>
        </w:rPr>
        <w:t>30</w:t>
      </w:r>
      <w:r>
        <w:rPr>
          <w:rFonts w:cs="Arial"/>
          <w:bCs/>
          <w:sz w:val="22"/>
          <w:szCs w:val="22"/>
        </w:rPr>
        <w:t xml:space="preserve"> El </w:t>
      </w:r>
      <w:r w:rsidR="00723DEF">
        <w:rPr>
          <w:rFonts w:cs="Arial"/>
          <w:bCs/>
          <w:sz w:val="22"/>
          <w:szCs w:val="22"/>
        </w:rPr>
        <w:t>Subgerente Financiero</w:t>
      </w:r>
      <w:r>
        <w:rPr>
          <w:rFonts w:cs="Arial"/>
          <w:bCs/>
          <w:sz w:val="22"/>
          <w:szCs w:val="22"/>
        </w:rPr>
        <w:t xml:space="preserve"> </w:t>
      </w:r>
      <w:r w:rsidR="00EC6F96">
        <w:rPr>
          <w:rFonts w:cs="Arial"/>
          <w:bCs/>
          <w:sz w:val="22"/>
          <w:szCs w:val="22"/>
        </w:rPr>
        <w:t>expone los alcances del citado informe</w:t>
      </w:r>
      <w:r>
        <w:rPr>
          <w:rFonts w:cs="Arial"/>
          <w:bCs/>
          <w:sz w:val="22"/>
          <w:szCs w:val="22"/>
        </w:rPr>
        <w:t>, presentando el detalle</w:t>
      </w:r>
      <w:r w:rsidR="00EC6F96">
        <w:rPr>
          <w:rFonts w:cs="Arial"/>
          <w:bCs/>
          <w:sz w:val="22"/>
          <w:szCs w:val="22"/>
        </w:rPr>
        <w:t xml:space="preserve"> de las referidas solicitudes de financiamiento</w:t>
      </w:r>
      <w:r>
        <w:rPr>
          <w:rFonts w:cs="Arial"/>
          <w:bCs/>
          <w:sz w:val="22"/>
          <w:szCs w:val="22"/>
        </w:rPr>
        <w:t xml:space="preserve"> y</w:t>
      </w:r>
      <w:r w:rsidR="00EC6F96">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w:t>
      </w:r>
      <w:r w:rsidR="00792BE3">
        <w:rPr>
          <w:rFonts w:cs="Arial"/>
          <w:bCs/>
          <w:sz w:val="22"/>
          <w:szCs w:val="22"/>
        </w:rPr>
        <w:t>la</w:t>
      </w:r>
      <w:r w:rsidR="00EC6F96">
        <w:rPr>
          <w:rFonts w:cs="Arial"/>
          <w:bCs/>
          <w:sz w:val="22"/>
          <w:szCs w:val="22"/>
        </w:rPr>
        <w:t xml:space="preserve"> Dirección </w:t>
      </w:r>
      <w:r w:rsidR="00792BE3">
        <w:rPr>
          <w:rFonts w:cs="Arial"/>
          <w:bCs/>
          <w:sz w:val="22"/>
          <w:szCs w:val="22"/>
        </w:rPr>
        <w:t xml:space="preserve">FOSUVI </w:t>
      </w:r>
      <w:r w:rsidR="00EC6F96">
        <w:rPr>
          <w:rFonts w:cs="Arial"/>
          <w:bCs/>
          <w:sz w:val="22"/>
          <w:szCs w:val="22"/>
        </w:rPr>
        <w:t>y la Subgerencia de Operaciones.</w:t>
      </w:r>
    </w:p>
    <w:p w:rsidR="00EC6F96" w:rsidRDefault="00EC6F96" w:rsidP="00EC6F96">
      <w:pPr>
        <w:spacing w:line="360" w:lineRule="auto"/>
        <w:jc w:val="both"/>
        <w:rPr>
          <w:rFonts w:cs="Arial"/>
          <w:bCs/>
          <w:sz w:val="22"/>
        </w:rPr>
      </w:pPr>
    </w:p>
    <w:p w:rsidR="00EC6F96" w:rsidRDefault="001F61BA" w:rsidP="00EC6F96">
      <w:pPr>
        <w:spacing w:line="360" w:lineRule="auto"/>
        <w:jc w:val="both"/>
        <w:rPr>
          <w:rFonts w:cs="Arial"/>
          <w:sz w:val="22"/>
          <w:szCs w:val="22"/>
        </w:rPr>
      </w:pPr>
      <w:r>
        <w:rPr>
          <w:rFonts w:cs="Arial"/>
          <w:sz w:val="22"/>
          <w:u w:val="single"/>
          <w:lang w:val="es-ES_tradnl"/>
        </w:rPr>
        <w:t xml:space="preserve">Minuto </w:t>
      </w:r>
      <w:r w:rsidR="00565AAA">
        <w:rPr>
          <w:rFonts w:cs="Arial"/>
          <w:sz w:val="22"/>
          <w:u w:val="single"/>
          <w:lang w:val="es-ES_tradnl"/>
        </w:rPr>
        <w:t>73</w:t>
      </w:r>
      <w:r w:rsidRPr="0039311E">
        <w:rPr>
          <w:rFonts w:cs="Arial"/>
          <w:sz w:val="22"/>
          <w:u w:val="single"/>
          <w:lang w:val="es-ES_tradnl"/>
        </w:rPr>
        <w:t>:</w:t>
      </w:r>
      <w:r w:rsidR="00565AAA">
        <w:rPr>
          <w:rFonts w:cs="Arial"/>
          <w:sz w:val="22"/>
          <w:u w:val="single"/>
          <w:lang w:val="es-ES_tradnl"/>
        </w:rPr>
        <w:t>10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w:t>
      </w:r>
      <w:r w:rsidR="00792BE3">
        <w:rPr>
          <w:rFonts w:cs="Arial"/>
          <w:bCs/>
          <w:sz w:val="22"/>
          <w:szCs w:val="22"/>
        </w:rPr>
        <w:t>34 B</w:t>
      </w:r>
      <w:r>
        <w:rPr>
          <w:rFonts w:cs="Arial"/>
          <w:bCs/>
          <w:sz w:val="22"/>
          <w:szCs w:val="22"/>
        </w:rPr>
        <w:t>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DD6FD6" w:rsidRPr="00DD6FD6">
        <w:rPr>
          <w:rFonts w:cs="Arial"/>
          <w:b/>
          <w:sz w:val="22"/>
          <w:szCs w:val="22"/>
          <w:u w:val="single"/>
          <w:lang w:val="es-ES_tradnl"/>
        </w:rPr>
        <w:t>Solicitud de aprobación de dos Bonos extraordinarios individuales</w:t>
      </w:r>
    </w:p>
    <w:p w:rsidR="009D03FE" w:rsidRDefault="009D03FE" w:rsidP="009D03FE">
      <w:pPr>
        <w:spacing w:line="360" w:lineRule="auto"/>
        <w:jc w:val="both"/>
        <w:rPr>
          <w:rFonts w:cs="Arial"/>
          <w:sz w:val="22"/>
          <w:szCs w:val="22"/>
        </w:rPr>
      </w:pPr>
    </w:p>
    <w:p w:rsidR="00EC6F96" w:rsidRDefault="009D03FE" w:rsidP="00EC6F96">
      <w:pPr>
        <w:spacing w:line="360" w:lineRule="auto"/>
        <w:jc w:val="both"/>
        <w:rPr>
          <w:rFonts w:cs="Arial"/>
          <w:bCs/>
          <w:sz w:val="22"/>
        </w:rPr>
      </w:pPr>
      <w:r w:rsidRPr="0039311E">
        <w:rPr>
          <w:rFonts w:cs="Arial"/>
          <w:sz w:val="22"/>
          <w:u w:val="single"/>
          <w:lang w:val="es-ES_tradnl"/>
        </w:rPr>
        <w:t xml:space="preserve">Minuto </w:t>
      </w:r>
      <w:r w:rsidR="00BB31CA">
        <w:rPr>
          <w:rFonts w:cs="Arial"/>
          <w:sz w:val="22"/>
          <w:u w:val="single"/>
          <w:lang w:val="es-ES_tradnl"/>
        </w:rPr>
        <w:t>74</w:t>
      </w:r>
      <w:r w:rsidRPr="0039311E">
        <w:rPr>
          <w:rFonts w:cs="Arial"/>
          <w:sz w:val="22"/>
          <w:u w:val="single"/>
          <w:lang w:val="es-ES_tradnl"/>
        </w:rPr>
        <w:t>:</w:t>
      </w:r>
      <w:r w:rsidR="00BB31CA">
        <w:rPr>
          <w:rFonts w:cs="Arial"/>
          <w:sz w:val="22"/>
          <w:u w:val="single"/>
          <w:lang w:val="es-ES_tradnl"/>
        </w:rPr>
        <w:t>14</w:t>
      </w:r>
      <w:r>
        <w:rPr>
          <w:rFonts w:cs="Arial"/>
          <w:sz w:val="22"/>
          <w:lang w:val="es-ES_tradnl"/>
        </w:rPr>
        <w:t xml:space="preserve"> Se </w:t>
      </w:r>
      <w:r w:rsidR="001F61BA">
        <w:rPr>
          <w:rFonts w:cs="Arial"/>
          <w:sz w:val="22"/>
          <w:lang w:val="es-ES_tradnl"/>
        </w:rPr>
        <w:t>retira temporalmente de la sesión el señor Gerente General y acto seguido se entra a conocer el oficio</w:t>
      </w:r>
      <w:r w:rsidR="00EC6F96">
        <w:rPr>
          <w:rFonts w:cs="Arial"/>
          <w:bCs/>
          <w:sz w:val="22"/>
        </w:rPr>
        <w:t xml:space="preserve"> SO-OF-0020-2019 del 18 de enero de 2019, mediante el cual, la Subgerencia de Operaciones remite y avala el informe DF-OF-0039-2019 de la Dirección FOSUVI, que contiene un resumen de los resultados del estudio efectuado a la solicitud de </w:t>
      </w:r>
      <w:proofErr w:type="spellStart"/>
      <w:r w:rsidR="00EC6F96">
        <w:rPr>
          <w:rFonts w:cs="Arial"/>
          <w:bCs/>
          <w:sz w:val="22"/>
        </w:rPr>
        <w:t>Coopealianza</w:t>
      </w:r>
      <w:proofErr w:type="spellEnd"/>
      <w:r w:rsidR="00EC6F96">
        <w:rPr>
          <w:rFonts w:cs="Arial"/>
          <w:bCs/>
          <w:sz w:val="22"/>
        </w:rPr>
        <w:t xml:space="preserve"> R.L.</w:t>
      </w:r>
      <w:r w:rsidR="00EC6F96">
        <w:rPr>
          <w:rFonts w:cs="Arial"/>
          <w:bCs/>
          <w:sz w:val="22"/>
          <w:szCs w:val="22"/>
        </w:rPr>
        <w:t>,</w:t>
      </w:r>
      <w:r w:rsidR="00EC6F96">
        <w:rPr>
          <w:rFonts w:cs="Arial"/>
          <w:bCs/>
          <w:sz w:val="22"/>
        </w:rPr>
        <w:t xml:space="preserve"> para financiar –al amparo del artículo 59 de la Ley del Sistema Financiero Nacional para la Vivienda– dos operaciones de Bono Familiar de Vivienda individuales po</w:t>
      </w:r>
      <w:r w:rsidR="001F61BA">
        <w:rPr>
          <w:rFonts w:cs="Arial"/>
          <w:bCs/>
          <w:sz w:val="22"/>
        </w:rPr>
        <w:t>r situación de extrema necesidad</w:t>
      </w:r>
      <w:r w:rsidR="00EC6F96">
        <w:rPr>
          <w:rFonts w:cs="Arial"/>
          <w:bCs/>
          <w:sz w:val="22"/>
        </w:rPr>
        <w:t xml:space="preserve">. </w:t>
      </w:r>
      <w:r w:rsidR="00EC6F96" w:rsidRPr="00DB62D9">
        <w:rPr>
          <w:rFonts w:cs="Arial"/>
          <w:bCs/>
          <w:sz w:val="22"/>
        </w:rPr>
        <w:t xml:space="preserve"> </w:t>
      </w:r>
      <w:r w:rsidR="00EC6F96">
        <w:rPr>
          <w:rFonts w:cs="Arial"/>
          <w:bCs/>
          <w:sz w:val="22"/>
        </w:rPr>
        <w:t>Dichos documentos se adjuntan a la presente acta.</w:t>
      </w:r>
    </w:p>
    <w:p w:rsidR="00EC6F96" w:rsidRDefault="00EC6F96" w:rsidP="00EC6F96">
      <w:pPr>
        <w:spacing w:line="360" w:lineRule="auto"/>
        <w:jc w:val="both"/>
        <w:rPr>
          <w:rFonts w:cs="Arial"/>
          <w:bCs/>
          <w:sz w:val="22"/>
          <w:szCs w:val="22"/>
        </w:rPr>
      </w:pPr>
    </w:p>
    <w:p w:rsidR="00AE76CA" w:rsidRDefault="00AE76CA" w:rsidP="00AE76CA">
      <w:pPr>
        <w:spacing w:line="360" w:lineRule="auto"/>
        <w:jc w:val="both"/>
        <w:rPr>
          <w:rFonts w:cs="Arial"/>
          <w:bCs/>
          <w:sz w:val="22"/>
        </w:rPr>
      </w:pPr>
      <w:r w:rsidRPr="001F61BA">
        <w:rPr>
          <w:rFonts w:cs="Arial"/>
          <w:bCs/>
          <w:sz w:val="22"/>
          <w:szCs w:val="22"/>
          <w:u w:val="single"/>
        </w:rPr>
        <w:t xml:space="preserve">Minuto </w:t>
      </w:r>
      <w:r w:rsidR="00BB31CA">
        <w:rPr>
          <w:rFonts w:cs="Arial"/>
          <w:bCs/>
          <w:sz w:val="22"/>
          <w:szCs w:val="22"/>
          <w:u w:val="single"/>
        </w:rPr>
        <w:t>74</w:t>
      </w:r>
      <w:r w:rsidRPr="001F61BA">
        <w:rPr>
          <w:rFonts w:cs="Arial"/>
          <w:bCs/>
          <w:sz w:val="22"/>
          <w:szCs w:val="22"/>
          <w:u w:val="single"/>
        </w:rPr>
        <w:t>:</w:t>
      </w:r>
      <w:r w:rsidR="00BB31CA">
        <w:rPr>
          <w:rFonts w:cs="Arial"/>
          <w:bCs/>
          <w:sz w:val="22"/>
          <w:szCs w:val="22"/>
          <w:u w:val="single"/>
        </w:rPr>
        <w:t>15</w:t>
      </w:r>
      <w:r>
        <w:rPr>
          <w:rFonts w:cs="Arial"/>
          <w:bCs/>
          <w:sz w:val="22"/>
          <w:szCs w:val="22"/>
        </w:rPr>
        <w:t xml:space="preserve"> El </w:t>
      </w:r>
      <w:r w:rsidR="00BB31CA">
        <w:rPr>
          <w:rFonts w:cs="Arial"/>
          <w:bCs/>
          <w:sz w:val="22"/>
          <w:szCs w:val="22"/>
        </w:rPr>
        <w:t>Subgerente Financiero</w:t>
      </w:r>
      <w:r>
        <w:rPr>
          <w:rFonts w:cs="Arial"/>
          <w:bCs/>
          <w:sz w:val="22"/>
          <w:szCs w:val="22"/>
        </w:rPr>
        <w:t xml:space="preserve"> expone los alcances del citado informe, presentando el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w:t>
      </w:r>
      <w:r w:rsidR="00BB31CA">
        <w:rPr>
          <w:rFonts w:cs="Arial"/>
          <w:bCs/>
          <w:sz w:val="22"/>
          <w:szCs w:val="22"/>
        </w:rPr>
        <w:t>la</w:t>
      </w:r>
      <w:r>
        <w:rPr>
          <w:rFonts w:cs="Arial"/>
          <w:bCs/>
          <w:sz w:val="22"/>
          <w:szCs w:val="22"/>
        </w:rPr>
        <w:t xml:space="preserve"> Dirección </w:t>
      </w:r>
      <w:r w:rsidR="00BB31CA">
        <w:rPr>
          <w:rFonts w:cs="Arial"/>
          <w:bCs/>
          <w:sz w:val="22"/>
          <w:szCs w:val="22"/>
        </w:rPr>
        <w:t xml:space="preserve">FOSUVI </w:t>
      </w:r>
      <w:r>
        <w:rPr>
          <w:rFonts w:cs="Arial"/>
          <w:bCs/>
          <w:sz w:val="22"/>
          <w:szCs w:val="22"/>
        </w:rPr>
        <w:t>y la Subgerencia de Operaciones.</w:t>
      </w:r>
    </w:p>
    <w:p w:rsidR="00EC6F96" w:rsidRDefault="00EC6F96" w:rsidP="00EC6F96">
      <w:pPr>
        <w:spacing w:line="360" w:lineRule="auto"/>
        <w:jc w:val="both"/>
        <w:rPr>
          <w:rFonts w:cs="Arial"/>
          <w:bCs/>
          <w:sz w:val="22"/>
          <w:szCs w:val="22"/>
        </w:rPr>
      </w:pPr>
    </w:p>
    <w:p w:rsidR="00AE76CA" w:rsidRDefault="00AE76CA" w:rsidP="00AE76CA">
      <w:pPr>
        <w:spacing w:line="360" w:lineRule="auto"/>
        <w:jc w:val="both"/>
        <w:rPr>
          <w:rFonts w:cs="Arial"/>
          <w:sz w:val="22"/>
          <w:szCs w:val="22"/>
        </w:rPr>
      </w:pPr>
      <w:r>
        <w:rPr>
          <w:rFonts w:cs="Arial"/>
          <w:sz w:val="22"/>
          <w:u w:val="single"/>
          <w:lang w:val="es-ES_tradnl"/>
        </w:rPr>
        <w:t xml:space="preserve">Minuto </w:t>
      </w:r>
      <w:r w:rsidR="00BB31CA">
        <w:rPr>
          <w:rFonts w:cs="Arial"/>
          <w:sz w:val="22"/>
          <w:u w:val="single"/>
          <w:lang w:val="es-ES_tradnl"/>
        </w:rPr>
        <w:t>75</w:t>
      </w:r>
      <w:r w:rsidRPr="0039311E">
        <w:rPr>
          <w:rFonts w:cs="Arial"/>
          <w:sz w:val="22"/>
          <w:u w:val="single"/>
          <w:lang w:val="es-ES_tradnl"/>
        </w:rPr>
        <w:t>:</w:t>
      </w:r>
      <w:r w:rsidR="00BB31CA">
        <w:rPr>
          <w:rFonts w:cs="Arial"/>
          <w:sz w:val="22"/>
          <w:u w:val="single"/>
          <w:lang w:val="es-ES_tradnl"/>
        </w:rPr>
        <w:t>15</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D6FD6" w:rsidRPr="00DD6FD6">
        <w:rPr>
          <w:rFonts w:cs="Arial"/>
          <w:b/>
          <w:sz w:val="22"/>
          <w:szCs w:val="22"/>
          <w:u w:val="single"/>
          <w:lang w:val="es-ES_tradnl"/>
        </w:rPr>
        <w:t>Solicitud de ampliación al plazo del contrato de administración de recursos, sustitución en 15 casos e inclusión de cinco casos nuevos en el proyecto Jardines del Río</w:t>
      </w:r>
    </w:p>
    <w:p w:rsidR="009D03FE" w:rsidRDefault="009D03FE" w:rsidP="009D03FE">
      <w:pPr>
        <w:spacing w:line="360" w:lineRule="auto"/>
        <w:jc w:val="both"/>
        <w:rPr>
          <w:rFonts w:cs="Arial"/>
          <w:sz w:val="22"/>
          <w:szCs w:val="22"/>
        </w:rPr>
      </w:pPr>
    </w:p>
    <w:p w:rsidR="00917104" w:rsidRDefault="00917104" w:rsidP="00917104">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BB31CA">
        <w:rPr>
          <w:rFonts w:cs="Arial"/>
          <w:sz w:val="22"/>
          <w:u w:val="single"/>
          <w:lang w:val="es-ES_tradnl"/>
        </w:rPr>
        <w:t>75</w:t>
      </w:r>
      <w:r w:rsidRPr="0039311E">
        <w:rPr>
          <w:rFonts w:cs="Arial"/>
          <w:sz w:val="22"/>
          <w:u w:val="single"/>
          <w:lang w:val="es-ES_tradnl"/>
        </w:rPr>
        <w:t>:</w:t>
      </w:r>
      <w:r w:rsidR="00BB31CA">
        <w:rPr>
          <w:rFonts w:cs="Arial"/>
          <w:sz w:val="22"/>
          <w:u w:val="single"/>
          <w:lang w:val="es-ES_tradnl"/>
        </w:rPr>
        <w:t>25</w:t>
      </w:r>
      <w:r>
        <w:rPr>
          <w:rFonts w:cs="Arial"/>
          <w:sz w:val="22"/>
          <w:lang w:val="es-ES_tradnl"/>
        </w:rPr>
        <w:t xml:space="preserve"> Se rein</w:t>
      </w:r>
      <w:r w:rsidR="007D6158">
        <w:rPr>
          <w:rFonts w:cs="Arial"/>
          <w:sz w:val="22"/>
          <w:lang w:val="es-ES_tradnl"/>
        </w:rPr>
        <w:t>tegra</w:t>
      </w:r>
      <w:r>
        <w:rPr>
          <w:rFonts w:cs="Arial"/>
          <w:sz w:val="22"/>
          <w:lang w:val="es-ES_tradnl"/>
        </w:rPr>
        <w:t xml:space="preserve"> a la sesión el señor Gerente General y acto seguido se entra a conocer el oficio</w:t>
      </w:r>
      <w:r w:rsidR="0080796B" w:rsidRPr="009F7291">
        <w:rPr>
          <w:rFonts w:cs="Arial"/>
          <w:sz w:val="22"/>
          <w:szCs w:val="22"/>
        </w:rPr>
        <w:t xml:space="preserve"> GG-ME-0</w:t>
      </w:r>
      <w:r>
        <w:rPr>
          <w:rFonts w:cs="Arial"/>
          <w:sz w:val="22"/>
          <w:szCs w:val="22"/>
        </w:rPr>
        <w:t>032</w:t>
      </w:r>
      <w:r w:rsidR="0080796B" w:rsidRPr="009F7291">
        <w:rPr>
          <w:rFonts w:cs="Arial"/>
          <w:sz w:val="22"/>
          <w:szCs w:val="22"/>
        </w:rPr>
        <w:t>-201</w:t>
      </w:r>
      <w:r>
        <w:rPr>
          <w:rFonts w:cs="Arial"/>
          <w:sz w:val="22"/>
          <w:szCs w:val="22"/>
        </w:rPr>
        <w:t>9</w:t>
      </w:r>
      <w:r w:rsidR="0080796B" w:rsidRPr="009F7291">
        <w:rPr>
          <w:rFonts w:cs="Arial"/>
          <w:sz w:val="22"/>
          <w:szCs w:val="22"/>
        </w:rPr>
        <w:t xml:space="preserve"> del </w:t>
      </w:r>
      <w:r>
        <w:rPr>
          <w:rFonts w:cs="Arial"/>
          <w:sz w:val="22"/>
          <w:szCs w:val="22"/>
        </w:rPr>
        <w:t>18</w:t>
      </w:r>
      <w:r w:rsidR="0080796B" w:rsidRPr="009F7291">
        <w:rPr>
          <w:rFonts w:cs="Arial"/>
          <w:sz w:val="22"/>
          <w:szCs w:val="22"/>
        </w:rPr>
        <w:t xml:space="preserve"> de </w:t>
      </w:r>
      <w:r>
        <w:rPr>
          <w:rFonts w:cs="Arial"/>
          <w:sz w:val="22"/>
          <w:szCs w:val="22"/>
        </w:rPr>
        <w:t>enero</w:t>
      </w:r>
      <w:r w:rsidR="0080796B">
        <w:rPr>
          <w:rFonts w:cs="Arial"/>
          <w:sz w:val="22"/>
          <w:szCs w:val="22"/>
        </w:rPr>
        <w:t xml:space="preserve"> </w:t>
      </w:r>
      <w:r w:rsidR="0080796B" w:rsidRPr="009F7291">
        <w:rPr>
          <w:rFonts w:cs="Arial"/>
          <w:sz w:val="22"/>
          <w:szCs w:val="22"/>
        </w:rPr>
        <w:t>de 201</w:t>
      </w:r>
      <w:r>
        <w:rPr>
          <w:rFonts w:cs="Arial"/>
          <w:sz w:val="22"/>
          <w:szCs w:val="22"/>
        </w:rPr>
        <w:t>9</w:t>
      </w:r>
      <w:r w:rsidR="0080796B" w:rsidRPr="009F7291">
        <w:rPr>
          <w:rFonts w:cs="Arial"/>
          <w:sz w:val="22"/>
          <w:szCs w:val="22"/>
        </w:rPr>
        <w:t xml:space="preserve">, mediante el cual, la Gerencia General remite el informe </w:t>
      </w:r>
      <w:r w:rsidR="0080796B" w:rsidRPr="00EA7ADB">
        <w:rPr>
          <w:rFonts w:cs="Arial"/>
          <w:color w:val="000000"/>
          <w:sz w:val="22"/>
          <w:szCs w:val="22"/>
        </w:rPr>
        <w:t>DF-OF-</w:t>
      </w:r>
      <w:r w:rsidR="0080796B">
        <w:rPr>
          <w:rFonts w:cs="Arial"/>
          <w:color w:val="000000"/>
          <w:sz w:val="22"/>
          <w:szCs w:val="22"/>
        </w:rPr>
        <w:t>0</w:t>
      </w:r>
      <w:r>
        <w:rPr>
          <w:rFonts w:cs="Arial"/>
          <w:color w:val="000000"/>
          <w:sz w:val="22"/>
          <w:szCs w:val="22"/>
        </w:rPr>
        <w:t>037</w:t>
      </w:r>
      <w:r w:rsidR="0080796B" w:rsidRPr="00EA7ADB">
        <w:rPr>
          <w:rFonts w:cs="Arial"/>
          <w:color w:val="000000"/>
          <w:sz w:val="22"/>
          <w:szCs w:val="22"/>
        </w:rPr>
        <w:t>-201</w:t>
      </w:r>
      <w:r>
        <w:rPr>
          <w:rFonts w:cs="Arial"/>
          <w:color w:val="000000"/>
          <w:sz w:val="22"/>
          <w:szCs w:val="22"/>
        </w:rPr>
        <w:t>9</w:t>
      </w:r>
      <w:r w:rsidR="0080796B">
        <w:rPr>
          <w:rFonts w:cs="Arial"/>
          <w:color w:val="000000"/>
          <w:sz w:val="22"/>
          <w:szCs w:val="22"/>
        </w:rPr>
        <w:t>/SO-OF-0</w:t>
      </w:r>
      <w:r>
        <w:rPr>
          <w:rFonts w:cs="Arial"/>
          <w:color w:val="000000"/>
          <w:sz w:val="22"/>
          <w:szCs w:val="22"/>
        </w:rPr>
        <w:t>011</w:t>
      </w:r>
      <w:r w:rsidR="0080796B">
        <w:rPr>
          <w:rFonts w:cs="Arial"/>
          <w:color w:val="000000"/>
          <w:sz w:val="22"/>
          <w:szCs w:val="22"/>
        </w:rPr>
        <w:t>-201</w:t>
      </w:r>
      <w:r>
        <w:rPr>
          <w:rFonts w:cs="Arial"/>
          <w:color w:val="000000"/>
          <w:sz w:val="22"/>
          <w:szCs w:val="22"/>
        </w:rPr>
        <w:t>9</w:t>
      </w:r>
      <w:r w:rsidR="0080796B" w:rsidRPr="00EA7ADB">
        <w:rPr>
          <w:rFonts w:cs="Arial"/>
          <w:color w:val="000000"/>
          <w:sz w:val="22"/>
          <w:szCs w:val="22"/>
        </w:rPr>
        <w:t xml:space="preserve"> de la Dirección FOSUVI</w:t>
      </w:r>
      <w:r w:rsidR="0080796B">
        <w:rPr>
          <w:rFonts w:cs="Arial"/>
          <w:color w:val="000000"/>
          <w:sz w:val="22"/>
          <w:szCs w:val="22"/>
        </w:rPr>
        <w:t xml:space="preserve"> y la Subgerencia de Operaciones</w:t>
      </w:r>
      <w:r w:rsidR="0080796B" w:rsidRPr="009F7291">
        <w:rPr>
          <w:rFonts w:cs="Arial"/>
          <w:sz w:val="22"/>
          <w:szCs w:val="22"/>
        </w:rPr>
        <w:t xml:space="preserve">, que </w:t>
      </w:r>
      <w:r w:rsidR="0080796B">
        <w:rPr>
          <w:rFonts w:cs="Arial"/>
          <w:sz w:val="22"/>
          <w:szCs w:val="22"/>
        </w:rPr>
        <w:t xml:space="preserve">contiene los resultados del estudio efectuado a la </w:t>
      </w:r>
      <w:r w:rsidR="0080796B" w:rsidRPr="009F7291">
        <w:rPr>
          <w:rFonts w:cs="Arial"/>
          <w:sz w:val="22"/>
          <w:szCs w:val="22"/>
          <w:lang w:val="es-CR" w:eastAsia="es-CR"/>
        </w:rPr>
        <w:t xml:space="preserve">solicitud </w:t>
      </w:r>
      <w:r w:rsidR="0080796B">
        <w:rPr>
          <w:rFonts w:cs="Arial"/>
          <w:sz w:val="22"/>
          <w:szCs w:val="22"/>
          <w:lang w:val="es-CR" w:eastAsia="es-CR"/>
        </w:rPr>
        <w:t xml:space="preserve">formulada </w:t>
      </w:r>
      <w:r w:rsidR="0080796B" w:rsidRPr="009F7291">
        <w:rPr>
          <w:rFonts w:cs="Arial"/>
          <w:sz w:val="22"/>
          <w:szCs w:val="22"/>
          <w:lang w:val="es-CR" w:eastAsia="es-CR"/>
        </w:rPr>
        <w:t xml:space="preserve">por </w:t>
      </w:r>
      <w:r>
        <w:rPr>
          <w:rFonts w:cs="Arial"/>
          <w:sz w:val="22"/>
          <w:szCs w:val="22"/>
          <w:lang w:val="es-CR" w:eastAsia="es-CR"/>
        </w:rPr>
        <w:t>el Grupo Mutual Alajuela – La Vivienda</w:t>
      </w:r>
      <w:r w:rsidR="0080796B" w:rsidRPr="009F7291">
        <w:rPr>
          <w:rFonts w:cs="Arial"/>
          <w:sz w:val="22"/>
          <w:szCs w:val="22"/>
          <w:lang w:val="es-CR" w:eastAsia="es-CR"/>
        </w:rPr>
        <w:t xml:space="preserve"> de Ahorro y</w:t>
      </w:r>
      <w:r w:rsidR="0080796B">
        <w:rPr>
          <w:rFonts w:cs="Arial"/>
          <w:sz w:val="22"/>
          <w:szCs w:val="22"/>
          <w:lang w:val="es-CR" w:eastAsia="es-CR"/>
        </w:rPr>
        <w:t xml:space="preserve"> </w:t>
      </w:r>
      <w:r w:rsidR="0080796B" w:rsidRPr="009F7291">
        <w:rPr>
          <w:rFonts w:cs="Arial"/>
          <w:sz w:val="22"/>
          <w:szCs w:val="22"/>
          <w:lang w:val="es-CR" w:eastAsia="es-CR"/>
        </w:rPr>
        <w:t xml:space="preserve">Préstamo </w:t>
      </w:r>
      <w:r w:rsidR="0080796B">
        <w:rPr>
          <w:rFonts w:cs="Arial"/>
          <w:color w:val="000000"/>
          <w:sz w:val="22"/>
          <w:szCs w:val="22"/>
        </w:rPr>
        <w:t>(</w:t>
      </w:r>
      <w:r>
        <w:rPr>
          <w:rFonts w:cs="Arial"/>
          <w:color w:val="000000"/>
          <w:sz w:val="22"/>
          <w:szCs w:val="22"/>
        </w:rPr>
        <w:t>Grupo Mutual</w:t>
      </w:r>
      <w:r w:rsidR="0080796B">
        <w:rPr>
          <w:rFonts w:cs="Arial"/>
          <w:color w:val="000000"/>
          <w:sz w:val="22"/>
          <w:szCs w:val="22"/>
        </w:rPr>
        <w:t xml:space="preserve">), </w:t>
      </w:r>
      <w:r w:rsidR="0080796B" w:rsidRPr="009F7291">
        <w:rPr>
          <w:rFonts w:cs="Arial"/>
          <w:sz w:val="22"/>
          <w:szCs w:val="22"/>
          <w:lang w:val="es-CR" w:eastAsia="es-CR"/>
        </w:rPr>
        <w:t xml:space="preserve">para </w:t>
      </w:r>
      <w:r w:rsidR="0080796B">
        <w:rPr>
          <w:rFonts w:cs="Arial"/>
          <w:sz w:val="22"/>
          <w:szCs w:val="22"/>
          <w:lang w:val="es-CR" w:eastAsia="es-CR"/>
        </w:rPr>
        <w:t xml:space="preserve">sustituir </w:t>
      </w:r>
      <w:r>
        <w:rPr>
          <w:rFonts w:cs="Arial"/>
          <w:sz w:val="22"/>
          <w:szCs w:val="22"/>
          <w:lang w:val="es-CR" w:eastAsia="es-CR"/>
        </w:rPr>
        <w:t>15</w:t>
      </w:r>
      <w:r w:rsidR="0080796B">
        <w:rPr>
          <w:rFonts w:cs="Arial"/>
          <w:sz w:val="22"/>
          <w:szCs w:val="22"/>
          <w:lang w:val="es-CR" w:eastAsia="es-CR"/>
        </w:rPr>
        <w:t xml:space="preserve"> </w:t>
      </w:r>
      <w:r w:rsidR="0080796B" w:rsidRPr="009F7291">
        <w:rPr>
          <w:rFonts w:cs="Arial"/>
          <w:sz w:val="22"/>
          <w:szCs w:val="22"/>
          <w:lang w:val="es-CR" w:eastAsia="es-CR"/>
        </w:rPr>
        <w:t>beneficiarios, inclu</w:t>
      </w:r>
      <w:r w:rsidR="0080796B">
        <w:rPr>
          <w:rFonts w:cs="Arial"/>
          <w:sz w:val="22"/>
          <w:szCs w:val="22"/>
          <w:lang w:val="es-CR" w:eastAsia="es-CR"/>
        </w:rPr>
        <w:t xml:space="preserve">ir </w:t>
      </w:r>
      <w:r>
        <w:rPr>
          <w:rFonts w:cs="Arial"/>
          <w:sz w:val="22"/>
          <w:szCs w:val="22"/>
          <w:lang w:val="es-CR" w:eastAsia="es-CR"/>
        </w:rPr>
        <w:t>cinco</w:t>
      </w:r>
      <w:r w:rsidR="0080796B" w:rsidRPr="009F7291">
        <w:rPr>
          <w:rFonts w:cs="Arial"/>
          <w:sz w:val="22"/>
          <w:szCs w:val="22"/>
          <w:lang w:val="es-CR" w:eastAsia="es-CR"/>
        </w:rPr>
        <w:t xml:space="preserve"> familia</w:t>
      </w:r>
      <w:r w:rsidR="0080796B">
        <w:rPr>
          <w:rFonts w:cs="Arial"/>
          <w:sz w:val="22"/>
          <w:szCs w:val="22"/>
          <w:lang w:val="es-CR" w:eastAsia="es-CR"/>
        </w:rPr>
        <w:t>s</w:t>
      </w:r>
      <w:r>
        <w:rPr>
          <w:rFonts w:cs="Arial"/>
          <w:sz w:val="22"/>
          <w:szCs w:val="22"/>
          <w:lang w:val="es-CR" w:eastAsia="es-CR"/>
        </w:rPr>
        <w:t xml:space="preserve"> y</w:t>
      </w:r>
      <w:r w:rsidR="0080796B" w:rsidRPr="002F0FBB">
        <w:rPr>
          <w:rFonts w:cs="Arial"/>
          <w:color w:val="000000"/>
          <w:sz w:val="22"/>
          <w:szCs w:val="22"/>
        </w:rPr>
        <w:t xml:space="preserve"> </w:t>
      </w:r>
      <w:r w:rsidR="0080796B">
        <w:rPr>
          <w:rFonts w:cs="Arial"/>
          <w:color w:val="000000"/>
          <w:sz w:val="22"/>
          <w:szCs w:val="22"/>
        </w:rPr>
        <w:t>prorrogar</w:t>
      </w:r>
      <w:r w:rsidR="0080796B">
        <w:rPr>
          <w:rFonts w:cs="Arial"/>
          <w:sz w:val="22"/>
          <w:szCs w:val="22"/>
        </w:rPr>
        <w:t xml:space="preserve"> el plazo</w:t>
      </w:r>
      <w:r w:rsidR="0080796B">
        <w:rPr>
          <w:rFonts w:cs="Arial"/>
          <w:sz w:val="22"/>
          <w:szCs w:val="22"/>
          <w:lang w:val="es-ES_tradnl"/>
        </w:rPr>
        <w:t xml:space="preserve"> de liquidación</w:t>
      </w:r>
      <w:r>
        <w:rPr>
          <w:rFonts w:cs="Arial"/>
          <w:sz w:val="22"/>
          <w:szCs w:val="22"/>
          <w:lang w:val="es-ES_tradnl"/>
        </w:rPr>
        <w:t xml:space="preserve"> del</w:t>
      </w:r>
      <w:r w:rsidR="0080796B">
        <w:rPr>
          <w:rFonts w:cs="Arial"/>
          <w:color w:val="000000"/>
          <w:sz w:val="22"/>
          <w:szCs w:val="22"/>
          <w:lang w:val="es-CR" w:eastAsia="es-CR"/>
        </w:rPr>
        <w:t xml:space="preserve"> proyecto habitacional </w:t>
      </w:r>
      <w:r>
        <w:rPr>
          <w:rFonts w:cs="Arial"/>
          <w:sz w:val="22"/>
          <w:szCs w:val="22"/>
        </w:rPr>
        <w:t>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 xml:space="preserve">15. </w:t>
      </w:r>
      <w:r w:rsidRPr="009F7291">
        <w:rPr>
          <w:rFonts w:cs="Arial"/>
          <w:sz w:val="22"/>
          <w:szCs w:val="22"/>
        </w:rPr>
        <w:t>Dichos documentos se adjuntan a la presente acta.</w:t>
      </w:r>
    </w:p>
    <w:p w:rsidR="00917104" w:rsidRDefault="00917104" w:rsidP="00917104">
      <w:pPr>
        <w:spacing w:line="360" w:lineRule="auto"/>
        <w:jc w:val="both"/>
        <w:rPr>
          <w:rFonts w:cs="Arial"/>
          <w:color w:val="000000"/>
          <w:sz w:val="22"/>
          <w:szCs w:val="22"/>
          <w:lang w:val="es-CR" w:eastAsia="es-CR"/>
        </w:rPr>
      </w:pPr>
    </w:p>
    <w:p w:rsidR="0080796B" w:rsidRPr="00BB303F" w:rsidRDefault="00917104" w:rsidP="0080796B">
      <w:pPr>
        <w:spacing w:line="360" w:lineRule="auto"/>
        <w:jc w:val="both"/>
        <w:rPr>
          <w:rFonts w:cs="Arial"/>
          <w:color w:val="000000"/>
          <w:sz w:val="22"/>
          <w:szCs w:val="22"/>
        </w:rPr>
      </w:pPr>
      <w:r>
        <w:rPr>
          <w:rFonts w:cs="Arial"/>
          <w:sz w:val="22"/>
          <w:u w:val="single"/>
          <w:lang w:val="es-ES_tradnl"/>
        </w:rPr>
        <w:t xml:space="preserve">Minuto </w:t>
      </w:r>
      <w:r w:rsidR="00BB31CA">
        <w:rPr>
          <w:rFonts w:cs="Arial"/>
          <w:sz w:val="22"/>
          <w:u w:val="single"/>
          <w:lang w:val="es-ES_tradnl"/>
        </w:rPr>
        <w:t>75</w:t>
      </w:r>
      <w:r w:rsidRPr="0039311E">
        <w:rPr>
          <w:rFonts w:cs="Arial"/>
          <w:sz w:val="22"/>
          <w:u w:val="single"/>
          <w:lang w:val="es-ES_tradnl"/>
        </w:rPr>
        <w:t>:</w:t>
      </w:r>
      <w:r w:rsidR="00BB31CA">
        <w:rPr>
          <w:rFonts w:cs="Arial"/>
          <w:sz w:val="22"/>
          <w:u w:val="single"/>
          <w:lang w:val="es-ES_tradnl"/>
        </w:rPr>
        <w:t>30</w:t>
      </w:r>
      <w:r>
        <w:rPr>
          <w:rFonts w:cs="Arial"/>
          <w:sz w:val="22"/>
          <w:lang w:val="es-ES_tradnl"/>
        </w:rPr>
        <w:t xml:space="preserve"> El ingeniero </w:t>
      </w:r>
      <w:r>
        <w:rPr>
          <w:rFonts w:cs="Arial"/>
          <w:bCs/>
          <w:sz w:val="22"/>
          <w:szCs w:val="22"/>
        </w:rPr>
        <w:t>Mendoza Alfaro expone los alcances del citado informe, destacando que</w:t>
      </w:r>
      <w:r w:rsidR="0080796B" w:rsidRPr="00BB303F">
        <w:rPr>
          <w:rFonts w:cs="Arial"/>
          <w:bCs/>
          <w:sz w:val="22"/>
          <w:szCs w:val="22"/>
        </w:rPr>
        <w:t xml:space="preserve">, en resumen, la solicitud consiste en </w:t>
      </w:r>
      <w:r w:rsidR="0080796B" w:rsidRPr="00BB303F">
        <w:rPr>
          <w:rFonts w:cs="Arial"/>
          <w:sz w:val="22"/>
          <w:szCs w:val="22"/>
        </w:rPr>
        <w:t>realizar los siguientes cambios en las condiciones del financiamiento del</w:t>
      </w:r>
      <w:r w:rsidR="0080796B">
        <w:rPr>
          <w:rFonts w:cs="Arial"/>
          <w:sz w:val="22"/>
          <w:szCs w:val="22"/>
        </w:rPr>
        <w:t xml:space="preserve"> citado proyecto: a) sustituir </w:t>
      </w:r>
      <w:r>
        <w:rPr>
          <w:rFonts w:cs="Arial"/>
          <w:sz w:val="22"/>
          <w:szCs w:val="22"/>
        </w:rPr>
        <w:t>15</w:t>
      </w:r>
      <w:r w:rsidR="0080796B" w:rsidRPr="00BB303F">
        <w:rPr>
          <w:rFonts w:cs="Arial"/>
          <w:sz w:val="22"/>
          <w:szCs w:val="22"/>
        </w:rPr>
        <w:t xml:space="preserve"> </w:t>
      </w:r>
      <w:r w:rsidR="0080796B">
        <w:rPr>
          <w:rFonts w:cs="Arial"/>
          <w:sz w:val="22"/>
          <w:szCs w:val="22"/>
        </w:rPr>
        <w:t>núcleos familiares</w:t>
      </w:r>
      <w:r w:rsidR="0080796B" w:rsidRPr="00BB303F">
        <w:rPr>
          <w:rFonts w:cs="Arial"/>
          <w:sz w:val="22"/>
          <w:szCs w:val="22"/>
        </w:rPr>
        <w:t xml:space="preserve">, como consecuencia del </w:t>
      </w:r>
      <w:r w:rsidR="004A082B">
        <w:rPr>
          <w:rFonts w:cs="Arial"/>
          <w:sz w:val="22"/>
          <w:szCs w:val="22"/>
        </w:rPr>
        <w:t xml:space="preserve">desinterés o el </w:t>
      </w:r>
      <w:r w:rsidR="0080796B" w:rsidRPr="00BB303F">
        <w:rPr>
          <w:rFonts w:cs="Arial"/>
          <w:sz w:val="22"/>
          <w:szCs w:val="22"/>
        </w:rPr>
        <w:t xml:space="preserve">incumplimiento de requisitos </w:t>
      </w:r>
      <w:r w:rsidR="0080796B">
        <w:rPr>
          <w:rFonts w:cs="Arial"/>
          <w:sz w:val="22"/>
          <w:szCs w:val="22"/>
        </w:rPr>
        <w:t>por</w:t>
      </w:r>
      <w:r w:rsidR="0080796B" w:rsidRPr="00BB303F">
        <w:rPr>
          <w:rFonts w:cs="Arial"/>
          <w:sz w:val="22"/>
          <w:szCs w:val="22"/>
        </w:rPr>
        <w:t xml:space="preserve"> parte de l</w:t>
      </w:r>
      <w:r w:rsidR="0080796B">
        <w:rPr>
          <w:rFonts w:cs="Arial"/>
          <w:sz w:val="22"/>
          <w:szCs w:val="22"/>
        </w:rPr>
        <w:t>as familias beneficiadas</w:t>
      </w:r>
      <w:r w:rsidR="0080796B" w:rsidRPr="00BB303F">
        <w:rPr>
          <w:rFonts w:cs="Arial"/>
          <w:color w:val="000000"/>
          <w:sz w:val="22"/>
          <w:szCs w:val="22"/>
        </w:rPr>
        <w:t xml:space="preserve"> original</w:t>
      </w:r>
      <w:r w:rsidR="0080796B">
        <w:rPr>
          <w:rFonts w:cs="Arial"/>
          <w:color w:val="000000"/>
          <w:sz w:val="22"/>
          <w:szCs w:val="22"/>
        </w:rPr>
        <w:t>mente</w:t>
      </w:r>
      <w:r w:rsidR="0080796B" w:rsidRPr="00BB303F">
        <w:rPr>
          <w:rFonts w:cs="Arial"/>
          <w:color w:val="000000"/>
          <w:sz w:val="22"/>
          <w:szCs w:val="22"/>
        </w:rPr>
        <w:t xml:space="preserve">; b) incluir </w:t>
      </w:r>
      <w:r>
        <w:rPr>
          <w:rFonts w:cs="Arial"/>
          <w:color w:val="000000"/>
          <w:sz w:val="22"/>
          <w:szCs w:val="22"/>
        </w:rPr>
        <w:t>cinco</w:t>
      </w:r>
      <w:r w:rsidR="0080796B" w:rsidRPr="00BB303F">
        <w:rPr>
          <w:rFonts w:cs="Arial"/>
          <w:color w:val="000000"/>
          <w:sz w:val="22"/>
          <w:szCs w:val="22"/>
        </w:rPr>
        <w:t xml:space="preserve"> familia</w:t>
      </w:r>
      <w:r w:rsidR="0080796B">
        <w:rPr>
          <w:rFonts w:cs="Arial"/>
          <w:color w:val="000000"/>
          <w:sz w:val="22"/>
          <w:szCs w:val="22"/>
        </w:rPr>
        <w:t>s</w:t>
      </w:r>
      <w:r w:rsidR="0080796B" w:rsidRPr="00BB303F">
        <w:rPr>
          <w:rFonts w:cs="Arial"/>
          <w:color w:val="000000"/>
          <w:sz w:val="22"/>
          <w:szCs w:val="22"/>
        </w:rPr>
        <w:t xml:space="preserve"> en vivienda</w:t>
      </w:r>
      <w:r w:rsidR="0080796B">
        <w:rPr>
          <w:rFonts w:cs="Arial"/>
          <w:color w:val="000000"/>
          <w:sz w:val="22"/>
          <w:szCs w:val="22"/>
        </w:rPr>
        <w:t>s</w:t>
      </w:r>
      <w:r w:rsidR="0080796B" w:rsidRPr="00BB303F">
        <w:rPr>
          <w:rFonts w:cs="Arial"/>
          <w:color w:val="000000"/>
          <w:sz w:val="22"/>
          <w:szCs w:val="22"/>
        </w:rPr>
        <w:t xml:space="preserve"> pendiente</w:t>
      </w:r>
      <w:r w:rsidR="0080796B">
        <w:rPr>
          <w:rFonts w:cs="Arial"/>
          <w:color w:val="000000"/>
          <w:sz w:val="22"/>
          <w:szCs w:val="22"/>
        </w:rPr>
        <w:t>s</w:t>
      </w:r>
      <w:r w:rsidR="0080796B" w:rsidRPr="00BB303F">
        <w:rPr>
          <w:rFonts w:cs="Arial"/>
          <w:color w:val="000000"/>
          <w:sz w:val="22"/>
          <w:szCs w:val="22"/>
        </w:rPr>
        <w:t xml:space="preserve"> de adjudicar del proyecto, según lo resuelto en el acuerdo original de aprobación del financiamiento</w:t>
      </w:r>
      <w:r w:rsidR="0080796B">
        <w:rPr>
          <w:rFonts w:cs="Arial"/>
          <w:sz w:val="22"/>
        </w:rPr>
        <w:t xml:space="preserve">; </w:t>
      </w:r>
      <w:r>
        <w:rPr>
          <w:rFonts w:cs="Arial"/>
          <w:sz w:val="22"/>
        </w:rPr>
        <w:t xml:space="preserve">y </w:t>
      </w:r>
      <w:r w:rsidR="0080796B">
        <w:rPr>
          <w:rFonts w:cs="Arial"/>
          <w:sz w:val="22"/>
        </w:rPr>
        <w:t xml:space="preserve">c) ampliar </w:t>
      </w:r>
      <w:r w:rsidR="0080796B">
        <w:rPr>
          <w:rFonts w:cs="Arial"/>
          <w:color w:val="000000"/>
          <w:sz w:val="22"/>
          <w:szCs w:val="22"/>
        </w:rPr>
        <w:t xml:space="preserve">hasta </w:t>
      </w:r>
      <w:r w:rsidR="0080796B" w:rsidRPr="00BC72AF">
        <w:rPr>
          <w:rFonts w:cs="Arial"/>
          <w:color w:val="000000"/>
          <w:sz w:val="22"/>
          <w:szCs w:val="22"/>
        </w:rPr>
        <w:t xml:space="preserve">el </w:t>
      </w:r>
      <w:r w:rsidR="0080796B">
        <w:rPr>
          <w:rFonts w:cs="Arial"/>
          <w:color w:val="000000"/>
          <w:sz w:val="22"/>
          <w:szCs w:val="22"/>
        </w:rPr>
        <w:t>30</w:t>
      </w:r>
      <w:r w:rsidR="0080796B" w:rsidRPr="00BC72AF">
        <w:rPr>
          <w:rFonts w:cs="Arial"/>
          <w:color w:val="000000"/>
          <w:sz w:val="22"/>
          <w:szCs w:val="22"/>
        </w:rPr>
        <w:t xml:space="preserve"> de </w:t>
      </w:r>
      <w:r>
        <w:rPr>
          <w:rFonts w:cs="Arial"/>
          <w:color w:val="000000"/>
          <w:sz w:val="22"/>
          <w:szCs w:val="22"/>
        </w:rPr>
        <w:t>abril</w:t>
      </w:r>
      <w:r w:rsidR="0080796B" w:rsidRPr="00BC72AF">
        <w:rPr>
          <w:rFonts w:cs="Arial"/>
          <w:color w:val="000000"/>
          <w:sz w:val="22"/>
          <w:szCs w:val="22"/>
        </w:rPr>
        <w:t xml:space="preserve"> de 20</w:t>
      </w:r>
      <w:r>
        <w:rPr>
          <w:rFonts w:cs="Arial"/>
          <w:color w:val="000000"/>
          <w:sz w:val="22"/>
          <w:szCs w:val="22"/>
        </w:rPr>
        <w:t>20,</w:t>
      </w:r>
      <w:r w:rsidR="0080796B">
        <w:rPr>
          <w:rFonts w:cs="Arial"/>
          <w:color w:val="000000"/>
          <w:sz w:val="22"/>
          <w:szCs w:val="22"/>
        </w:rPr>
        <w:t xml:space="preserve"> el plazo para la </w:t>
      </w:r>
      <w:r>
        <w:rPr>
          <w:rFonts w:cs="Arial"/>
          <w:color w:val="000000"/>
          <w:sz w:val="22"/>
          <w:szCs w:val="22"/>
        </w:rPr>
        <w:t xml:space="preserve">formalización, </w:t>
      </w:r>
      <w:r w:rsidR="0080796B">
        <w:rPr>
          <w:rFonts w:cs="Arial"/>
          <w:color w:val="000000"/>
          <w:sz w:val="22"/>
          <w:szCs w:val="22"/>
        </w:rPr>
        <w:t>entrega</w:t>
      </w:r>
      <w:r>
        <w:rPr>
          <w:rFonts w:cs="Arial"/>
          <w:color w:val="000000"/>
          <w:sz w:val="22"/>
          <w:szCs w:val="22"/>
        </w:rPr>
        <w:t xml:space="preserve"> y</w:t>
      </w:r>
      <w:r w:rsidR="0080796B">
        <w:rPr>
          <w:rFonts w:cs="Arial"/>
          <w:color w:val="000000"/>
          <w:sz w:val="22"/>
          <w:szCs w:val="22"/>
        </w:rPr>
        <w:t xml:space="preserve"> cierre técnico y financiero del citado proyecto.</w:t>
      </w:r>
    </w:p>
    <w:p w:rsidR="0080796B" w:rsidRDefault="0080796B" w:rsidP="0080796B">
      <w:pPr>
        <w:spacing w:line="360" w:lineRule="auto"/>
        <w:jc w:val="both"/>
        <w:rPr>
          <w:rFonts w:cs="Arial"/>
          <w:color w:val="000000"/>
          <w:sz w:val="22"/>
          <w:szCs w:val="22"/>
        </w:rPr>
      </w:pPr>
    </w:p>
    <w:p w:rsidR="00E36487" w:rsidRDefault="00E36487" w:rsidP="0080796B">
      <w:pPr>
        <w:spacing w:line="360" w:lineRule="auto"/>
        <w:jc w:val="both"/>
        <w:rPr>
          <w:rFonts w:cs="Arial"/>
          <w:color w:val="000000"/>
          <w:sz w:val="22"/>
          <w:szCs w:val="22"/>
        </w:rPr>
      </w:pPr>
      <w:r>
        <w:rPr>
          <w:rFonts w:cs="Arial"/>
          <w:sz w:val="22"/>
          <w:u w:val="single"/>
          <w:lang w:val="es-ES_tradnl"/>
        </w:rPr>
        <w:t>Minuto 88</w:t>
      </w:r>
      <w:r w:rsidRPr="0039311E">
        <w:rPr>
          <w:rFonts w:cs="Arial"/>
          <w:sz w:val="22"/>
          <w:u w:val="single"/>
          <w:lang w:val="es-ES_tradnl"/>
        </w:rPr>
        <w:t>:</w:t>
      </w:r>
      <w:r>
        <w:rPr>
          <w:rFonts w:cs="Arial"/>
          <w:sz w:val="22"/>
          <w:u w:val="single"/>
          <w:lang w:val="es-ES_tradnl"/>
        </w:rPr>
        <w:t>00</w:t>
      </w:r>
      <w:r>
        <w:rPr>
          <w:rFonts w:cs="Arial"/>
          <w:sz w:val="22"/>
          <w:lang w:val="es-ES_tradnl"/>
        </w:rPr>
        <w:t xml:space="preserve"> El ingeniero </w:t>
      </w:r>
      <w:r>
        <w:rPr>
          <w:rFonts w:cs="Arial"/>
          <w:bCs/>
          <w:sz w:val="22"/>
          <w:szCs w:val="22"/>
        </w:rPr>
        <w:t xml:space="preserve">Mendoza Alfaro atiende varias consultas e inquietudes de los señores Directores sobre las situaciones que han generado el cambio de lotes entre varios beneficiarios, así como con respecto a los atrasos en la formalización de las operaciones de Bono, incluyendo –según lo hace ver el Director </w:t>
      </w:r>
      <w:r w:rsidRPr="00E36487">
        <w:rPr>
          <w:rFonts w:cs="Arial"/>
          <w:bCs/>
          <w:sz w:val="22"/>
          <w:szCs w:val="22"/>
          <w:lang w:val="es-CR"/>
        </w:rPr>
        <w:t>Alvarado Herrera</w:t>
      </w:r>
      <w:r>
        <w:rPr>
          <w:rFonts w:cs="Arial"/>
          <w:bCs/>
          <w:sz w:val="22"/>
          <w:szCs w:val="22"/>
          <w:lang w:val="es-CR"/>
        </w:rPr>
        <w:t xml:space="preserve">– el caso de la señora Iris Valverde Cubillo, quien desde el año 2017 solicitó a esta </w:t>
      </w:r>
      <w:r w:rsidRPr="00E36487">
        <w:rPr>
          <w:rFonts w:cs="Arial"/>
          <w:bCs/>
          <w:sz w:val="22"/>
          <w:szCs w:val="22"/>
          <w:lang w:val="es-CR"/>
        </w:rPr>
        <w:t>Junta Directiva</w:t>
      </w:r>
      <w:r>
        <w:rPr>
          <w:rFonts w:cs="Arial"/>
          <w:bCs/>
          <w:sz w:val="22"/>
          <w:szCs w:val="22"/>
          <w:lang w:val="es-CR"/>
        </w:rPr>
        <w:t xml:space="preserve"> que se le resolviera la asignación de su casa.</w:t>
      </w:r>
    </w:p>
    <w:p w:rsidR="00E36487" w:rsidRDefault="00E36487" w:rsidP="0080796B">
      <w:pPr>
        <w:spacing w:line="360" w:lineRule="auto"/>
        <w:jc w:val="both"/>
        <w:rPr>
          <w:rFonts w:cs="Arial"/>
          <w:color w:val="000000"/>
          <w:sz w:val="22"/>
          <w:szCs w:val="22"/>
        </w:rPr>
      </w:pPr>
    </w:p>
    <w:p w:rsidR="00723DEF" w:rsidRDefault="00917104" w:rsidP="00917104">
      <w:pPr>
        <w:spacing w:line="360" w:lineRule="auto"/>
        <w:jc w:val="both"/>
        <w:rPr>
          <w:rFonts w:cs="Arial"/>
          <w:sz w:val="22"/>
          <w:szCs w:val="22"/>
        </w:rPr>
      </w:pPr>
      <w:r>
        <w:rPr>
          <w:rFonts w:cs="Arial"/>
          <w:sz w:val="22"/>
          <w:u w:val="single"/>
          <w:lang w:val="es-ES_tradnl"/>
        </w:rPr>
        <w:t xml:space="preserve">Minuto </w:t>
      </w:r>
      <w:r w:rsidR="006B5A82">
        <w:rPr>
          <w:rFonts w:cs="Arial"/>
          <w:sz w:val="22"/>
          <w:u w:val="single"/>
          <w:lang w:val="es-ES_tradnl"/>
        </w:rPr>
        <w:t>114</w:t>
      </w:r>
      <w:r w:rsidRPr="0039311E">
        <w:rPr>
          <w:rFonts w:cs="Arial"/>
          <w:sz w:val="22"/>
          <w:u w:val="single"/>
          <w:lang w:val="es-ES_tradnl"/>
        </w:rPr>
        <w:t>:</w:t>
      </w:r>
      <w:r w:rsidR="006B5A82">
        <w:rPr>
          <w:rFonts w:cs="Arial"/>
          <w:sz w:val="22"/>
          <w:u w:val="single"/>
          <w:lang w:val="es-ES_tradnl"/>
        </w:rPr>
        <w:t>30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w:t>
      </w:r>
      <w:r w:rsidR="00723DEF">
        <w:rPr>
          <w:rFonts w:cs="Arial"/>
          <w:bCs/>
          <w:sz w:val="22"/>
          <w:szCs w:val="22"/>
        </w:rPr>
        <w:t xml:space="preserve">ctuar de la forma que recomiendan la </w:t>
      </w:r>
      <w:r w:rsidR="00723DEF" w:rsidRPr="00EA7ADB">
        <w:rPr>
          <w:rFonts w:cs="Arial"/>
          <w:color w:val="000000"/>
          <w:sz w:val="22"/>
          <w:szCs w:val="22"/>
        </w:rPr>
        <w:t>Dirección FOSUVI</w:t>
      </w:r>
      <w:r w:rsidR="00723DEF">
        <w:rPr>
          <w:rFonts w:cs="Arial"/>
          <w:color w:val="000000"/>
          <w:sz w:val="22"/>
          <w:szCs w:val="22"/>
        </w:rPr>
        <w:t xml:space="preserve"> y la Subgerencia de Operaciones</w:t>
      </w:r>
      <w:r w:rsidR="00723DEF" w:rsidRPr="009F7291">
        <w:rPr>
          <w:rFonts w:cs="Arial"/>
          <w:sz w:val="22"/>
          <w:szCs w:val="22"/>
        </w:rPr>
        <w:t>,</w:t>
      </w:r>
      <w:r w:rsidR="00E36487">
        <w:rPr>
          <w:rFonts w:cs="Arial"/>
          <w:sz w:val="22"/>
          <w:szCs w:val="22"/>
        </w:rPr>
        <w:t xml:space="preserve"> pero adicionando una instrucción a la </w:t>
      </w:r>
      <w:r w:rsidR="00E36487" w:rsidRPr="00E36487">
        <w:rPr>
          <w:rFonts w:cs="Arial"/>
          <w:sz w:val="22"/>
          <w:szCs w:val="22"/>
        </w:rPr>
        <w:t>Administración</w:t>
      </w:r>
      <w:r w:rsidR="00E36487">
        <w:rPr>
          <w:rFonts w:cs="Arial"/>
          <w:sz w:val="22"/>
          <w:szCs w:val="22"/>
        </w:rPr>
        <w:t xml:space="preserve"> para darle prioridad a</w:t>
      </w:r>
      <w:r w:rsidR="006B5A82">
        <w:rPr>
          <w:rFonts w:cs="Arial"/>
          <w:sz w:val="22"/>
          <w:szCs w:val="22"/>
        </w:rPr>
        <w:t>l caso de la señora</w:t>
      </w:r>
      <w:r w:rsidR="00E36487">
        <w:rPr>
          <w:rFonts w:cs="Arial"/>
          <w:sz w:val="22"/>
          <w:szCs w:val="22"/>
        </w:rPr>
        <w:t xml:space="preserve"> </w:t>
      </w:r>
      <w:r w:rsidR="006B5A82">
        <w:rPr>
          <w:rFonts w:cs="Arial"/>
          <w:bCs/>
          <w:sz w:val="22"/>
          <w:szCs w:val="22"/>
          <w:lang w:val="es-CR"/>
        </w:rPr>
        <w:t>Iris Valverde Cubillo</w:t>
      </w:r>
      <w:r w:rsidR="006B5A82">
        <w:rPr>
          <w:rFonts w:cs="Arial"/>
          <w:sz w:val="22"/>
          <w:szCs w:val="22"/>
        </w:rPr>
        <w:t xml:space="preserve"> y cualquier otra familia</w:t>
      </w:r>
      <w:r w:rsidR="00E36487">
        <w:rPr>
          <w:rFonts w:cs="Arial"/>
          <w:sz w:val="22"/>
          <w:szCs w:val="22"/>
        </w:rPr>
        <w:t xml:space="preserve"> que todavía no ten</w:t>
      </w:r>
      <w:r w:rsidR="006B5A82">
        <w:rPr>
          <w:rFonts w:cs="Arial"/>
          <w:sz w:val="22"/>
          <w:szCs w:val="22"/>
        </w:rPr>
        <w:t>ga</w:t>
      </w:r>
      <w:r w:rsidR="00E36487">
        <w:rPr>
          <w:rFonts w:cs="Arial"/>
          <w:sz w:val="22"/>
          <w:szCs w:val="22"/>
        </w:rPr>
        <w:t xml:space="preserve"> una vivienda asignada para ser ocupada, así como para que lo sucedido en este proyecto</w:t>
      </w:r>
      <w:r w:rsidR="006B5A82">
        <w:rPr>
          <w:rFonts w:cs="Arial"/>
          <w:sz w:val="22"/>
          <w:szCs w:val="22"/>
        </w:rPr>
        <w:t>,</w:t>
      </w:r>
      <w:r w:rsidR="00E36487">
        <w:rPr>
          <w:rFonts w:cs="Arial"/>
          <w:sz w:val="22"/>
          <w:szCs w:val="22"/>
        </w:rPr>
        <w:t xml:space="preserve"> se utilice como ejemplo para </w:t>
      </w:r>
      <w:r w:rsidR="006B5A82">
        <w:rPr>
          <w:rFonts w:cs="Arial"/>
          <w:sz w:val="22"/>
          <w:szCs w:val="22"/>
          <w:lang w:val="es-ES_tradnl"/>
        </w:rPr>
        <w:t>evitar errores y retardos en la entrega de las casas en futuros proyectos de vivienda.</w:t>
      </w:r>
      <w:r w:rsidR="006B5A82" w:rsidRPr="006B5A82">
        <w:rPr>
          <w:rFonts w:cs="Arial"/>
          <w:sz w:val="22"/>
          <w:szCs w:val="22"/>
        </w:rPr>
        <w:t xml:space="preserve"> </w:t>
      </w:r>
      <w:r w:rsidR="006B5A82">
        <w:rPr>
          <w:rFonts w:cs="Arial"/>
          <w:sz w:val="22"/>
          <w:szCs w:val="22"/>
        </w:rPr>
        <w:t xml:space="preserve">Lo anterior, en los términos que se indican en el </w:t>
      </w:r>
      <w:r w:rsidR="006B5A82">
        <w:rPr>
          <w:rFonts w:cs="Arial"/>
          <w:b/>
          <w:sz w:val="22"/>
          <w:szCs w:val="22"/>
        </w:rPr>
        <w:t>A</w:t>
      </w:r>
      <w:r w:rsidR="006B5A82" w:rsidRPr="00ED0EF0">
        <w:rPr>
          <w:rFonts w:cs="Arial"/>
          <w:b/>
          <w:sz w:val="22"/>
          <w:szCs w:val="22"/>
        </w:rPr>
        <w:t xml:space="preserve">cuerdo N° </w:t>
      </w:r>
      <w:r w:rsidR="006B5A82">
        <w:rPr>
          <w:rFonts w:cs="Arial"/>
          <w:b/>
          <w:sz w:val="22"/>
          <w:szCs w:val="22"/>
        </w:rPr>
        <w:t>4</w:t>
      </w:r>
      <w:r w:rsidR="006B5A82">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DD6FD6"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6° </w:t>
      </w:r>
      <w:r w:rsidR="00DD6FD6" w:rsidRPr="00DD6FD6">
        <w:rPr>
          <w:rFonts w:cs="Arial"/>
          <w:b/>
          <w:sz w:val="22"/>
          <w:szCs w:val="22"/>
          <w:u w:val="single"/>
          <w:lang w:val="es-ES_tradnl"/>
        </w:rPr>
        <w:t xml:space="preserve">Sustitución de dos beneficiarios en el proyecto </w:t>
      </w:r>
      <w:proofErr w:type="spellStart"/>
      <w:r w:rsidR="00DD6FD6" w:rsidRPr="00DD6FD6">
        <w:rPr>
          <w:rFonts w:cs="Arial"/>
          <w:b/>
          <w:sz w:val="22"/>
          <w:szCs w:val="22"/>
          <w:u w:val="single"/>
          <w:lang w:val="es-ES_tradnl"/>
        </w:rPr>
        <w:t>Turrubares</w:t>
      </w:r>
      <w:proofErr w:type="spellEnd"/>
      <w:r w:rsidR="00DD6FD6" w:rsidRPr="00DD6FD6">
        <w:rPr>
          <w:rFonts w:cs="Arial"/>
          <w:b/>
          <w:sz w:val="22"/>
          <w:szCs w:val="22"/>
          <w:u w:val="single"/>
          <w:lang w:val="es-ES_tradnl"/>
        </w:rPr>
        <w:t xml:space="preserve"> </w:t>
      </w:r>
    </w:p>
    <w:p w:rsidR="009D03FE" w:rsidRDefault="009D03FE" w:rsidP="009D03FE">
      <w:pPr>
        <w:spacing w:line="360" w:lineRule="auto"/>
        <w:jc w:val="both"/>
        <w:rPr>
          <w:rFonts w:cs="Arial"/>
          <w:sz w:val="22"/>
          <w:szCs w:val="22"/>
        </w:rPr>
      </w:pPr>
    </w:p>
    <w:p w:rsidR="0080796B" w:rsidRPr="00BB303F" w:rsidRDefault="009D03FE" w:rsidP="0080796B">
      <w:pPr>
        <w:spacing w:line="360" w:lineRule="auto"/>
        <w:jc w:val="both"/>
        <w:rPr>
          <w:rFonts w:cs="Arial"/>
          <w:sz w:val="22"/>
          <w:szCs w:val="22"/>
        </w:rPr>
      </w:pPr>
      <w:r w:rsidRPr="0039311E">
        <w:rPr>
          <w:rFonts w:cs="Arial"/>
          <w:sz w:val="22"/>
          <w:u w:val="single"/>
          <w:lang w:val="es-ES_tradnl"/>
        </w:rPr>
        <w:t xml:space="preserve">Minuto </w:t>
      </w:r>
      <w:r w:rsidR="00BE480E">
        <w:rPr>
          <w:rFonts w:cs="Arial"/>
          <w:sz w:val="22"/>
          <w:u w:val="single"/>
          <w:lang w:val="es-ES_tradnl"/>
        </w:rPr>
        <w:t>117</w:t>
      </w:r>
      <w:r w:rsidRPr="0039311E">
        <w:rPr>
          <w:rFonts w:cs="Arial"/>
          <w:sz w:val="22"/>
          <w:u w:val="single"/>
          <w:lang w:val="es-ES_tradnl"/>
        </w:rPr>
        <w:t>:</w:t>
      </w:r>
      <w:r w:rsidR="00BE480E">
        <w:rPr>
          <w:rFonts w:cs="Arial"/>
          <w:sz w:val="22"/>
          <w:u w:val="single"/>
          <w:lang w:val="es-ES_tradnl"/>
        </w:rPr>
        <w:t>30</w:t>
      </w:r>
      <w:r>
        <w:rPr>
          <w:rFonts w:cs="Arial"/>
          <w:sz w:val="22"/>
          <w:lang w:val="es-ES_tradnl"/>
        </w:rPr>
        <w:t xml:space="preserve"> Se </w:t>
      </w:r>
      <w:r w:rsidR="00A97D85">
        <w:rPr>
          <w:rFonts w:cs="Arial"/>
          <w:sz w:val="22"/>
          <w:lang w:val="es-ES_tradnl"/>
        </w:rPr>
        <w:t>procede a conocer el oficio</w:t>
      </w:r>
      <w:r w:rsidR="0080796B">
        <w:rPr>
          <w:rFonts w:cs="Arial"/>
          <w:bCs/>
          <w:sz w:val="22"/>
          <w:szCs w:val="22"/>
        </w:rPr>
        <w:t xml:space="preserve"> GG-ME-0</w:t>
      </w:r>
      <w:r w:rsidR="007D6158">
        <w:rPr>
          <w:rFonts w:cs="Arial"/>
          <w:bCs/>
          <w:sz w:val="22"/>
          <w:szCs w:val="22"/>
        </w:rPr>
        <w:t>031</w:t>
      </w:r>
      <w:r w:rsidR="0080796B">
        <w:rPr>
          <w:rFonts w:cs="Arial"/>
          <w:bCs/>
          <w:sz w:val="22"/>
          <w:szCs w:val="22"/>
        </w:rPr>
        <w:t>-201</w:t>
      </w:r>
      <w:r w:rsidR="007D6158">
        <w:rPr>
          <w:rFonts w:cs="Arial"/>
          <w:bCs/>
          <w:sz w:val="22"/>
          <w:szCs w:val="22"/>
        </w:rPr>
        <w:t>9</w:t>
      </w:r>
      <w:r w:rsidR="0080796B">
        <w:rPr>
          <w:rFonts w:cs="Arial"/>
          <w:bCs/>
          <w:sz w:val="22"/>
          <w:szCs w:val="22"/>
        </w:rPr>
        <w:t xml:space="preserve"> del </w:t>
      </w:r>
      <w:r w:rsidR="007D6158">
        <w:rPr>
          <w:rFonts w:cs="Arial"/>
          <w:bCs/>
          <w:sz w:val="22"/>
          <w:szCs w:val="22"/>
        </w:rPr>
        <w:t>18</w:t>
      </w:r>
      <w:r w:rsidR="0080796B">
        <w:rPr>
          <w:rFonts w:cs="Arial"/>
          <w:bCs/>
          <w:sz w:val="22"/>
          <w:szCs w:val="22"/>
        </w:rPr>
        <w:t xml:space="preserve"> de </w:t>
      </w:r>
      <w:r w:rsidR="007D6158">
        <w:rPr>
          <w:rFonts w:cs="Arial"/>
          <w:bCs/>
          <w:sz w:val="22"/>
          <w:szCs w:val="22"/>
        </w:rPr>
        <w:t>enero</w:t>
      </w:r>
      <w:r w:rsidR="0080796B">
        <w:rPr>
          <w:rFonts w:cs="Arial"/>
          <w:bCs/>
          <w:sz w:val="22"/>
          <w:szCs w:val="22"/>
        </w:rPr>
        <w:t xml:space="preserve"> de 201</w:t>
      </w:r>
      <w:r w:rsidR="007D6158">
        <w:rPr>
          <w:rFonts w:cs="Arial"/>
          <w:bCs/>
          <w:sz w:val="22"/>
          <w:szCs w:val="22"/>
        </w:rPr>
        <w:t>9</w:t>
      </w:r>
      <w:r w:rsidR="0080796B" w:rsidRPr="00BB303F">
        <w:rPr>
          <w:rFonts w:cs="Arial"/>
          <w:bCs/>
          <w:sz w:val="22"/>
          <w:szCs w:val="22"/>
        </w:rPr>
        <w:t xml:space="preserve">, mediante el cual, la Gerencia General remite y avala el informe </w:t>
      </w:r>
      <w:r w:rsidR="0080796B">
        <w:rPr>
          <w:rFonts w:cs="Arial"/>
          <w:color w:val="000000"/>
          <w:sz w:val="22"/>
          <w:szCs w:val="22"/>
        </w:rPr>
        <w:t>DF-OF-0</w:t>
      </w:r>
      <w:r w:rsidR="007D6158">
        <w:rPr>
          <w:rFonts w:cs="Arial"/>
          <w:color w:val="000000"/>
          <w:sz w:val="22"/>
          <w:szCs w:val="22"/>
        </w:rPr>
        <w:t>041</w:t>
      </w:r>
      <w:r w:rsidR="0080796B">
        <w:rPr>
          <w:rFonts w:cs="Arial"/>
          <w:color w:val="000000"/>
          <w:sz w:val="22"/>
          <w:szCs w:val="22"/>
        </w:rPr>
        <w:t>-201</w:t>
      </w:r>
      <w:r w:rsidR="007D6158">
        <w:rPr>
          <w:rFonts w:cs="Arial"/>
          <w:color w:val="000000"/>
          <w:sz w:val="22"/>
          <w:szCs w:val="22"/>
        </w:rPr>
        <w:t xml:space="preserve">9/SO-OF-0013-2019 de </w:t>
      </w:r>
      <w:r w:rsidR="0080796B" w:rsidRPr="00BB303F">
        <w:rPr>
          <w:rFonts w:cs="Arial"/>
          <w:color w:val="000000"/>
          <w:sz w:val="22"/>
          <w:szCs w:val="22"/>
        </w:rPr>
        <w:t xml:space="preserve">la </w:t>
      </w:r>
      <w:r w:rsidR="0080796B" w:rsidRPr="00BB303F">
        <w:rPr>
          <w:rFonts w:cs="Arial"/>
          <w:bCs/>
          <w:sz w:val="22"/>
          <w:szCs w:val="22"/>
        </w:rPr>
        <w:t>Dirección FOSUVI</w:t>
      </w:r>
      <w:r w:rsidR="007D6158">
        <w:rPr>
          <w:rFonts w:cs="Arial"/>
          <w:bCs/>
          <w:sz w:val="22"/>
          <w:szCs w:val="22"/>
        </w:rPr>
        <w:t xml:space="preserve"> y la Subgerencia de Operaciones</w:t>
      </w:r>
      <w:r w:rsidR="0080796B" w:rsidRPr="00BB303F">
        <w:rPr>
          <w:rFonts w:cs="Arial"/>
          <w:bCs/>
          <w:sz w:val="22"/>
          <w:szCs w:val="22"/>
        </w:rPr>
        <w:t xml:space="preserve">, </w:t>
      </w:r>
      <w:r w:rsidR="007D6158">
        <w:rPr>
          <w:rFonts w:cs="Arial"/>
          <w:bCs/>
          <w:sz w:val="22"/>
          <w:szCs w:val="22"/>
        </w:rPr>
        <w:t xml:space="preserve">que contiene los </w:t>
      </w:r>
      <w:r w:rsidR="0080796B" w:rsidRPr="00BB303F">
        <w:rPr>
          <w:rFonts w:cs="Arial"/>
          <w:bCs/>
          <w:sz w:val="22"/>
          <w:szCs w:val="22"/>
        </w:rPr>
        <w:t xml:space="preserve">resultados del estudio efectuado a la solicitud del </w:t>
      </w:r>
      <w:r w:rsidR="0080796B">
        <w:rPr>
          <w:rFonts w:cs="Arial"/>
          <w:bCs/>
          <w:sz w:val="22"/>
          <w:szCs w:val="22"/>
        </w:rPr>
        <w:t>Banco de Costa Rica</w:t>
      </w:r>
      <w:r w:rsidR="0080796B" w:rsidRPr="00BB303F">
        <w:rPr>
          <w:rFonts w:cs="Arial"/>
          <w:bCs/>
          <w:color w:val="000000"/>
          <w:sz w:val="22"/>
          <w:szCs w:val="22"/>
        </w:rPr>
        <w:t xml:space="preserve">, </w:t>
      </w:r>
      <w:r w:rsidR="0080796B">
        <w:rPr>
          <w:rFonts w:cs="Arial"/>
          <w:bCs/>
          <w:sz w:val="22"/>
          <w:szCs w:val="22"/>
        </w:rPr>
        <w:t xml:space="preserve">para sustituir </w:t>
      </w:r>
      <w:r w:rsidR="007D6158">
        <w:rPr>
          <w:rFonts w:cs="Arial"/>
          <w:bCs/>
          <w:sz w:val="22"/>
          <w:szCs w:val="22"/>
        </w:rPr>
        <w:t>dos</w:t>
      </w:r>
      <w:r w:rsidR="0080796B" w:rsidRPr="00BB303F">
        <w:rPr>
          <w:rFonts w:cs="Arial"/>
          <w:bCs/>
          <w:sz w:val="22"/>
          <w:szCs w:val="22"/>
        </w:rPr>
        <w:t xml:space="preserve"> beneficiarios del proyecto habitacional </w:t>
      </w:r>
      <w:proofErr w:type="spellStart"/>
      <w:r w:rsidR="0080796B">
        <w:rPr>
          <w:rFonts w:cs="Arial"/>
          <w:bCs/>
          <w:sz w:val="22"/>
          <w:szCs w:val="22"/>
        </w:rPr>
        <w:t>Turrubares</w:t>
      </w:r>
      <w:proofErr w:type="spellEnd"/>
      <w:r w:rsidR="0080796B" w:rsidRPr="00BB303F">
        <w:rPr>
          <w:rFonts w:cs="Arial"/>
          <w:bCs/>
          <w:sz w:val="22"/>
          <w:szCs w:val="22"/>
        </w:rPr>
        <w:t xml:space="preserve">, ubicado en </w:t>
      </w:r>
      <w:r w:rsidR="0080796B" w:rsidRPr="00BB303F">
        <w:rPr>
          <w:rFonts w:cs="Arial"/>
          <w:sz w:val="22"/>
          <w:szCs w:val="22"/>
        </w:rPr>
        <w:t xml:space="preserve">el distrito </w:t>
      </w:r>
      <w:r w:rsidR="0080796B">
        <w:rPr>
          <w:rFonts w:cs="Arial"/>
          <w:sz w:val="22"/>
          <w:szCs w:val="22"/>
        </w:rPr>
        <w:t xml:space="preserve">San Pablo del </w:t>
      </w:r>
      <w:r w:rsidR="0080796B" w:rsidRPr="00BB303F">
        <w:rPr>
          <w:rFonts w:cs="Arial"/>
          <w:sz w:val="22"/>
          <w:szCs w:val="22"/>
        </w:rPr>
        <w:t xml:space="preserve">cantón de </w:t>
      </w:r>
      <w:proofErr w:type="spellStart"/>
      <w:r w:rsidR="0080796B">
        <w:rPr>
          <w:rFonts w:cs="Arial"/>
          <w:sz w:val="22"/>
          <w:szCs w:val="22"/>
        </w:rPr>
        <w:t>Turrubares</w:t>
      </w:r>
      <w:proofErr w:type="spellEnd"/>
      <w:r w:rsidR="0080796B" w:rsidRPr="00BB303F">
        <w:rPr>
          <w:rFonts w:cs="Arial"/>
          <w:sz w:val="22"/>
          <w:szCs w:val="22"/>
        </w:rPr>
        <w:t xml:space="preserve">, provincia de </w:t>
      </w:r>
      <w:r w:rsidR="0080796B">
        <w:rPr>
          <w:rFonts w:cs="Arial"/>
          <w:sz w:val="22"/>
          <w:szCs w:val="22"/>
        </w:rPr>
        <w:t>San José, y</w:t>
      </w:r>
      <w:r w:rsidR="0080796B" w:rsidRPr="00BB303F">
        <w:rPr>
          <w:rFonts w:cs="Arial"/>
          <w:color w:val="000000"/>
          <w:sz w:val="22"/>
          <w:szCs w:val="22"/>
        </w:rPr>
        <w:t xml:space="preserve"> financiado al amparo del artículo 59 de la Ley del Sistema Financiero Nacional para la Vivienda, conforme lo dispuesto en el acuerdo </w:t>
      </w:r>
      <w:r w:rsidR="0080796B">
        <w:rPr>
          <w:rFonts w:cs="Arial"/>
          <w:sz w:val="22"/>
          <w:szCs w:val="22"/>
        </w:rPr>
        <w:t xml:space="preserve">N° 2 de la </w:t>
      </w:r>
      <w:r w:rsidR="0080796B" w:rsidRPr="00BB303F">
        <w:rPr>
          <w:rFonts w:cs="Arial"/>
          <w:color w:val="000000"/>
          <w:sz w:val="22"/>
          <w:szCs w:val="22"/>
        </w:rPr>
        <w:t xml:space="preserve">sesión </w:t>
      </w:r>
      <w:r w:rsidR="0080796B">
        <w:rPr>
          <w:rFonts w:cs="Arial"/>
          <w:color w:val="000000"/>
          <w:sz w:val="22"/>
          <w:szCs w:val="22"/>
        </w:rPr>
        <w:t>33-2014</w:t>
      </w:r>
      <w:r w:rsidR="0080796B" w:rsidRPr="00BB303F">
        <w:rPr>
          <w:rFonts w:cs="Arial"/>
          <w:color w:val="000000"/>
          <w:sz w:val="22"/>
          <w:szCs w:val="22"/>
        </w:rPr>
        <w:t xml:space="preserve"> del </w:t>
      </w:r>
      <w:r w:rsidR="0080796B">
        <w:rPr>
          <w:rFonts w:cs="Arial"/>
          <w:color w:val="000000"/>
          <w:sz w:val="22"/>
          <w:szCs w:val="22"/>
        </w:rPr>
        <w:t>05</w:t>
      </w:r>
      <w:r w:rsidR="0080796B" w:rsidRPr="00BB303F">
        <w:rPr>
          <w:rFonts w:cs="Arial"/>
          <w:color w:val="000000"/>
          <w:sz w:val="22"/>
          <w:szCs w:val="22"/>
        </w:rPr>
        <w:t xml:space="preserve"> de </w:t>
      </w:r>
      <w:r w:rsidR="0080796B">
        <w:rPr>
          <w:rFonts w:cs="Arial"/>
          <w:color w:val="000000"/>
          <w:sz w:val="22"/>
          <w:szCs w:val="22"/>
        </w:rPr>
        <w:t>mayo</w:t>
      </w:r>
      <w:r w:rsidR="0080796B" w:rsidRPr="00BB303F">
        <w:rPr>
          <w:rFonts w:cs="Arial"/>
          <w:color w:val="000000"/>
          <w:sz w:val="22"/>
          <w:szCs w:val="22"/>
        </w:rPr>
        <w:t xml:space="preserve"> de 201</w:t>
      </w:r>
      <w:r w:rsidR="0080796B">
        <w:rPr>
          <w:rFonts w:cs="Arial"/>
          <w:color w:val="000000"/>
          <w:sz w:val="22"/>
          <w:szCs w:val="22"/>
        </w:rPr>
        <w:t>4</w:t>
      </w:r>
      <w:r w:rsidR="0080796B" w:rsidRPr="00696795">
        <w:rPr>
          <w:rFonts w:cs="Arial"/>
          <w:color w:val="000000"/>
          <w:sz w:val="22"/>
          <w:szCs w:val="22"/>
        </w:rPr>
        <w:t>.</w:t>
      </w:r>
      <w:r w:rsidR="0080796B" w:rsidRPr="00BB303F">
        <w:rPr>
          <w:rFonts w:cs="Arial"/>
          <w:color w:val="000000"/>
          <w:sz w:val="22"/>
          <w:szCs w:val="22"/>
        </w:rPr>
        <w:t xml:space="preserve">  </w:t>
      </w:r>
      <w:r w:rsidR="0080796B" w:rsidRPr="00BB303F">
        <w:rPr>
          <w:rFonts w:cs="Arial"/>
          <w:bCs/>
          <w:sz w:val="22"/>
          <w:szCs w:val="22"/>
          <w:lang w:val="es-ES_tradnl"/>
        </w:rPr>
        <w:t>Dichos documentos se adjuntan a la presente acta.</w:t>
      </w:r>
    </w:p>
    <w:p w:rsidR="0080796B" w:rsidRPr="00BB303F" w:rsidRDefault="0080796B" w:rsidP="0080796B">
      <w:pPr>
        <w:spacing w:line="360" w:lineRule="auto"/>
        <w:jc w:val="both"/>
        <w:rPr>
          <w:rFonts w:cs="Arial"/>
          <w:bCs/>
          <w:sz w:val="22"/>
          <w:szCs w:val="22"/>
        </w:rPr>
      </w:pPr>
    </w:p>
    <w:p w:rsidR="0080796B" w:rsidRDefault="007D6158" w:rsidP="0080796B">
      <w:pPr>
        <w:autoSpaceDE w:val="0"/>
        <w:autoSpaceDN w:val="0"/>
        <w:adjustRightInd w:val="0"/>
        <w:spacing w:line="360" w:lineRule="auto"/>
        <w:jc w:val="both"/>
        <w:rPr>
          <w:rFonts w:cs="Arial"/>
          <w:bCs/>
          <w:sz w:val="22"/>
          <w:szCs w:val="22"/>
        </w:rPr>
      </w:pPr>
      <w:r w:rsidRPr="0039311E">
        <w:rPr>
          <w:rFonts w:cs="Arial"/>
          <w:sz w:val="22"/>
          <w:u w:val="single"/>
          <w:lang w:val="es-ES_tradnl"/>
        </w:rPr>
        <w:t>Minuto</w:t>
      </w:r>
      <w:r w:rsidR="00BE480E">
        <w:rPr>
          <w:rFonts w:cs="Arial"/>
          <w:sz w:val="22"/>
          <w:u w:val="single"/>
          <w:lang w:val="es-ES_tradnl"/>
        </w:rPr>
        <w:t xml:space="preserve"> 117</w:t>
      </w:r>
      <w:r w:rsidRPr="0039311E">
        <w:rPr>
          <w:rFonts w:cs="Arial"/>
          <w:sz w:val="22"/>
          <w:u w:val="single"/>
          <w:lang w:val="es-ES_tradnl"/>
        </w:rPr>
        <w:t>:</w:t>
      </w:r>
      <w:r w:rsidR="00BE480E">
        <w:rPr>
          <w:rFonts w:cs="Arial"/>
          <w:sz w:val="22"/>
          <w:u w:val="single"/>
          <w:lang w:val="es-ES_tradnl"/>
        </w:rPr>
        <w:t>35</w:t>
      </w:r>
      <w:r w:rsidR="00BE480E">
        <w:rPr>
          <w:rFonts w:cs="Arial"/>
          <w:sz w:val="22"/>
          <w:lang w:val="es-ES_tradnl"/>
        </w:rPr>
        <w:t xml:space="preserve"> El </w:t>
      </w:r>
      <w:r w:rsidR="0080796B" w:rsidRPr="00BB303F">
        <w:rPr>
          <w:rFonts w:cs="Arial"/>
          <w:bCs/>
          <w:sz w:val="22"/>
          <w:szCs w:val="22"/>
        </w:rPr>
        <w:t>ingenier</w:t>
      </w:r>
      <w:r w:rsidR="00BE480E">
        <w:rPr>
          <w:rFonts w:cs="Arial"/>
          <w:bCs/>
          <w:sz w:val="22"/>
          <w:szCs w:val="22"/>
        </w:rPr>
        <w:t>o Mendoza Alfaro</w:t>
      </w:r>
      <w:r w:rsidR="0080796B" w:rsidRPr="00BB303F">
        <w:rPr>
          <w:rFonts w:cs="Arial"/>
          <w:bCs/>
          <w:sz w:val="22"/>
          <w:szCs w:val="22"/>
        </w:rPr>
        <w:t xml:space="preserve"> 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0080796B" w:rsidRPr="00BB303F">
        <w:rPr>
          <w:rFonts w:cs="Arial"/>
          <w:color w:val="000000"/>
          <w:sz w:val="22"/>
          <w:szCs w:val="22"/>
        </w:rPr>
        <w:t>han verificado que los nuevos núcleos familiares califican para un subsidio al amparo del artículo 59 y son de la misma zona; razón por la cual se recomienda su aprobación.</w:t>
      </w:r>
    </w:p>
    <w:p w:rsidR="0080796B" w:rsidRPr="0097150E" w:rsidRDefault="0080796B" w:rsidP="0080796B">
      <w:pPr>
        <w:autoSpaceDE w:val="0"/>
        <w:autoSpaceDN w:val="0"/>
        <w:adjustRightInd w:val="0"/>
        <w:spacing w:line="360" w:lineRule="auto"/>
        <w:jc w:val="both"/>
        <w:rPr>
          <w:rFonts w:cs="Arial"/>
          <w:bCs/>
          <w:sz w:val="22"/>
          <w:szCs w:val="22"/>
        </w:rPr>
      </w:pPr>
    </w:p>
    <w:p w:rsidR="00BE480E" w:rsidRDefault="00BE480E" w:rsidP="00BE480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122</w:t>
      </w:r>
      <w:r w:rsidRPr="0039311E">
        <w:rPr>
          <w:rFonts w:cs="Arial"/>
          <w:sz w:val="22"/>
          <w:u w:val="single"/>
          <w:lang w:val="es-ES_tradnl"/>
        </w:rPr>
        <w:t>:</w:t>
      </w:r>
      <w:r w:rsidR="00783269">
        <w:rPr>
          <w:rFonts w:cs="Arial"/>
          <w:sz w:val="22"/>
          <w:u w:val="single"/>
          <w:lang w:val="es-ES_tradnl"/>
        </w:rPr>
        <w:t>40</w:t>
      </w:r>
      <w:r>
        <w:rPr>
          <w:rFonts w:cs="Arial"/>
          <w:sz w:val="22"/>
          <w:lang w:val="es-ES_tradnl"/>
        </w:rPr>
        <w:t xml:space="preserve"> Conocida la propuesta de la </w:t>
      </w:r>
      <w:r w:rsidRPr="00BE480E">
        <w:rPr>
          <w:rFonts w:cs="Arial"/>
          <w:sz w:val="22"/>
          <w:szCs w:val="22"/>
          <w:lang w:val="es-ES_tradnl"/>
        </w:rPr>
        <w:t>Administración</w:t>
      </w:r>
      <w:r>
        <w:rPr>
          <w:rFonts w:cs="Arial"/>
          <w:sz w:val="22"/>
          <w:szCs w:val="22"/>
          <w:lang w:val="es-ES_tradnl"/>
        </w:rPr>
        <w:t xml:space="preserve"> y no</w:t>
      </w:r>
      <w:r w:rsidR="0080796B" w:rsidRPr="00BB303F">
        <w:rPr>
          <w:rFonts w:cs="Arial"/>
          <w:color w:val="000000"/>
          <w:sz w:val="22"/>
          <w:szCs w:val="22"/>
        </w:rPr>
        <w:t xml:space="preserve"> habiendo objeciones de los señores Directores ni por parte de los funcionarios presentes, la Junta Directiva resuelve acoger la recomendación de la </w:t>
      </w:r>
      <w:r>
        <w:rPr>
          <w:rFonts w:cs="Arial"/>
          <w:color w:val="000000"/>
          <w:sz w:val="22"/>
          <w:szCs w:val="22"/>
        </w:rPr>
        <w:t xml:space="preserve">Dirección FOSSUVI y la Subgerencia de Operaciones,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DD6FD6" w:rsidRPr="00DD6FD6">
        <w:rPr>
          <w:rFonts w:cs="Arial"/>
          <w:b/>
          <w:sz w:val="22"/>
          <w:szCs w:val="22"/>
          <w:u w:val="single"/>
          <w:lang w:val="es-ES_tradnl"/>
        </w:rPr>
        <w:t>Informe sobre la gestión del FOSUVI al 31 de diciembre de 2018</w:t>
      </w:r>
    </w:p>
    <w:p w:rsidR="009D03FE" w:rsidRDefault="009D03FE" w:rsidP="009D03FE">
      <w:pPr>
        <w:spacing w:line="360" w:lineRule="auto"/>
        <w:jc w:val="both"/>
        <w:rPr>
          <w:rFonts w:cs="Arial"/>
          <w:sz w:val="22"/>
          <w:szCs w:val="22"/>
        </w:rPr>
      </w:pPr>
    </w:p>
    <w:p w:rsidR="00652A2E" w:rsidRPr="00163449" w:rsidRDefault="009D03FE" w:rsidP="00652A2E">
      <w:pPr>
        <w:spacing w:line="360" w:lineRule="auto"/>
        <w:jc w:val="both"/>
        <w:rPr>
          <w:rFonts w:cs="Arial"/>
          <w:sz w:val="22"/>
          <w:szCs w:val="22"/>
        </w:rPr>
      </w:pPr>
      <w:r w:rsidRPr="0039311E">
        <w:rPr>
          <w:rFonts w:cs="Arial"/>
          <w:sz w:val="22"/>
          <w:u w:val="single"/>
          <w:lang w:val="es-ES_tradnl"/>
        </w:rPr>
        <w:t xml:space="preserve">Minuto </w:t>
      </w:r>
      <w:r w:rsidR="00783269">
        <w:rPr>
          <w:rFonts w:cs="Arial"/>
          <w:sz w:val="22"/>
          <w:u w:val="single"/>
          <w:lang w:val="es-ES_tradnl"/>
        </w:rPr>
        <w:t>123</w:t>
      </w:r>
      <w:r w:rsidRPr="0039311E">
        <w:rPr>
          <w:rFonts w:cs="Arial"/>
          <w:sz w:val="22"/>
          <w:u w:val="single"/>
          <w:lang w:val="es-ES_tradnl"/>
        </w:rPr>
        <w:t>:</w:t>
      </w:r>
      <w:r w:rsidR="00783269">
        <w:rPr>
          <w:rFonts w:cs="Arial"/>
          <w:sz w:val="22"/>
          <w:u w:val="single"/>
          <w:lang w:val="es-ES_tradnl"/>
        </w:rPr>
        <w:t>00</w:t>
      </w:r>
      <w:r>
        <w:rPr>
          <w:rFonts w:cs="Arial"/>
          <w:sz w:val="22"/>
          <w:lang w:val="es-ES_tradnl"/>
        </w:rPr>
        <w:t xml:space="preserve"> Se conoce el oficio </w:t>
      </w:r>
      <w:r w:rsidR="00652A2E" w:rsidRPr="00163449">
        <w:rPr>
          <w:rFonts w:cs="Arial"/>
          <w:sz w:val="22"/>
          <w:szCs w:val="22"/>
        </w:rPr>
        <w:t>GG-</w:t>
      </w:r>
      <w:r w:rsidR="00652A2E">
        <w:rPr>
          <w:rFonts w:cs="Arial"/>
          <w:sz w:val="22"/>
          <w:szCs w:val="22"/>
        </w:rPr>
        <w:t>IN18</w:t>
      </w:r>
      <w:r w:rsidR="00652A2E" w:rsidRPr="00163449">
        <w:rPr>
          <w:rFonts w:cs="Arial"/>
          <w:sz w:val="22"/>
          <w:szCs w:val="22"/>
        </w:rPr>
        <w:t>-</w:t>
      </w:r>
      <w:r w:rsidR="00652A2E">
        <w:rPr>
          <w:rFonts w:cs="Arial"/>
          <w:sz w:val="22"/>
          <w:szCs w:val="22"/>
        </w:rPr>
        <w:t>0025</w:t>
      </w:r>
      <w:r w:rsidR="00652A2E" w:rsidRPr="00163449">
        <w:rPr>
          <w:rFonts w:cs="Arial"/>
          <w:sz w:val="22"/>
          <w:szCs w:val="22"/>
        </w:rPr>
        <w:t>-201</w:t>
      </w:r>
      <w:r w:rsidR="00652A2E">
        <w:rPr>
          <w:rFonts w:cs="Arial"/>
          <w:sz w:val="22"/>
          <w:szCs w:val="22"/>
        </w:rPr>
        <w:t>9</w:t>
      </w:r>
      <w:r w:rsidR="00652A2E" w:rsidRPr="00163449">
        <w:rPr>
          <w:rFonts w:cs="Arial"/>
          <w:sz w:val="22"/>
          <w:szCs w:val="22"/>
        </w:rPr>
        <w:t xml:space="preserve"> del </w:t>
      </w:r>
      <w:r w:rsidR="00652A2E">
        <w:rPr>
          <w:rFonts w:cs="Arial"/>
          <w:sz w:val="22"/>
          <w:szCs w:val="22"/>
        </w:rPr>
        <w:t>15</w:t>
      </w:r>
      <w:r w:rsidR="00652A2E" w:rsidRPr="00163449">
        <w:rPr>
          <w:rFonts w:cs="Arial"/>
          <w:sz w:val="22"/>
          <w:szCs w:val="22"/>
        </w:rPr>
        <w:t xml:space="preserve"> de </w:t>
      </w:r>
      <w:r w:rsidR="00652A2E">
        <w:rPr>
          <w:rFonts w:cs="Arial"/>
          <w:sz w:val="22"/>
          <w:szCs w:val="22"/>
        </w:rPr>
        <w:t>enero</w:t>
      </w:r>
      <w:r w:rsidR="00652A2E" w:rsidRPr="00163449">
        <w:rPr>
          <w:rFonts w:cs="Arial"/>
          <w:sz w:val="22"/>
          <w:szCs w:val="22"/>
        </w:rPr>
        <w:t xml:space="preserve"> de 201</w:t>
      </w:r>
      <w:r w:rsidR="00652A2E">
        <w:rPr>
          <w:rFonts w:cs="Arial"/>
          <w:sz w:val="22"/>
          <w:szCs w:val="22"/>
        </w:rPr>
        <w:t>9</w:t>
      </w:r>
      <w:r w:rsidR="00652A2E" w:rsidRPr="00163449">
        <w:rPr>
          <w:rFonts w:cs="Arial"/>
          <w:sz w:val="22"/>
          <w:szCs w:val="22"/>
        </w:rPr>
        <w:t xml:space="preserve">, mediante el cual, la Gerencia General somete a la consideración de esta Junta Directiva, el informe </w:t>
      </w:r>
      <w:r w:rsidR="00652A2E" w:rsidRPr="00CB28A1">
        <w:rPr>
          <w:rFonts w:cs="Arial"/>
          <w:sz w:val="22"/>
          <w:szCs w:val="22"/>
        </w:rPr>
        <w:t>DF-</w:t>
      </w:r>
      <w:r w:rsidR="00652A2E">
        <w:rPr>
          <w:rFonts w:cs="Arial"/>
          <w:sz w:val="22"/>
          <w:szCs w:val="22"/>
        </w:rPr>
        <w:t>IN</w:t>
      </w:r>
      <w:r w:rsidR="00652A2E" w:rsidRPr="00CB28A1">
        <w:rPr>
          <w:rFonts w:cs="Arial"/>
          <w:sz w:val="22"/>
          <w:szCs w:val="22"/>
        </w:rPr>
        <w:t>-0</w:t>
      </w:r>
      <w:r w:rsidR="00652A2E">
        <w:rPr>
          <w:rFonts w:cs="Arial"/>
          <w:sz w:val="22"/>
          <w:szCs w:val="22"/>
        </w:rPr>
        <w:t>020</w:t>
      </w:r>
      <w:r w:rsidR="00652A2E" w:rsidRPr="00CB28A1">
        <w:rPr>
          <w:rFonts w:cs="Arial"/>
          <w:sz w:val="22"/>
          <w:szCs w:val="22"/>
        </w:rPr>
        <w:t>-201</w:t>
      </w:r>
      <w:r w:rsidR="00652A2E">
        <w:rPr>
          <w:rFonts w:cs="Arial"/>
          <w:sz w:val="22"/>
          <w:szCs w:val="22"/>
        </w:rPr>
        <w:t>9</w:t>
      </w:r>
      <w:r w:rsidR="00652A2E" w:rsidRPr="00CB28A1">
        <w:rPr>
          <w:rFonts w:cs="Arial"/>
          <w:sz w:val="22"/>
          <w:szCs w:val="22"/>
        </w:rPr>
        <w:t>/SO-</w:t>
      </w:r>
      <w:r w:rsidR="00652A2E">
        <w:rPr>
          <w:rFonts w:cs="Arial"/>
          <w:sz w:val="22"/>
          <w:szCs w:val="22"/>
        </w:rPr>
        <w:t>IN</w:t>
      </w:r>
      <w:r w:rsidR="00652A2E" w:rsidRPr="00CB28A1">
        <w:rPr>
          <w:rFonts w:cs="Arial"/>
          <w:sz w:val="22"/>
          <w:szCs w:val="22"/>
        </w:rPr>
        <w:t>-0</w:t>
      </w:r>
      <w:r w:rsidR="00652A2E">
        <w:rPr>
          <w:rFonts w:cs="Arial"/>
          <w:sz w:val="22"/>
          <w:szCs w:val="22"/>
        </w:rPr>
        <w:t>010</w:t>
      </w:r>
      <w:r w:rsidR="00652A2E" w:rsidRPr="00CB28A1">
        <w:rPr>
          <w:rFonts w:cs="Arial"/>
          <w:sz w:val="22"/>
          <w:szCs w:val="22"/>
        </w:rPr>
        <w:t>-201</w:t>
      </w:r>
      <w:r w:rsidR="00652A2E">
        <w:rPr>
          <w:rFonts w:cs="Arial"/>
          <w:sz w:val="22"/>
          <w:szCs w:val="22"/>
        </w:rPr>
        <w:t>9</w:t>
      </w:r>
      <w:r w:rsidR="00652A2E" w:rsidRPr="00CB28A1">
        <w:rPr>
          <w:rFonts w:cs="Arial"/>
          <w:sz w:val="22"/>
          <w:szCs w:val="22"/>
        </w:rPr>
        <w:t xml:space="preserve"> de la Dirección FOSUVI y la Subgerencia de Operaciones</w:t>
      </w:r>
      <w:r w:rsidR="00652A2E" w:rsidRPr="00163449">
        <w:rPr>
          <w:rFonts w:cs="Arial"/>
          <w:sz w:val="22"/>
          <w:szCs w:val="22"/>
        </w:rPr>
        <w:t xml:space="preserve">, que contiene los resultados de la gestión del Fondo de Subsidios para la Vivienda, con corte al </w:t>
      </w:r>
      <w:r w:rsidR="00652A2E">
        <w:rPr>
          <w:rFonts w:cs="Arial"/>
          <w:sz w:val="22"/>
          <w:szCs w:val="22"/>
        </w:rPr>
        <w:t>31</w:t>
      </w:r>
      <w:r w:rsidR="00652A2E" w:rsidRPr="00163449">
        <w:rPr>
          <w:rFonts w:cs="Arial"/>
          <w:sz w:val="22"/>
          <w:szCs w:val="22"/>
        </w:rPr>
        <w:t xml:space="preserve"> de </w:t>
      </w:r>
      <w:r w:rsidR="00652A2E">
        <w:rPr>
          <w:rFonts w:cs="Arial"/>
          <w:sz w:val="22"/>
          <w:szCs w:val="22"/>
        </w:rPr>
        <w:t>diciembre</w:t>
      </w:r>
      <w:r w:rsidR="00652A2E" w:rsidRPr="00163449">
        <w:rPr>
          <w:rFonts w:cs="Arial"/>
          <w:sz w:val="22"/>
          <w:szCs w:val="22"/>
        </w:rPr>
        <w:t xml:space="preserve"> de 201</w:t>
      </w:r>
      <w:r w:rsidR="00652A2E">
        <w:rPr>
          <w:rFonts w:cs="Arial"/>
          <w:sz w:val="22"/>
          <w:szCs w:val="22"/>
        </w:rPr>
        <w:t>8</w:t>
      </w:r>
      <w:r w:rsidR="00652A2E" w:rsidRPr="00163449">
        <w:rPr>
          <w:rFonts w:cs="Arial"/>
          <w:sz w:val="22"/>
          <w:szCs w:val="22"/>
        </w:rPr>
        <w:t>.  Dichos documentos se adjuntan a la presente acta.</w:t>
      </w:r>
    </w:p>
    <w:p w:rsidR="00652A2E" w:rsidRPr="00163449" w:rsidRDefault="00652A2E" w:rsidP="00652A2E">
      <w:pPr>
        <w:spacing w:line="360" w:lineRule="auto"/>
        <w:jc w:val="both"/>
        <w:rPr>
          <w:rFonts w:cs="Arial"/>
          <w:sz w:val="22"/>
          <w:szCs w:val="22"/>
        </w:rPr>
      </w:pPr>
    </w:p>
    <w:p w:rsidR="00652A2E" w:rsidRPr="00163449" w:rsidRDefault="00652A2E" w:rsidP="00652A2E">
      <w:pPr>
        <w:spacing w:line="360" w:lineRule="auto"/>
        <w:jc w:val="both"/>
        <w:rPr>
          <w:rFonts w:cs="Arial"/>
          <w:sz w:val="22"/>
          <w:szCs w:val="22"/>
        </w:rPr>
      </w:pPr>
      <w:r w:rsidRPr="00652A2E">
        <w:rPr>
          <w:rFonts w:cs="Arial"/>
          <w:color w:val="000000"/>
          <w:sz w:val="22"/>
          <w:szCs w:val="22"/>
          <w:u w:val="single"/>
        </w:rPr>
        <w:t>Minuto 123:05</w:t>
      </w:r>
      <w:r>
        <w:rPr>
          <w:rFonts w:cs="Arial"/>
          <w:color w:val="000000"/>
          <w:sz w:val="22"/>
          <w:szCs w:val="22"/>
        </w:rPr>
        <w:t xml:space="preserve"> El ingeniero Mendoza</w:t>
      </w:r>
      <w:r w:rsidRPr="00163449">
        <w:rPr>
          <w:rFonts w:cs="Arial"/>
          <w:color w:val="000000"/>
          <w:sz w:val="22"/>
          <w:szCs w:val="22"/>
        </w:rPr>
        <w:t xml:space="preserve"> </w:t>
      </w:r>
      <w:r>
        <w:rPr>
          <w:rFonts w:cs="Arial"/>
          <w:color w:val="000000"/>
          <w:sz w:val="22"/>
          <w:szCs w:val="22"/>
        </w:rPr>
        <w:t xml:space="preserve">Alfaro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diciembre</w:t>
      </w:r>
      <w:r w:rsidRPr="00163449">
        <w:rPr>
          <w:rFonts w:cs="Arial"/>
          <w:sz w:val="22"/>
          <w:szCs w:val="22"/>
        </w:rPr>
        <w:t xml:space="preserve">, concluyendo que, en términos globales, la colocación acumulada de casos formalizados es del </w:t>
      </w:r>
      <w:r>
        <w:rPr>
          <w:rFonts w:cs="Arial"/>
          <w:sz w:val="22"/>
          <w:szCs w:val="22"/>
        </w:rPr>
        <w:t>101</w:t>
      </w:r>
      <w:r w:rsidRPr="00163449">
        <w:rPr>
          <w:rFonts w:cs="Arial"/>
          <w:sz w:val="22"/>
          <w:szCs w:val="22"/>
        </w:rPr>
        <w:t>,</w:t>
      </w:r>
      <w:r>
        <w:rPr>
          <w:rFonts w:cs="Arial"/>
          <w:sz w:val="22"/>
          <w:szCs w:val="22"/>
        </w:rPr>
        <w:t>0</w:t>
      </w:r>
      <w:r w:rsidRPr="00163449">
        <w:rPr>
          <w:rFonts w:cs="Arial"/>
          <w:sz w:val="22"/>
          <w:szCs w:val="22"/>
        </w:rPr>
        <w:t>% con respecto a la meta anual.</w:t>
      </w:r>
    </w:p>
    <w:p w:rsidR="00652A2E" w:rsidRPr="00163449" w:rsidRDefault="00652A2E" w:rsidP="00652A2E">
      <w:pPr>
        <w:spacing w:line="360" w:lineRule="auto"/>
        <w:jc w:val="both"/>
        <w:rPr>
          <w:rFonts w:cs="Arial"/>
          <w:sz w:val="22"/>
          <w:szCs w:val="22"/>
        </w:rPr>
      </w:pPr>
    </w:p>
    <w:p w:rsidR="00652A2E" w:rsidRDefault="003A5D37" w:rsidP="00652A2E">
      <w:pPr>
        <w:spacing w:line="360" w:lineRule="auto"/>
        <w:jc w:val="both"/>
        <w:rPr>
          <w:rFonts w:cs="Arial"/>
          <w:color w:val="000000"/>
          <w:sz w:val="22"/>
          <w:szCs w:val="22"/>
        </w:rPr>
      </w:pPr>
      <w:r w:rsidRPr="00C8658E">
        <w:rPr>
          <w:rFonts w:cs="Arial"/>
          <w:color w:val="000000"/>
          <w:sz w:val="22"/>
          <w:szCs w:val="22"/>
          <w:u w:val="single"/>
        </w:rPr>
        <w:t>Minuto 166</w:t>
      </w:r>
      <w:r w:rsidR="002339C3" w:rsidRPr="00C8658E">
        <w:rPr>
          <w:rFonts w:cs="Arial"/>
          <w:color w:val="000000"/>
          <w:sz w:val="22"/>
          <w:szCs w:val="22"/>
          <w:u w:val="single"/>
        </w:rPr>
        <w:t>:</w:t>
      </w:r>
      <w:r w:rsidRPr="00C8658E">
        <w:rPr>
          <w:rFonts w:cs="Arial"/>
          <w:color w:val="000000"/>
          <w:sz w:val="22"/>
          <w:szCs w:val="22"/>
          <w:u w:val="single"/>
        </w:rPr>
        <w:t>10</w:t>
      </w:r>
      <w:r>
        <w:rPr>
          <w:rFonts w:cs="Arial"/>
          <w:color w:val="000000"/>
          <w:sz w:val="22"/>
          <w:szCs w:val="22"/>
        </w:rPr>
        <w:t xml:space="preserve">  La</w:t>
      </w:r>
      <w:r w:rsidR="002339C3" w:rsidRPr="00163449">
        <w:rPr>
          <w:rFonts w:cs="Arial"/>
          <w:sz w:val="22"/>
          <w:szCs w:val="22"/>
        </w:rPr>
        <w:t xml:space="preserve"> Junta Directiva da por conocido el informe de la Dirección FOSUVI, solicitándole a la Administración dar</w:t>
      </w:r>
      <w:r w:rsidR="002339C3">
        <w:rPr>
          <w:rFonts w:cs="Arial"/>
          <w:sz w:val="22"/>
          <w:szCs w:val="22"/>
        </w:rPr>
        <w:t>le</w:t>
      </w:r>
      <w:r w:rsidR="002339C3" w:rsidRPr="00163449">
        <w:rPr>
          <w:rFonts w:cs="Arial"/>
          <w:sz w:val="22"/>
          <w:szCs w:val="22"/>
        </w:rPr>
        <w:t xml:space="preserve"> un estricto seguimiento a este asunto e informar a este Órgano Colegiado sobre </w:t>
      </w:r>
      <w:r>
        <w:rPr>
          <w:rFonts w:cs="Arial"/>
          <w:sz w:val="22"/>
          <w:szCs w:val="22"/>
        </w:rPr>
        <w:t>sobre el estado de proyectos que se encuentran en trámite en las entidades autorizadas y en el BANHVI.  Lo anterior</w:t>
      </w:r>
      <w:r w:rsidR="002339C3">
        <w:rPr>
          <w:rFonts w:cs="Arial"/>
          <w:color w:val="000000"/>
          <w:sz w:val="22"/>
          <w:szCs w:val="22"/>
        </w:rPr>
        <w:t xml:space="preserve">, en los </w:t>
      </w:r>
      <w:r w:rsidR="002339C3">
        <w:rPr>
          <w:rFonts w:cs="Arial"/>
          <w:sz w:val="22"/>
          <w:szCs w:val="22"/>
        </w:rPr>
        <w:t xml:space="preserve">términos que se indican en el </w:t>
      </w:r>
      <w:r w:rsidR="002339C3">
        <w:rPr>
          <w:rFonts w:cs="Arial"/>
          <w:b/>
          <w:sz w:val="22"/>
          <w:szCs w:val="22"/>
        </w:rPr>
        <w:t>A</w:t>
      </w:r>
      <w:r w:rsidR="002339C3" w:rsidRPr="00ED0EF0">
        <w:rPr>
          <w:rFonts w:cs="Arial"/>
          <w:b/>
          <w:sz w:val="22"/>
          <w:szCs w:val="22"/>
        </w:rPr>
        <w:t xml:space="preserve">cuerdo N° </w:t>
      </w:r>
      <w:r w:rsidR="002339C3">
        <w:rPr>
          <w:rFonts w:cs="Arial"/>
          <w:b/>
          <w:sz w:val="22"/>
          <w:szCs w:val="22"/>
        </w:rPr>
        <w:t>6</w:t>
      </w:r>
      <w:r w:rsidR="002339C3">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D6FD6" w:rsidRPr="00DD6FD6">
        <w:rPr>
          <w:rFonts w:cs="Arial"/>
          <w:b/>
          <w:sz w:val="22"/>
          <w:szCs w:val="22"/>
          <w:u w:val="single"/>
          <w:lang w:val="es-ES_tradnl"/>
        </w:rPr>
        <w:t>Informe semanal sobre trámite de casos individuales al amparo del artículo 59 de la Ley 7052</w:t>
      </w:r>
    </w:p>
    <w:p w:rsidR="009D03FE" w:rsidRDefault="009D03FE" w:rsidP="009D03FE">
      <w:pPr>
        <w:spacing w:line="360" w:lineRule="auto"/>
        <w:jc w:val="both"/>
        <w:rPr>
          <w:rFonts w:cs="Arial"/>
          <w:sz w:val="22"/>
          <w:szCs w:val="22"/>
        </w:rPr>
      </w:pPr>
    </w:p>
    <w:p w:rsidR="002339C3" w:rsidRPr="00A26013" w:rsidRDefault="009D03FE" w:rsidP="002339C3">
      <w:pPr>
        <w:spacing w:line="360" w:lineRule="auto"/>
        <w:jc w:val="both"/>
        <w:rPr>
          <w:rFonts w:cs="Arial"/>
          <w:sz w:val="22"/>
          <w:szCs w:val="22"/>
          <w:lang w:val="es-CR"/>
        </w:rPr>
      </w:pPr>
      <w:r w:rsidRPr="0039311E">
        <w:rPr>
          <w:rFonts w:cs="Arial"/>
          <w:sz w:val="22"/>
          <w:u w:val="single"/>
          <w:lang w:val="es-ES_tradnl"/>
        </w:rPr>
        <w:t xml:space="preserve">Minuto </w:t>
      </w:r>
      <w:r w:rsidR="003A5D37">
        <w:rPr>
          <w:rFonts w:cs="Arial"/>
          <w:sz w:val="22"/>
          <w:u w:val="single"/>
          <w:lang w:val="es-ES_tradnl"/>
        </w:rPr>
        <w:t>167</w:t>
      </w:r>
      <w:r w:rsidRPr="0039311E">
        <w:rPr>
          <w:rFonts w:cs="Arial"/>
          <w:sz w:val="22"/>
          <w:u w:val="single"/>
          <w:lang w:val="es-ES_tradnl"/>
        </w:rPr>
        <w:t>:</w:t>
      </w:r>
      <w:r w:rsidR="003A5D37">
        <w:rPr>
          <w:rFonts w:cs="Arial"/>
          <w:sz w:val="22"/>
          <w:u w:val="single"/>
          <w:lang w:val="es-ES_tradnl"/>
        </w:rPr>
        <w:t>00</w:t>
      </w:r>
      <w:r>
        <w:rPr>
          <w:rFonts w:cs="Arial"/>
          <w:sz w:val="22"/>
          <w:lang w:val="es-ES_tradnl"/>
        </w:rPr>
        <w:t xml:space="preserve"> Se conoce el oficio </w:t>
      </w:r>
      <w:r w:rsidR="002339C3" w:rsidRPr="00A26013">
        <w:rPr>
          <w:rFonts w:cs="Arial"/>
          <w:color w:val="000000"/>
          <w:sz w:val="22"/>
          <w:szCs w:val="22"/>
        </w:rPr>
        <w:t>GG-ME-</w:t>
      </w:r>
      <w:r w:rsidR="002339C3">
        <w:rPr>
          <w:rFonts w:cs="Arial"/>
          <w:color w:val="000000"/>
          <w:sz w:val="22"/>
          <w:szCs w:val="22"/>
        </w:rPr>
        <w:t>0035</w:t>
      </w:r>
      <w:r w:rsidR="002339C3" w:rsidRPr="00A26013">
        <w:rPr>
          <w:rFonts w:cs="Arial"/>
          <w:color w:val="000000"/>
          <w:sz w:val="22"/>
          <w:szCs w:val="22"/>
        </w:rPr>
        <w:t>-201</w:t>
      </w:r>
      <w:r w:rsidR="002339C3">
        <w:rPr>
          <w:rFonts w:cs="Arial"/>
          <w:color w:val="000000"/>
          <w:sz w:val="22"/>
          <w:szCs w:val="22"/>
        </w:rPr>
        <w:t>9</w:t>
      </w:r>
      <w:r w:rsidR="002339C3" w:rsidRPr="00A26013">
        <w:rPr>
          <w:rFonts w:cs="Arial"/>
          <w:color w:val="000000"/>
          <w:sz w:val="22"/>
          <w:szCs w:val="22"/>
        </w:rPr>
        <w:t xml:space="preserve"> del </w:t>
      </w:r>
      <w:r w:rsidR="002339C3">
        <w:rPr>
          <w:rFonts w:cs="Arial"/>
          <w:color w:val="000000"/>
          <w:sz w:val="22"/>
          <w:szCs w:val="22"/>
        </w:rPr>
        <w:t>18</w:t>
      </w:r>
      <w:r w:rsidR="002339C3" w:rsidRPr="00A26013">
        <w:rPr>
          <w:rFonts w:cs="Arial"/>
          <w:color w:val="000000"/>
          <w:sz w:val="22"/>
          <w:szCs w:val="22"/>
        </w:rPr>
        <w:t xml:space="preserve"> de </w:t>
      </w:r>
      <w:r w:rsidR="002339C3">
        <w:rPr>
          <w:rFonts w:cs="Arial"/>
          <w:color w:val="000000"/>
          <w:sz w:val="22"/>
          <w:szCs w:val="22"/>
        </w:rPr>
        <w:t>enero</w:t>
      </w:r>
      <w:r w:rsidR="002339C3" w:rsidRPr="00A26013">
        <w:rPr>
          <w:rFonts w:cs="Arial"/>
          <w:color w:val="000000"/>
          <w:sz w:val="22"/>
          <w:szCs w:val="22"/>
        </w:rPr>
        <w:t xml:space="preserve"> de 201</w:t>
      </w:r>
      <w:r w:rsidR="002339C3">
        <w:rPr>
          <w:rFonts w:cs="Arial"/>
          <w:color w:val="000000"/>
          <w:sz w:val="22"/>
          <w:szCs w:val="22"/>
        </w:rPr>
        <w:t>9</w:t>
      </w:r>
      <w:r w:rsidR="002339C3" w:rsidRPr="00A26013">
        <w:rPr>
          <w:rFonts w:cs="Arial"/>
          <w:color w:val="000000"/>
          <w:sz w:val="22"/>
          <w:szCs w:val="22"/>
        </w:rPr>
        <w:t>, mediante el cual, atendiendo lo dispuesto por esta Junta Directiva en el acuerdo N° 10 de la sesión 61-2018 del pasado 22 de octubre, la Gerencia General remite el informe DF-OF-</w:t>
      </w:r>
      <w:r w:rsidR="002339C3">
        <w:rPr>
          <w:rFonts w:cs="Arial"/>
          <w:color w:val="000000"/>
          <w:sz w:val="22"/>
          <w:szCs w:val="22"/>
        </w:rPr>
        <w:t>0053</w:t>
      </w:r>
      <w:r w:rsidR="002339C3" w:rsidRPr="00A26013">
        <w:rPr>
          <w:rFonts w:cs="Arial"/>
          <w:color w:val="000000"/>
          <w:sz w:val="22"/>
          <w:szCs w:val="22"/>
        </w:rPr>
        <w:t>-201</w:t>
      </w:r>
      <w:r w:rsidR="002339C3">
        <w:rPr>
          <w:rFonts w:cs="Arial"/>
          <w:color w:val="000000"/>
          <w:sz w:val="22"/>
          <w:szCs w:val="22"/>
        </w:rPr>
        <w:t>9</w:t>
      </w:r>
      <w:r w:rsidR="002339C3" w:rsidRPr="00A26013">
        <w:rPr>
          <w:rFonts w:cs="Arial"/>
          <w:color w:val="000000"/>
          <w:sz w:val="22"/>
          <w:szCs w:val="22"/>
        </w:rPr>
        <w:t xml:space="preserve"> de la Dirección FOSUVI, que contiene un detalle de la gestión, durante el período comprendido entre el </w:t>
      </w:r>
      <w:r w:rsidR="002339C3">
        <w:rPr>
          <w:rFonts w:cs="Arial"/>
          <w:color w:val="000000"/>
          <w:sz w:val="22"/>
          <w:szCs w:val="22"/>
        </w:rPr>
        <w:t>11</w:t>
      </w:r>
      <w:r w:rsidR="002339C3" w:rsidRPr="00A26013">
        <w:rPr>
          <w:rFonts w:cs="Arial"/>
          <w:color w:val="000000"/>
          <w:sz w:val="22"/>
          <w:szCs w:val="22"/>
        </w:rPr>
        <w:t xml:space="preserve"> </w:t>
      </w:r>
      <w:r w:rsidR="002339C3">
        <w:rPr>
          <w:rFonts w:cs="Arial"/>
          <w:color w:val="000000"/>
          <w:sz w:val="22"/>
          <w:szCs w:val="22"/>
        </w:rPr>
        <w:t>al 17 de enero de 2019</w:t>
      </w:r>
      <w:r w:rsidR="002339C3" w:rsidRPr="00A26013">
        <w:rPr>
          <w:rFonts w:cs="Arial"/>
          <w:color w:val="000000"/>
          <w:sz w:val="22"/>
          <w:szCs w:val="22"/>
        </w:rPr>
        <w:t xml:space="preserve">, del Departamento de Análisis y Control, </w:t>
      </w:r>
      <w:r w:rsidR="002339C3" w:rsidRPr="00A26013">
        <w:rPr>
          <w:rFonts w:cs="Arial"/>
          <w:sz w:val="22"/>
          <w:szCs w:val="22"/>
          <w:lang w:val="es-CR"/>
        </w:rPr>
        <w:t>con respecto a las solicitudes individuales de financiamiento al amparo del artículo 59 de la Ley 7052.  Dichos documentos se adjuntan a la presente acta.</w:t>
      </w:r>
    </w:p>
    <w:p w:rsidR="002339C3" w:rsidRPr="00A26013" w:rsidRDefault="002339C3" w:rsidP="002339C3">
      <w:pPr>
        <w:spacing w:line="360" w:lineRule="auto"/>
        <w:jc w:val="both"/>
        <w:rPr>
          <w:rFonts w:cs="Arial"/>
          <w:sz w:val="22"/>
          <w:szCs w:val="22"/>
          <w:lang w:val="es-CR"/>
        </w:rPr>
      </w:pPr>
    </w:p>
    <w:p w:rsidR="002339C3" w:rsidRPr="00A26013" w:rsidRDefault="002339C3" w:rsidP="002339C3">
      <w:pPr>
        <w:spacing w:line="360" w:lineRule="auto"/>
        <w:jc w:val="both"/>
        <w:rPr>
          <w:rFonts w:cs="Arial"/>
          <w:color w:val="000000"/>
          <w:sz w:val="22"/>
          <w:szCs w:val="22"/>
        </w:rPr>
      </w:pPr>
      <w:r w:rsidRPr="0039311E">
        <w:rPr>
          <w:rFonts w:cs="Arial"/>
          <w:sz w:val="22"/>
          <w:u w:val="single"/>
          <w:lang w:val="es-ES_tradnl"/>
        </w:rPr>
        <w:t xml:space="preserve">Minuto </w:t>
      </w:r>
      <w:r w:rsidR="003A5D37">
        <w:rPr>
          <w:rFonts w:cs="Arial"/>
          <w:sz w:val="22"/>
          <w:u w:val="single"/>
          <w:lang w:val="es-ES_tradnl"/>
        </w:rPr>
        <w:t>167</w:t>
      </w:r>
      <w:r w:rsidRPr="0039311E">
        <w:rPr>
          <w:rFonts w:cs="Arial"/>
          <w:sz w:val="22"/>
          <w:u w:val="single"/>
          <w:lang w:val="es-ES_tradnl"/>
        </w:rPr>
        <w:t>:</w:t>
      </w:r>
      <w:r w:rsidR="003A5D37">
        <w:rPr>
          <w:rFonts w:cs="Arial"/>
          <w:sz w:val="22"/>
          <w:u w:val="single"/>
          <w:lang w:val="es-ES_tradnl"/>
        </w:rPr>
        <w:t>10</w:t>
      </w:r>
      <w:r>
        <w:rPr>
          <w:rFonts w:cs="Arial"/>
          <w:sz w:val="22"/>
          <w:lang w:val="es-ES_tradnl"/>
        </w:rPr>
        <w:t xml:space="preserve"> El ingeniero Mendoza Alfaro </w:t>
      </w:r>
      <w:r w:rsidRPr="00A26013">
        <w:rPr>
          <w:rFonts w:cs="Arial"/>
          <w:sz w:val="22"/>
          <w:szCs w:val="22"/>
          <w:lang w:val="es-CR"/>
        </w:rPr>
        <w:t xml:space="preserve">expone el contenido del citado informe, presentando los datos correspondiente a la semana recién concluida, y sobre lo cual destaca que durante el período se han enviado </w:t>
      </w:r>
      <w:r>
        <w:rPr>
          <w:rFonts w:cs="Arial"/>
          <w:sz w:val="22"/>
          <w:szCs w:val="22"/>
          <w:lang w:val="es-CR"/>
        </w:rPr>
        <w:t>36</w:t>
      </w:r>
      <w:r w:rsidRPr="00A26013">
        <w:rPr>
          <w:rFonts w:cs="Arial"/>
          <w:sz w:val="22"/>
          <w:szCs w:val="22"/>
          <w:lang w:val="es-CR"/>
        </w:rPr>
        <w:t xml:space="preserve"> casos a la aprobación de esta Junta Directiva, </w:t>
      </w:r>
      <w:r>
        <w:rPr>
          <w:rFonts w:cs="Arial"/>
          <w:sz w:val="22"/>
          <w:szCs w:val="22"/>
          <w:lang w:val="es-CR"/>
        </w:rPr>
        <w:t xml:space="preserve">no hubo </w:t>
      </w:r>
      <w:r w:rsidRPr="00A26013">
        <w:rPr>
          <w:rFonts w:cs="Arial"/>
          <w:sz w:val="22"/>
          <w:szCs w:val="22"/>
          <w:lang w:val="es-CR"/>
        </w:rPr>
        <w:t>ingres</w:t>
      </w:r>
      <w:r>
        <w:rPr>
          <w:rFonts w:cs="Arial"/>
          <w:sz w:val="22"/>
          <w:szCs w:val="22"/>
          <w:lang w:val="es-CR"/>
        </w:rPr>
        <w:t>os ni reingresos de casos</w:t>
      </w:r>
      <w:r w:rsidRPr="00A26013">
        <w:rPr>
          <w:rFonts w:cs="Arial"/>
          <w:sz w:val="22"/>
          <w:szCs w:val="22"/>
          <w:lang w:val="es-CR"/>
        </w:rPr>
        <w:t xml:space="preserve">; se devolvieron a las entidades autorizadas </w:t>
      </w:r>
      <w:r>
        <w:rPr>
          <w:rFonts w:cs="Arial"/>
          <w:sz w:val="22"/>
          <w:szCs w:val="22"/>
          <w:lang w:val="es-CR"/>
        </w:rPr>
        <w:t>24</w:t>
      </w:r>
      <w:r w:rsidRPr="00A26013">
        <w:rPr>
          <w:rFonts w:cs="Arial"/>
          <w:sz w:val="22"/>
          <w:szCs w:val="22"/>
          <w:lang w:val="es-CR"/>
        </w:rPr>
        <w:t xml:space="preserve"> expedientes con deficiencias; y se aprobaron </w:t>
      </w:r>
      <w:r>
        <w:rPr>
          <w:rFonts w:cs="Arial"/>
          <w:sz w:val="22"/>
          <w:szCs w:val="22"/>
          <w:lang w:val="es-CR"/>
        </w:rPr>
        <w:t xml:space="preserve">27 </w:t>
      </w:r>
      <w:r w:rsidRPr="00A26013">
        <w:rPr>
          <w:rFonts w:cs="Arial"/>
          <w:sz w:val="22"/>
          <w:szCs w:val="22"/>
          <w:lang w:val="es-CR"/>
        </w:rPr>
        <w:t xml:space="preserve">nuevos subsidios, los que arroja un saldo de </w:t>
      </w:r>
      <w:r>
        <w:rPr>
          <w:rFonts w:cs="Arial"/>
          <w:sz w:val="22"/>
          <w:szCs w:val="22"/>
          <w:lang w:val="es-CR"/>
        </w:rPr>
        <w:t>382</w:t>
      </w:r>
      <w:r w:rsidRPr="00A26013">
        <w:rPr>
          <w:rFonts w:cs="Arial"/>
          <w:sz w:val="22"/>
          <w:szCs w:val="22"/>
          <w:lang w:val="es-CR"/>
        </w:rPr>
        <w:t xml:space="preserve"> casos pendientes de resolución al pasado </w:t>
      </w:r>
      <w:r>
        <w:rPr>
          <w:rFonts w:cs="Arial"/>
          <w:sz w:val="22"/>
          <w:szCs w:val="22"/>
          <w:lang w:val="es-CR"/>
        </w:rPr>
        <w:t xml:space="preserve">17 </w:t>
      </w:r>
      <w:r w:rsidRPr="00A26013">
        <w:rPr>
          <w:rFonts w:cs="Arial"/>
          <w:sz w:val="22"/>
          <w:szCs w:val="22"/>
          <w:lang w:val="es-CR"/>
        </w:rPr>
        <w:t xml:space="preserve">de </w:t>
      </w:r>
      <w:r>
        <w:rPr>
          <w:rFonts w:cs="Arial"/>
          <w:sz w:val="22"/>
          <w:szCs w:val="22"/>
          <w:lang w:val="es-CR"/>
        </w:rPr>
        <w:t>enero</w:t>
      </w:r>
      <w:r w:rsidRPr="00A26013">
        <w:rPr>
          <w:rFonts w:cs="Arial"/>
          <w:sz w:val="22"/>
          <w:szCs w:val="22"/>
          <w:lang w:val="es-CR"/>
        </w:rPr>
        <w:t>.</w:t>
      </w:r>
    </w:p>
    <w:p w:rsidR="002339C3" w:rsidRPr="00A26013" w:rsidRDefault="002339C3" w:rsidP="002339C3">
      <w:pPr>
        <w:spacing w:line="360" w:lineRule="auto"/>
        <w:jc w:val="both"/>
        <w:rPr>
          <w:rFonts w:cs="Arial"/>
          <w:color w:val="000000"/>
          <w:sz w:val="22"/>
          <w:szCs w:val="22"/>
        </w:rPr>
      </w:pPr>
    </w:p>
    <w:p w:rsidR="002339C3" w:rsidRPr="00AB2826" w:rsidRDefault="002339C3" w:rsidP="002339C3">
      <w:pPr>
        <w:spacing w:line="360" w:lineRule="auto"/>
        <w:jc w:val="both"/>
        <w:rPr>
          <w:rFonts w:cs="Arial"/>
          <w:sz w:val="22"/>
          <w:szCs w:val="22"/>
        </w:rPr>
      </w:pPr>
      <w:r w:rsidRPr="0039311E">
        <w:rPr>
          <w:rFonts w:cs="Arial"/>
          <w:sz w:val="22"/>
          <w:u w:val="single"/>
          <w:lang w:val="es-ES_tradnl"/>
        </w:rPr>
        <w:t xml:space="preserve">Minuto </w:t>
      </w:r>
      <w:r w:rsidR="00C8658E">
        <w:rPr>
          <w:rFonts w:cs="Arial"/>
          <w:sz w:val="22"/>
          <w:u w:val="single"/>
          <w:lang w:val="es-ES_tradnl"/>
        </w:rPr>
        <w:t>17</w:t>
      </w:r>
      <w:r w:rsidR="00C668E2">
        <w:rPr>
          <w:rFonts w:cs="Arial"/>
          <w:sz w:val="22"/>
          <w:u w:val="single"/>
          <w:lang w:val="es-ES_tradnl"/>
        </w:rPr>
        <w:t>1</w:t>
      </w:r>
      <w:r w:rsidRPr="0039311E">
        <w:rPr>
          <w:rFonts w:cs="Arial"/>
          <w:sz w:val="22"/>
          <w:u w:val="single"/>
          <w:lang w:val="es-ES_tradnl"/>
        </w:rPr>
        <w:t>:</w:t>
      </w:r>
      <w:r w:rsidR="00C668E2">
        <w:rPr>
          <w:rFonts w:cs="Arial"/>
          <w:sz w:val="22"/>
          <w:u w:val="single"/>
          <w:lang w:val="es-ES_tradnl"/>
        </w:rPr>
        <w:t>45</w:t>
      </w:r>
      <w:r>
        <w:rPr>
          <w:rFonts w:cs="Arial"/>
          <w:sz w:val="22"/>
          <w:lang w:val="es-ES_tradnl"/>
        </w:rPr>
        <w:t xml:space="preserve"> </w:t>
      </w:r>
      <w:r>
        <w:rPr>
          <w:rFonts w:cs="Arial"/>
          <w:color w:val="000000"/>
          <w:sz w:val="22"/>
          <w:szCs w:val="22"/>
        </w:rPr>
        <w:t>Finalmente,</w:t>
      </w:r>
      <w:r w:rsidRPr="00A26013">
        <w:rPr>
          <w:rFonts w:cs="Arial"/>
          <w:color w:val="000000"/>
          <w:sz w:val="22"/>
          <w:szCs w:val="22"/>
          <w:lang w:val="es-CR"/>
        </w:rPr>
        <w:t xml:space="preserve"> la Junta Directiva da por conocido </w:t>
      </w:r>
      <w:r w:rsidRPr="00A26013">
        <w:rPr>
          <w:rFonts w:cs="Arial"/>
          <w:color w:val="000000"/>
          <w:sz w:val="22"/>
          <w:szCs w:val="22"/>
        </w:rPr>
        <w:t>el informe presentado por la Dirección FOSUVI</w:t>
      </w:r>
      <w:r w:rsidR="00434080">
        <w:rPr>
          <w:rFonts w:cs="Arial"/>
          <w:color w:val="000000"/>
          <w:sz w:val="22"/>
          <w:szCs w:val="22"/>
        </w:rPr>
        <w:t xml:space="preserve"> y </w:t>
      </w:r>
      <w:r w:rsidR="00C668E2">
        <w:rPr>
          <w:rFonts w:cs="Arial"/>
          <w:color w:val="000000"/>
          <w:sz w:val="22"/>
          <w:szCs w:val="22"/>
        </w:rPr>
        <w:t xml:space="preserve">acto seguido </w:t>
      </w:r>
      <w:r w:rsidR="00434080">
        <w:rPr>
          <w:rFonts w:cs="Arial"/>
          <w:color w:val="000000"/>
          <w:sz w:val="22"/>
          <w:szCs w:val="22"/>
        </w:rPr>
        <w:t>se retira de la sesión el ingeniero Mendoza Alfaro.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DD6FD6" w:rsidRPr="00DD6FD6">
        <w:rPr>
          <w:rFonts w:cs="Arial"/>
          <w:b/>
          <w:sz w:val="22"/>
          <w:szCs w:val="22"/>
          <w:u w:val="single"/>
          <w:lang w:val="es-ES_tradnl"/>
        </w:rPr>
        <w:t>Informe de avance en la ejecución de los planes de acción de la Autoevaluación de la Gestión 2018</w:t>
      </w:r>
    </w:p>
    <w:p w:rsidR="009D03FE" w:rsidRDefault="009D03FE" w:rsidP="009D03FE">
      <w:pPr>
        <w:spacing w:line="360" w:lineRule="auto"/>
        <w:jc w:val="both"/>
        <w:rPr>
          <w:rFonts w:cs="Arial"/>
          <w:sz w:val="22"/>
          <w:szCs w:val="22"/>
        </w:rPr>
      </w:pPr>
    </w:p>
    <w:p w:rsidR="002339C3" w:rsidRPr="00EA681C" w:rsidRDefault="005D4B12" w:rsidP="002339C3">
      <w:pPr>
        <w:spacing w:line="360" w:lineRule="auto"/>
        <w:jc w:val="both"/>
        <w:rPr>
          <w:rFonts w:cs="Arial"/>
          <w:sz w:val="22"/>
          <w:szCs w:val="22"/>
        </w:rPr>
      </w:pPr>
      <w:r w:rsidRPr="0039311E">
        <w:rPr>
          <w:rFonts w:cs="Arial"/>
          <w:sz w:val="22"/>
          <w:u w:val="single"/>
          <w:lang w:val="es-ES_tradnl"/>
        </w:rPr>
        <w:t xml:space="preserve">Minuto </w:t>
      </w:r>
      <w:r w:rsidR="00C668E2">
        <w:rPr>
          <w:rFonts w:cs="Arial"/>
          <w:sz w:val="22"/>
          <w:u w:val="single"/>
          <w:lang w:val="es-ES_tradnl"/>
        </w:rPr>
        <w:t>172</w:t>
      </w:r>
      <w:r w:rsidRPr="0039311E">
        <w:rPr>
          <w:rFonts w:cs="Arial"/>
          <w:sz w:val="22"/>
          <w:u w:val="single"/>
          <w:lang w:val="es-ES_tradnl"/>
        </w:rPr>
        <w:t>:</w:t>
      </w:r>
      <w:r w:rsidR="00C668E2">
        <w:rPr>
          <w:rFonts w:cs="Arial"/>
          <w:sz w:val="22"/>
          <w:u w:val="single"/>
          <w:lang w:val="es-ES_tradnl"/>
        </w:rPr>
        <w:t>10</w:t>
      </w:r>
      <w:r>
        <w:rPr>
          <w:rFonts w:cs="Arial"/>
          <w:sz w:val="22"/>
          <w:lang w:val="es-ES_tradnl"/>
        </w:rPr>
        <w:t xml:space="preserve"> Se </w:t>
      </w:r>
      <w:r w:rsidR="00C668E2">
        <w:rPr>
          <w:rFonts w:cs="Arial"/>
          <w:sz w:val="22"/>
          <w:lang w:val="es-ES_tradnl"/>
        </w:rPr>
        <w:t xml:space="preserve">procede a </w:t>
      </w:r>
      <w:r w:rsidR="002339C3" w:rsidRPr="0095175A">
        <w:rPr>
          <w:rFonts w:cs="Arial"/>
          <w:sz w:val="22"/>
          <w:szCs w:val="22"/>
        </w:rPr>
        <w:t>conoce</w:t>
      </w:r>
      <w:r w:rsidR="00C668E2">
        <w:rPr>
          <w:rFonts w:cs="Arial"/>
          <w:sz w:val="22"/>
          <w:szCs w:val="22"/>
        </w:rPr>
        <w:t>r</w:t>
      </w:r>
      <w:r w:rsidR="002339C3" w:rsidRPr="0095175A">
        <w:rPr>
          <w:rFonts w:cs="Arial"/>
          <w:sz w:val="22"/>
          <w:szCs w:val="22"/>
        </w:rPr>
        <w:t xml:space="preserve"> el oficio GG-</w:t>
      </w:r>
      <w:r w:rsidR="002339C3">
        <w:rPr>
          <w:rFonts w:cs="Arial"/>
          <w:sz w:val="22"/>
          <w:szCs w:val="22"/>
        </w:rPr>
        <w:t>IN14</w:t>
      </w:r>
      <w:r w:rsidR="002339C3" w:rsidRPr="0095175A">
        <w:rPr>
          <w:rFonts w:cs="Arial"/>
          <w:sz w:val="22"/>
          <w:szCs w:val="22"/>
        </w:rPr>
        <w:t>-</w:t>
      </w:r>
      <w:r w:rsidR="002339C3">
        <w:rPr>
          <w:rFonts w:cs="Arial"/>
          <w:sz w:val="22"/>
          <w:szCs w:val="22"/>
        </w:rPr>
        <w:t>0026</w:t>
      </w:r>
      <w:r w:rsidR="002339C3" w:rsidRPr="0095175A">
        <w:rPr>
          <w:rFonts w:cs="Arial"/>
          <w:sz w:val="22"/>
          <w:szCs w:val="22"/>
        </w:rPr>
        <w:t>-201</w:t>
      </w:r>
      <w:r w:rsidR="002339C3">
        <w:rPr>
          <w:rFonts w:cs="Arial"/>
          <w:sz w:val="22"/>
          <w:szCs w:val="22"/>
        </w:rPr>
        <w:t>9</w:t>
      </w:r>
      <w:r w:rsidR="002339C3" w:rsidRPr="0095175A">
        <w:rPr>
          <w:rFonts w:cs="Arial"/>
          <w:sz w:val="22"/>
          <w:szCs w:val="22"/>
        </w:rPr>
        <w:t xml:space="preserve"> del </w:t>
      </w:r>
      <w:r w:rsidR="002339C3">
        <w:rPr>
          <w:rFonts w:cs="Arial"/>
          <w:sz w:val="22"/>
          <w:szCs w:val="22"/>
        </w:rPr>
        <w:t>15</w:t>
      </w:r>
      <w:r w:rsidR="002339C3" w:rsidRPr="0095175A">
        <w:rPr>
          <w:rFonts w:cs="Arial"/>
          <w:sz w:val="22"/>
          <w:szCs w:val="22"/>
        </w:rPr>
        <w:t xml:space="preserve"> de </w:t>
      </w:r>
      <w:r w:rsidR="002339C3">
        <w:rPr>
          <w:rFonts w:cs="Arial"/>
          <w:sz w:val="22"/>
          <w:szCs w:val="22"/>
        </w:rPr>
        <w:t>enero</w:t>
      </w:r>
      <w:r w:rsidR="002339C3" w:rsidRPr="0095175A">
        <w:rPr>
          <w:rFonts w:cs="Arial"/>
          <w:sz w:val="22"/>
          <w:szCs w:val="22"/>
        </w:rPr>
        <w:t xml:space="preserve"> de 201</w:t>
      </w:r>
      <w:r w:rsidR="002339C3">
        <w:rPr>
          <w:rFonts w:cs="Arial"/>
          <w:sz w:val="22"/>
          <w:szCs w:val="22"/>
        </w:rPr>
        <w:t>9</w:t>
      </w:r>
      <w:r w:rsidR="002339C3" w:rsidRPr="0095175A">
        <w:rPr>
          <w:rFonts w:cs="Arial"/>
          <w:sz w:val="22"/>
          <w:szCs w:val="22"/>
        </w:rPr>
        <w:t xml:space="preserve">, por medio del cual, la Gerencia General </w:t>
      </w:r>
      <w:r w:rsidR="002339C3">
        <w:rPr>
          <w:rFonts w:cs="Arial"/>
          <w:sz w:val="22"/>
          <w:szCs w:val="22"/>
        </w:rPr>
        <w:t xml:space="preserve">somete al conocimiento de esta </w:t>
      </w:r>
      <w:r w:rsidR="002339C3" w:rsidRPr="00766965">
        <w:rPr>
          <w:rFonts w:cs="Arial"/>
          <w:sz w:val="22"/>
          <w:szCs w:val="22"/>
        </w:rPr>
        <w:t>Junta Directiva</w:t>
      </w:r>
      <w:r w:rsidR="002339C3">
        <w:rPr>
          <w:rFonts w:cs="Arial"/>
          <w:sz w:val="22"/>
          <w:szCs w:val="22"/>
        </w:rPr>
        <w:t>, un</w:t>
      </w:r>
      <w:r w:rsidR="002339C3" w:rsidRPr="0095175A">
        <w:rPr>
          <w:rFonts w:cs="Arial"/>
          <w:sz w:val="22"/>
          <w:szCs w:val="22"/>
        </w:rPr>
        <w:t xml:space="preserve"> informe </w:t>
      </w:r>
      <w:r w:rsidR="002339C3">
        <w:rPr>
          <w:rFonts w:cs="Arial"/>
          <w:sz w:val="22"/>
          <w:szCs w:val="22"/>
        </w:rPr>
        <w:t xml:space="preserve">de avance </w:t>
      </w:r>
      <w:r w:rsidR="002339C3" w:rsidRPr="0095175A">
        <w:rPr>
          <w:rFonts w:cs="Arial"/>
          <w:sz w:val="22"/>
          <w:szCs w:val="22"/>
        </w:rPr>
        <w:t xml:space="preserve">sobre la ejecución del plan de acción, con corte al </w:t>
      </w:r>
      <w:r w:rsidR="002339C3">
        <w:rPr>
          <w:rFonts w:cs="Arial"/>
          <w:sz w:val="22"/>
          <w:szCs w:val="22"/>
        </w:rPr>
        <w:t>30</w:t>
      </w:r>
      <w:r w:rsidR="002339C3" w:rsidRPr="0095175A">
        <w:rPr>
          <w:rFonts w:cs="Arial"/>
          <w:sz w:val="22"/>
          <w:szCs w:val="22"/>
        </w:rPr>
        <w:t xml:space="preserve"> de </w:t>
      </w:r>
      <w:r w:rsidR="002339C3">
        <w:rPr>
          <w:rFonts w:cs="Arial"/>
          <w:sz w:val="22"/>
          <w:szCs w:val="22"/>
        </w:rPr>
        <w:t>noviembre de 2018</w:t>
      </w:r>
      <w:r w:rsidR="002339C3" w:rsidRPr="0095175A">
        <w:rPr>
          <w:rFonts w:cs="Arial"/>
          <w:sz w:val="22"/>
          <w:szCs w:val="22"/>
        </w:rPr>
        <w:t>, para atender las debilidades detectadas en la autoevaluación de la gestión 201</w:t>
      </w:r>
      <w:r w:rsidR="002339C3">
        <w:rPr>
          <w:rFonts w:cs="Arial"/>
          <w:sz w:val="22"/>
          <w:szCs w:val="22"/>
        </w:rPr>
        <w:t>8</w:t>
      </w:r>
      <w:r w:rsidR="002339C3" w:rsidRPr="0095175A">
        <w:rPr>
          <w:rFonts w:cs="Arial"/>
          <w:sz w:val="22"/>
          <w:szCs w:val="22"/>
        </w:rPr>
        <w:t xml:space="preserve">, elaborado por la </w:t>
      </w:r>
      <w:r w:rsidR="002339C3" w:rsidRPr="00EA681C">
        <w:rPr>
          <w:rFonts w:cs="Arial"/>
          <w:sz w:val="22"/>
          <w:szCs w:val="22"/>
        </w:rPr>
        <w:t>Unidad de Planificación Institucional y que se adjunta a la nota UPI-IN14-00</w:t>
      </w:r>
      <w:r w:rsidR="002339C3">
        <w:rPr>
          <w:rFonts w:cs="Arial"/>
          <w:sz w:val="22"/>
          <w:szCs w:val="22"/>
        </w:rPr>
        <w:t>40</w:t>
      </w:r>
      <w:r w:rsidR="002339C3" w:rsidRPr="00EA681C">
        <w:rPr>
          <w:rFonts w:cs="Arial"/>
          <w:sz w:val="22"/>
          <w:szCs w:val="22"/>
        </w:rPr>
        <w:t>-201</w:t>
      </w:r>
      <w:r w:rsidR="002339C3">
        <w:rPr>
          <w:rFonts w:cs="Arial"/>
          <w:sz w:val="22"/>
          <w:szCs w:val="22"/>
        </w:rPr>
        <w:t>9</w:t>
      </w:r>
      <w:r w:rsidR="002339C3" w:rsidRPr="00EA681C">
        <w:rPr>
          <w:rFonts w:cs="Arial"/>
          <w:sz w:val="22"/>
          <w:szCs w:val="22"/>
        </w:rPr>
        <w:t xml:space="preserve"> del </w:t>
      </w:r>
      <w:r w:rsidR="002339C3">
        <w:rPr>
          <w:rFonts w:cs="Arial"/>
          <w:sz w:val="22"/>
          <w:szCs w:val="22"/>
        </w:rPr>
        <w:t>15</w:t>
      </w:r>
      <w:r w:rsidR="002339C3" w:rsidRPr="00EA681C">
        <w:rPr>
          <w:rFonts w:cs="Arial"/>
          <w:sz w:val="22"/>
          <w:szCs w:val="22"/>
        </w:rPr>
        <w:t xml:space="preserve"> de </w:t>
      </w:r>
      <w:r w:rsidR="002339C3">
        <w:rPr>
          <w:rFonts w:cs="Arial"/>
          <w:sz w:val="22"/>
          <w:szCs w:val="22"/>
        </w:rPr>
        <w:t>enero</w:t>
      </w:r>
      <w:r w:rsidR="002339C3" w:rsidRPr="00EA681C">
        <w:rPr>
          <w:rFonts w:cs="Arial"/>
          <w:sz w:val="22"/>
          <w:szCs w:val="22"/>
        </w:rPr>
        <w:t xml:space="preserve"> de 201</w:t>
      </w:r>
      <w:r w:rsidR="002339C3">
        <w:rPr>
          <w:rFonts w:cs="Arial"/>
          <w:sz w:val="22"/>
          <w:szCs w:val="22"/>
        </w:rPr>
        <w:t>9</w:t>
      </w:r>
      <w:r w:rsidR="002339C3" w:rsidRPr="00EA681C">
        <w:rPr>
          <w:rFonts w:cs="Arial"/>
          <w:sz w:val="22"/>
          <w:szCs w:val="22"/>
        </w:rPr>
        <w:t>.  Dichos documentos se anexan a la presente acta.</w:t>
      </w:r>
    </w:p>
    <w:p w:rsidR="002339C3" w:rsidRPr="00EA681C" w:rsidRDefault="002339C3" w:rsidP="002339C3">
      <w:pPr>
        <w:spacing w:line="360" w:lineRule="auto"/>
        <w:jc w:val="both"/>
        <w:rPr>
          <w:rFonts w:cs="Arial"/>
          <w:sz w:val="22"/>
          <w:szCs w:val="22"/>
        </w:rPr>
      </w:pPr>
    </w:p>
    <w:p w:rsidR="002339C3" w:rsidRDefault="005D4B12" w:rsidP="002339C3">
      <w:pPr>
        <w:spacing w:line="360" w:lineRule="auto"/>
        <w:jc w:val="both"/>
        <w:rPr>
          <w:rFonts w:cs="Arial"/>
          <w:sz w:val="22"/>
          <w:szCs w:val="22"/>
        </w:rPr>
      </w:pPr>
      <w:r w:rsidRPr="0039311E">
        <w:rPr>
          <w:rFonts w:cs="Arial"/>
          <w:sz w:val="22"/>
          <w:u w:val="single"/>
          <w:lang w:val="es-ES_tradnl"/>
        </w:rPr>
        <w:t xml:space="preserve">Minuto </w:t>
      </w:r>
      <w:r w:rsidR="00C668E2">
        <w:rPr>
          <w:rFonts w:cs="Arial"/>
          <w:sz w:val="22"/>
          <w:u w:val="single"/>
          <w:lang w:val="es-ES_tradnl"/>
        </w:rPr>
        <w:t>172</w:t>
      </w:r>
      <w:r w:rsidRPr="0039311E">
        <w:rPr>
          <w:rFonts w:cs="Arial"/>
          <w:sz w:val="22"/>
          <w:u w:val="single"/>
          <w:lang w:val="es-ES_tradnl"/>
        </w:rPr>
        <w:t>:</w:t>
      </w:r>
      <w:r w:rsidR="00C668E2">
        <w:rPr>
          <w:rFonts w:cs="Arial"/>
          <w:sz w:val="22"/>
          <w:u w:val="single"/>
          <w:lang w:val="es-ES_tradnl"/>
        </w:rPr>
        <w:t>20</w:t>
      </w:r>
      <w:r>
        <w:rPr>
          <w:rFonts w:cs="Arial"/>
          <w:sz w:val="22"/>
          <w:lang w:val="es-ES_tradnl"/>
        </w:rPr>
        <w:t xml:space="preserve"> Se incorpora a la sesión la licenciada Magaly </w:t>
      </w:r>
      <w:proofErr w:type="spellStart"/>
      <w:r>
        <w:rPr>
          <w:rFonts w:cs="Arial"/>
          <w:sz w:val="22"/>
          <w:lang w:val="es-ES_tradnl"/>
        </w:rPr>
        <w:t>Longan</w:t>
      </w:r>
      <w:proofErr w:type="spellEnd"/>
      <w:r>
        <w:rPr>
          <w:rFonts w:cs="Arial"/>
          <w:sz w:val="22"/>
          <w:lang w:val="es-ES_tradnl"/>
        </w:rPr>
        <w:t xml:space="preserve"> Moya, jefa de Unidad de Planificación Institucional, quien </w:t>
      </w:r>
      <w:r w:rsidR="002339C3">
        <w:rPr>
          <w:rFonts w:cs="Arial"/>
          <w:color w:val="000000"/>
          <w:sz w:val="22"/>
          <w:szCs w:val="22"/>
        </w:rPr>
        <w:t>expone</w:t>
      </w:r>
      <w:r w:rsidR="002339C3">
        <w:rPr>
          <w:bCs/>
          <w:sz w:val="22"/>
          <w:szCs w:val="22"/>
        </w:rPr>
        <w:t xml:space="preserve"> </w:t>
      </w:r>
      <w:r w:rsidR="002339C3" w:rsidRPr="0095175A">
        <w:rPr>
          <w:rFonts w:cs="Arial"/>
          <w:sz w:val="22"/>
          <w:szCs w:val="22"/>
        </w:rPr>
        <w:t xml:space="preserve">los principales resultados obtenidos al cierre del </w:t>
      </w:r>
      <w:r w:rsidR="002339C3">
        <w:rPr>
          <w:rFonts w:cs="Arial"/>
          <w:sz w:val="22"/>
          <w:szCs w:val="22"/>
        </w:rPr>
        <w:t xml:space="preserve">pasado </w:t>
      </w:r>
      <w:r w:rsidR="002339C3" w:rsidRPr="0095175A">
        <w:rPr>
          <w:rFonts w:cs="Arial"/>
          <w:sz w:val="22"/>
          <w:szCs w:val="22"/>
        </w:rPr>
        <w:t xml:space="preserve">mes de </w:t>
      </w:r>
      <w:r w:rsidR="002339C3">
        <w:rPr>
          <w:rFonts w:cs="Arial"/>
          <w:sz w:val="22"/>
          <w:szCs w:val="22"/>
        </w:rPr>
        <w:t>noviembre</w:t>
      </w:r>
      <w:r w:rsidR="002339C3" w:rsidRPr="0095175A">
        <w:rPr>
          <w:rFonts w:cs="Arial"/>
          <w:sz w:val="22"/>
          <w:szCs w:val="22"/>
        </w:rPr>
        <w:t xml:space="preserve">, destacando, en resumen, que </w:t>
      </w:r>
      <w:r w:rsidR="002339C3">
        <w:rPr>
          <w:rFonts w:cs="Arial"/>
          <w:sz w:val="22"/>
          <w:szCs w:val="22"/>
        </w:rPr>
        <w:t xml:space="preserve">de las 28 acciones que contempla el plan de acción, en total se han cumplido 23 (82%), mientras que 5 (18%) no fueron cumplidas dentro del plazo previsto; resultado que </w:t>
      </w:r>
      <w:r>
        <w:rPr>
          <w:rFonts w:cs="Arial"/>
          <w:sz w:val="22"/>
          <w:szCs w:val="22"/>
        </w:rPr>
        <w:t xml:space="preserve">se considera </w:t>
      </w:r>
      <w:r w:rsidR="002339C3">
        <w:rPr>
          <w:rFonts w:cs="Arial"/>
          <w:sz w:val="22"/>
          <w:szCs w:val="22"/>
        </w:rPr>
        <w:t xml:space="preserve">satisfactorio, debido a que </w:t>
      </w:r>
      <w:r>
        <w:rPr>
          <w:rFonts w:cs="Arial"/>
          <w:sz w:val="22"/>
          <w:szCs w:val="22"/>
        </w:rPr>
        <w:t>se cumplieron 23 de las 28 acciones programadas para cumplir a noviembre de 2018.</w:t>
      </w:r>
    </w:p>
    <w:p w:rsidR="002339C3" w:rsidRDefault="002339C3" w:rsidP="002339C3">
      <w:pPr>
        <w:spacing w:line="360" w:lineRule="auto"/>
        <w:jc w:val="both"/>
        <w:rPr>
          <w:rFonts w:cs="Arial"/>
          <w:sz w:val="22"/>
          <w:szCs w:val="22"/>
        </w:rPr>
      </w:pPr>
    </w:p>
    <w:p w:rsidR="005D4B12" w:rsidRDefault="005D4B12" w:rsidP="002339C3">
      <w:pPr>
        <w:spacing w:line="360" w:lineRule="auto"/>
        <w:jc w:val="both"/>
        <w:rPr>
          <w:rFonts w:cs="Arial"/>
          <w:sz w:val="22"/>
          <w:lang w:val="es-ES_tradnl"/>
        </w:rPr>
      </w:pPr>
      <w:r w:rsidRPr="0039311E">
        <w:rPr>
          <w:rFonts w:cs="Arial"/>
          <w:sz w:val="22"/>
          <w:u w:val="single"/>
          <w:lang w:val="es-ES_tradnl"/>
        </w:rPr>
        <w:t xml:space="preserve">Minuto </w:t>
      </w:r>
      <w:r w:rsidR="00C668E2">
        <w:rPr>
          <w:rFonts w:cs="Arial"/>
          <w:sz w:val="22"/>
          <w:u w:val="single"/>
          <w:lang w:val="es-ES_tradnl"/>
        </w:rPr>
        <w:t>18</w:t>
      </w:r>
      <w:r w:rsidR="00F9340E">
        <w:rPr>
          <w:rFonts w:cs="Arial"/>
          <w:sz w:val="22"/>
          <w:u w:val="single"/>
          <w:lang w:val="es-ES_tradnl"/>
        </w:rPr>
        <w:t>6</w:t>
      </w:r>
      <w:r w:rsidRPr="0039311E">
        <w:rPr>
          <w:rFonts w:cs="Arial"/>
          <w:sz w:val="22"/>
          <w:u w:val="single"/>
          <w:lang w:val="es-ES_tradnl"/>
        </w:rPr>
        <w:t>:</w:t>
      </w:r>
      <w:r w:rsidR="00F9340E">
        <w:rPr>
          <w:rFonts w:cs="Arial"/>
          <w:sz w:val="22"/>
          <w:u w:val="single"/>
          <w:lang w:val="es-ES_tradnl"/>
        </w:rPr>
        <w:t>00</w:t>
      </w:r>
      <w:r>
        <w:rPr>
          <w:rFonts w:cs="Arial"/>
          <w:sz w:val="22"/>
          <w:lang w:val="es-ES_tradnl"/>
        </w:rPr>
        <w:t xml:space="preserve"> Conocido el informe de la </w:t>
      </w:r>
      <w:r w:rsidRPr="005D4B12">
        <w:rPr>
          <w:rFonts w:cs="Arial"/>
          <w:sz w:val="22"/>
          <w:szCs w:val="22"/>
          <w:lang w:val="es-ES_tradnl"/>
        </w:rPr>
        <w:t>Administración</w:t>
      </w:r>
      <w:r>
        <w:rPr>
          <w:rFonts w:cs="Arial"/>
          <w:sz w:val="22"/>
          <w:szCs w:val="22"/>
          <w:lang w:val="es-ES_tradnl"/>
        </w:rPr>
        <w:t xml:space="preserve">, así como </w:t>
      </w:r>
      <w:r>
        <w:rPr>
          <w:rFonts w:cs="Arial"/>
          <w:sz w:val="22"/>
          <w:lang w:val="es-ES_tradnl"/>
        </w:rPr>
        <w:t xml:space="preserve">las recomendaciones con respecto a la reprogramación de varias acciones incumplidas, se acuerda aprobar su reprogramación por una sola vez, en el entendido que durante el nuevo plazo otorgado se estarán ejecutando a cabalidad.  Lo anterior, en los términos que se </w:t>
      </w:r>
      <w:r>
        <w:rPr>
          <w:rFonts w:cs="Arial"/>
          <w:sz w:val="22"/>
          <w:szCs w:val="22"/>
        </w:rPr>
        <w:t xml:space="preserve">indican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DD6FD6" w:rsidRPr="00DD6FD6">
        <w:rPr>
          <w:rFonts w:cs="Arial"/>
          <w:b/>
          <w:sz w:val="22"/>
          <w:szCs w:val="22"/>
          <w:u w:val="single"/>
          <w:lang w:val="es-ES_tradnl"/>
        </w:rPr>
        <w:t>Propuesta de ajuste al cronograma del proyecto de implementación de la gestión por procesos</w:t>
      </w:r>
    </w:p>
    <w:p w:rsidR="009D03FE" w:rsidRDefault="009D03FE" w:rsidP="009D03FE">
      <w:pPr>
        <w:spacing w:line="360" w:lineRule="auto"/>
        <w:jc w:val="both"/>
        <w:rPr>
          <w:rFonts w:cs="Arial"/>
          <w:sz w:val="22"/>
          <w:szCs w:val="22"/>
        </w:rPr>
      </w:pPr>
    </w:p>
    <w:p w:rsidR="002339C3" w:rsidRPr="00AB2826" w:rsidRDefault="009D03FE" w:rsidP="002339C3">
      <w:pPr>
        <w:spacing w:line="360" w:lineRule="auto"/>
        <w:jc w:val="both"/>
        <w:rPr>
          <w:rFonts w:cs="Arial"/>
          <w:sz w:val="22"/>
          <w:szCs w:val="22"/>
        </w:rPr>
      </w:pPr>
      <w:r w:rsidRPr="0039311E">
        <w:rPr>
          <w:rFonts w:cs="Arial"/>
          <w:sz w:val="22"/>
          <w:u w:val="single"/>
          <w:lang w:val="es-ES_tradnl"/>
        </w:rPr>
        <w:t xml:space="preserve">Minuto </w:t>
      </w:r>
      <w:r w:rsidR="00C668E2">
        <w:rPr>
          <w:rFonts w:cs="Arial"/>
          <w:sz w:val="22"/>
          <w:u w:val="single"/>
          <w:lang w:val="es-ES_tradnl"/>
        </w:rPr>
        <w:t>18</w:t>
      </w:r>
      <w:r w:rsidR="00D57831">
        <w:rPr>
          <w:rFonts w:cs="Arial"/>
          <w:sz w:val="22"/>
          <w:u w:val="single"/>
          <w:lang w:val="es-ES_tradnl"/>
        </w:rPr>
        <w:t>8</w:t>
      </w:r>
      <w:r w:rsidRPr="0039311E">
        <w:rPr>
          <w:rFonts w:cs="Arial"/>
          <w:sz w:val="22"/>
          <w:u w:val="single"/>
          <w:lang w:val="es-ES_tradnl"/>
        </w:rPr>
        <w:t>:</w:t>
      </w:r>
      <w:r w:rsidR="00C668E2">
        <w:rPr>
          <w:rFonts w:cs="Arial"/>
          <w:sz w:val="22"/>
          <w:u w:val="single"/>
          <w:lang w:val="es-ES_tradnl"/>
        </w:rPr>
        <w:t>10</w:t>
      </w:r>
      <w:r>
        <w:rPr>
          <w:rFonts w:cs="Arial"/>
          <w:sz w:val="22"/>
          <w:lang w:val="es-ES_tradnl"/>
        </w:rPr>
        <w:t xml:space="preserve"> Se </w:t>
      </w:r>
      <w:r w:rsidR="00C668E2">
        <w:rPr>
          <w:rFonts w:cs="Arial"/>
          <w:sz w:val="22"/>
          <w:lang w:val="es-ES_tradnl"/>
        </w:rPr>
        <w:t xml:space="preserve">procede a conocer </w:t>
      </w:r>
      <w:r w:rsidR="002339C3">
        <w:rPr>
          <w:rFonts w:cs="Arial"/>
          <w:sz w:val="22"/>
          <w:szCs w:val="22"/>
        </w:rPr>
        <w:t xml:space="preserve">el oficio GG-ME-0034-2019 del 18 de enero de 2019, </w:t>
      </w:r>
      <w:r w:rsidR="002339C3" w:rsidRPr="0095175A">
        <w:rPr>
          <w:rFonts w:cs="Arial"/>
          <w:sz w:val="22"/>
          <w:szCs w:val="22"/>
        </w:rPr>
        <w:t xml:space="preserve"> por medio del cual, la Gerencia General </w:t>
      </w:r>
      <w:r w:rsidR="002339C3">
        <w:rPr>
          <w:rFonts w:cs="Arial"/>
          <w:sz w:val="22"/>
          <w:szCs w:val="22"/>
        </w:rPr>
        <w:t xml:space="preserve">somete al conocimiento de esta </w:t>
      </w:r>
      <w:r w:rsidR="002339C3" w:rsidRPr="00766965">
        <w:rPr>
          <w:rFonts w:cs="Arial"/>
          <w:sz w:val="22"/>
          <w:szCs w:val="22"/>
        </w:rPr>
        <w:t>Junta Directiva</w:t>
      </w:r>
      <w:r w:rsidR="002339C3">
        <w:rPr>
          <w:rFonts w:cs="Arial"/>
          <w:sz w:val="22"/>
          <w:szCs w:val="22"/>
        </w:rPr>
        <w:t>, una</w:t>
      </w:r>
      <w:r w:rsidR="002339C3" w:rsidRPr="0095175A">
        <w:rPr>
          <w:rFonts w:cs="Arial"/>
          <w:sz w:val="22"/>
          <w:szCs w:val="22"/>
        </w:rPr>
        <w:t xml:space="preserve"> </w:t>
      </w:r>
      <w:r w:rsidR="002339C3">
        <w:rPr>
          <w:rFonts w:cs="Arial"/>
          <w:sz w:val="22"/>
          <w:szCs w:val="22"/>
        </w:rPr>
        <w:t>propuesta de ajuste al cronograma del proyecto de implementación de la gestión por proceso</w:t>
      </w:r>
      <w:r w:rsidR="002339C3" w:rsidRPr="0095175A">
        <w:rPr>
          <w:rFonts w:cs="Arial"/>
          <w:sz w:val="22"/>
          <w:szCs w:val="22"/>
        </w:rPr>
        <w:t xml:space="preserve">, elaborado por la </w:t>
      </w:r>
      <w:r w:rsidR="002339C3" w:rsidRPr="00EA681C">
        <w:rPr>
          <w:rFonts w:cs="Arial"/>
          <w:sz w:val="22"/>
          <w:szCs w:val="22"/>
        </w:rPr>
        <w:t>Unidad de Planificación Institucional y que se adjunta a la nota UPI-</w:t>
      </w:r>
      <w:r w:rsidR="002339C3">
        <w:rPr>
          <w:rFonts w:cs="Arial"/>
          <w:sz w:val="22"/>
          <w:szCs w:val="22"/>
        </w:rPr>
        <w:t>ME</w:t>
      </w:r>
      <w:r w:rsidR="002339C3" w:rsidRPr="00EA681C">
        <w:rPr>
          <w:rFonts w:cs="Arial"/>
          <w:sz w:val="22"/>
          <w:szCs w:val="22"/>
        </w:rPr>
        <w:t>-00</w:t>
      </w:r>
      <w:r w:rsidR="002339C3">
        <w:rPr>
          <w:rFonts w:cs="Arial"/>
          <w:sz w:val="22"/>
          <w:szCs w:val="22"/>
        </w:rPr>
        <w:t>7</w:t>
      </w:r>
      <w:r w:rsidR="002339C3" w:rsidRPr="00EA681C">
        <w:rPr>
          <w:rFonts w:cs="Arial"/>
          <w:sz w:val="22"/>
          <w:szCs w:val="22"/>
        </w:rPr>
        <w:t>-201</w:t>
      </w:r>
      <w:r w:rsidR="002339C3">
        <w:rPr>
          <w:rFonts w:cs="Arial"/>
          <w:sz w:val="22"/>
          <w:szCs w:val="22"/>
        </w:rPr>
        <w:t>9</w:t>
      </w:r>
      <w:r w:rsidR="002339C3" w:rsidRPr="00EA681C">
        <w:rPr>
          <w:rFonts w:cs="Arial"/>
          <w:sz w:val="22"/>
          <w:szCs w:val="22"/>
        </w:rPr>
        <w:t xml:space="preserve"> del </w:t>
      </w:r>
      <w:r w:rsidR="002339C3">
        <w:rPr>
          <w:rFonts w:cs="Arial"/>
          <w:sz w:val="22"/>
          <w:szCs w:val="22"/>
        </w:rPr>
        <w:t>18</w:t>
      </w:r>
      <w:r w:rsidR="002339C3" w:rsidRPr="00EA681C">
        <w:rPr>
          <w:rFonts w:cs="Arial"/>
          <w:sz w:val="22"/>
          <w:szCs w:val="22"/>
        </w:rPr>
        <w:t xml:space="preserve"> de </w:t>
      </w:r>
      <w:r w:rsidR="002339C3">
        <w:rPr>
          <w:rFonts w:cs="Arial"/>
          <w:sz w:val="22"/>
          <w:szCs w:val="22"/>
        </w:rPr>
        <w:t>enero</w:t>
      </w:r>
      <w:r w:rsidR="002339C3" w:rsidRPr="00EA681C">
        <w:rPr>
          <w:rFonts w:cs="Arial"/>
          <w:sz w:val="22"/>
          <w:szCs w:val="22"/>
        </w:rPr>
        <w:t xml:space="preserve"> de 201</w:t>
      </w:r>
      <w:r w:rsidR="002339C3">
        <w:rPr>
          <w:rFonts w:cs="Arial"/>
          <w:sz w:val="22"/>
          <w:szCs w:val="22"/>
        </w:rPr>
        <w:t>9</w:t>
      </w:r>
      <w:r w:rsidR="002339C3" w:rsidRPr="00EA681C">
        <w:rPr>
          <w:rFonts w:cs="Arial"/>
          <w:sz w:val="22"/>
          <w:szCs w:val="22"/>
        </w:rPr>
        <w:t>.  Dichos documentos se anexan a</w:t>
      </w:r>
      <w:r w:rsidR="00C668E2">
        <w:rPr>
          <w:rFonts w:cs="Arial"/>
          <w:sz w:val="22"/>
          <w:szCs w:val="22"/>
        </w:rPr>
        <w:t xml:space="preserve">l expediente del </w:t>
      </w:r>
      <w:r w:rsidR="002339C3" w:rsidRPr="00EA681C">
        <w:rPr>
          <w:rFonts w:cs="Arial"/>
          <w:sz w:val="22"/>
          <w:szCs w:val="22"/>
        </w:rPr>
        <w:t>acta.</w:t>
      </w:r>
    </w:p>
    <w:p w:rsidR="009D03FE" w:rsidRDefault="009D03FE" w:rsidP="009D03FE">
      <w:pPr>
        <w:spacing w:line="360" w:lineRule="auto"/>
        <w:jc w:val="both"/>
        <w:rPr>
          <w:rFonts w:cs="Arial"/>
          <w:sz w:val="22"/>
          <w:szCs w:val="22"/>
        </w:rPr>
      </w:pPr>
    </w:p>
    <w:p w:rsidR="00F9340E" w:rsidRDefault="009D03FE" w:rsidP="00C668E2">
      <w:pPr>
        <w:spacing w:line="360" w:lineRule="auto"/>
        <w:jc w:val="both"/>
        <w:rPr>
          <w:rFonts w:cs="Arial"/>
          <w:sz w:val="22"/>
          <w:szCs w:val="22"/>
        </w:rPr>
      </w:pPr>
      <w:r w:rsidRPr="00A25DB7">
        <w:rPr>
          <w:rFonts w:cs="Arial"/>
          <w:sz w:val="22"/>
          <w:u w:val="single"/>
          <w:lang w:val="es-ES_tradnl"/>
        </w:rPr>
        <w:t xml:space="preserve">Minuto </w:t>
      </w:r>
      <w:r w:rsidR="00D57831">
        <w:rPr>
          <w:rFonts w:cs="Arial"/>
          <w:sz w:val="22"/>
          <w:u w:val="single"/>
          <w:lang w:val="es-ES_tradnl"/>
        </w:rPr>
        <w:t>188</w:t>
      </w:r>
      <w:r w:rsidRPr="00A25DB7">
        <w:rPr>
          <w:rFonts w:cs="Arial"/>
          <w:sz w:val="22"/>
          <w:u w:val="single"/>
          <w:lang w:val="es-ES_tradnl"/>
        </w:rPr>
        <w:t>:</w:t>
      </w:r>
      <w:r w:rsidR="00D57831">
        <w:rPr>
          <w:rFonts w:cs="Arial"/>
          <w:sz w:val="22"/>
          <w:u w:val="single"/>
          <w:lang w:val="es-ES_tradnl"/>
        </w:rPr>
        <w:t>25</w:t>
      </w:r>
      <w:r>
        <w:rPr>
          <w:rFonts w:cs="Arial"/>
          <w:sz w:val="22"/>
          <w:lang w:val="es-ES_tradnl"/>
        </w:rPr>
        <w:t xml:space="preserve"> </w:t>
      </w:r>
      <w:r w:rsidR="00C668E2">
        <w:rPr>
          <w:rFonts w:cs="Arial"/>
          <w:sz w:val="22"/>
          <w:szCs w:val="22"/>
        </w:rPr>
        <w:t xml:space="preserve">La licenciada </w:t>
      </w:r>
      <w:proofErr w:type="spellStart"/>
      <w:r w:rsidR="00C668E2">
        <w:rPr>
          <w:rFonts w:cs="Arial"/>
          <w:sz w:val="22"/>
          <w:szCs w:val="22"/>
        </w:rPr>
        <w:t>Longan</w:t>
      </w:r>
      <w:proofErr w:type="spellEnd"/>
      <w:r w:rsidR="00C668E2">
        <w:rPr>
          <w:rFonts w:cs="Arial"/>
          <w:sz w:val="22"/>
          <w:szCs w:val="22"/>
        </w:rPr>
        <w:t xml:space="preserve"> Moya expone el contenido del citado informe indicando las razones por las cuales se solicita ampliar hasta el próximo 06 de junio, el plazo para </w:t>
      </w:r>
      <w:r w:rsidR="00F9340E">
        <w:rPr>
          <w:rFonts w:cs="Arial"/>
          <w:sz w:val="22"/>
          <w:szCs w:val="22"/>
        </w:rPr>
        <w:t>concluir la etapa de análisis y documentación de los procesos.</w:t>
      </w:r>
    </w:p>
    <w:p w:rsidR="00F9340E" w:rsidRDefault="00F9340E" w:rsidP="00C668E2">
      <w:pPr>
        <w:spacing w:line="360" w:lineRule="auto"/>
        <w:jc w:val="both"/>
        <w:rPr>
          <w:rFonts w:cs="Arial"/>
          <w:sz w:val="22"/>
          <w:szCs w:val="22"/>
        </w:rPr>
      </w:pPr>
    </w:p>
    <w:p w:rsidR="009D03FE" w:rsidRDefault="00F9340E" w:rsidP="009D03FE">
      <w:pPr>
        <w:spacing w:line="360" w:lineRule="auto"/>
        <w:jc w:val="both"/>
        <w:rPr>
          <w:rFonts w:cs="Arial"/>
          <w:sz w:val="22"/>
          <w:lang w:val="es-ES_tradnl"/>
        </w:rPr>
      </w:pPr>
      <w:r w:rsidRPr="00A25DB7">
        <w:rPr>
          <w:rFonts w:cs="Arial"/>
          <w:sz w:val="22"/>
          <w:u w:val="single"/>
          <w:lang w:val="es-ES_tradnl"/>
        </w:rPr>
        <w:t xml:space="preserve">Minuto </w:t>
      </w:r>
      <w:r w:rsidR="00D57831">
        <w:rPr>
          <w:rFonts w:cs="Arial"/>
          <w:sz w:val="22"/>
          <w:u w:val="single"/>
          <w:lang w:val="es-ES_tradnl"/>
        </w:rPr>
        <w:t>198</w:t>
      </w:r>
      <w:r w:rsidRPr="00A25DB7">
        <w:rPr>
          <w:rFonts w:cs="Arial"/>
          <w:sz w:val="22"/>
          <w:u w:val="single"/>
          <w:lang w:val="es-ES_tradnl"/>
        </w:rPr>
        <w:t>:</w:t>
      </w:r>
      <w:r w:rsidR="00D57831">
        <w:rPr>
          <w:rFonts w:cs="Arial"/>
          <w:sz w:val="22"/>
          <w:u w:val="single"/>
          <w:lang w:val="es-ES_tradnl"/>
        </w:rPr>
        <w:t>20</w:t>
      </w:r>
      <w:r>
        <w:rPr>
          <w:rFonts w:cs="Arial"/>
          <w:sz w:val="22"/>
          <w:lang w:val="es-ES_tradnl"/>
        </w:rPr>
        <w:t xml:space="preserve"> Conocida la propuesta de la </w:t>
      </w:r>
      <w:r w:rsidRPr="00F9340E">
        <w:rPr>
          <w:rFonts w:cs="Arial"/>
          <w:sz w:val="22"/>
          <w:szCs w:val="22"/>
          <w:lang w:val="es-ES_tradnl"/>
        </w:rPr>
        <w:t>Administración</w:t>
      </w:r>
      <w:r>
        <w:rPr>
          <w:rFonts w:cs="Arial"/>
          <w:sz w:val="22"/>
          <w:szCs w:val="22"/>
          <w:lang w:val="es-ES_tradnl"/>
        </w:rPr>
        <w:t xml:space="preserve"> y siendo que la nueva fecha se sustenta en la renuncia de la funcionaria que está contratada por servicios especiales</w:t>
      </w:r>
      <w:r w:rsidR="00D57831">
        <w:rPr>
          <w:rFonts w:cs="Arial"/>
          <w:sz w:val="22"/>
          <w:szCs w:val="22"/>
          <w:lang w:val="es-ES_tradnl"/>
        </w:rPr>
        <w:t xml:space="preserve"> hasta el mes de mayo</w:t>
      </w:r>
      <w:r>
        <w:rPr>
          <w:rFonts w:cs="Arial"/>
          <w:sz w:val="22"/>
          <w:szCs w:val="22"/>
          <w:lang w:val="es-ES_tradnl"/>
        </w:rPr>
        <w:t>,</w:t>
      </w:r>
      <w:r w:rsidR="00D57831">
        <w:rPr>
          <w:rFonts w:cs="Arial"/>
          <w:sz w:val="22"/>
          <w:szCs w:val="22"/>
          <w:lang w:val="es-ES_tradnl"/>
        </w:rPr>
        <w:t xml:space="preserve"> se concuerda con la Subgerencia Financiera en cuanto a la pertinencia de posponer por una semana la resolución de este asunto, hasta que la </w:t>
      </w:r>
      <w:r w:rsidR="00D57831" w:rsidRPr="00D57831">
        <w:rPr>
          <w:rFonts w:cs="Arial"/>
          <w:sz w:val="22"/>
          <w:szCs w:val="22"/>
          <w:lang w:val="es-ES_tradnl"/>
        </w:rPr>
        <w:t>Gerencia General</w:t>
      </w:r>
      <w:r w:rsidR="00D57831">
        <w:rPr>
          <w:rFonts w:cs="Arial"/>
          <w:sz w:val="22"/>
          <w:szCs w:val="22"/>
          <w:lang w:val="es-ES_tradnl"/>
        </w:rPr>
        <w:t xml:space="preserve"> consulte con dicha funcionaria, la posibilidad de ampliar, por un año más, el contrato con el Banco para colaborar en la ejecución de las siguientes etapas del proyecto.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DD6FD6" w:rsidRPr="00DD6FD6">
        <w:rPr>
          <w:rFonts w:cs="Arial"/>
          <w:b/>
          <w:sz w:val="22"/>
          <w:szCs w:val="22"/>
          <w:u w:val="single"/>
          <w:lang w:val="es-ES_tradnl"/>
        </w:rPr>
        <w:t>Cumplimiento del cronograma de informes para Junta Directiva del Sistema de Información Gerencial</w:t>
      </w:r>
    </w:p>
    <w:p w:rsidR="009D03FE" w:rsidRDefault="009D03FE" w:rsidP="009D03FE">
      <w:pPr>
        <w:spacing w:line="360" w:lineRule="auto"/>
        <w:jc w:val="both"/>
        <w:rPr>
          <w:rFonts w:cs="Arial"/>
          <w:sz w:val="22"/>
          <w:szCs w:val="22"/>
        </w:rPr>
      </w:pPr>
    </w:p>
    <w:p w:rsidR="002339C3" w:rsidRPr="00A26013" w:rsidRDefault="009D03FE" w:rsidP="00D57831">
      <w:pPr>
        <w:spacing w:line="360" w:lineRule="auto"/>
        <w:jc w:val="both"/>
        <w:rPr>
          <w:rFonts w:cs="Arial"/>
          <w:color w:val="000000"/>
          <w:sz w:val="22"/>
          <w:szCs w:val="22"/>
        </w:rPr>
      </w:pPr>
      <w:r w:rsidRPr="0039311E">
        <w:rPr>
          <w:rFonts w:cs="Arial"/>
          <w:sz w:val="22"/>
          <w:u w:val="single"/>
          <w:lang w:val="es-ES_tradnl"/>
        </w:rPr>
        <w:t xml:space="preserve">Minuto </w:t>
      </w:r>
      <w:r w:rsidR="00D57831">
        <w:rPr>
          <w:rFonts w:cs="Arial"/>
          <w:sz w:val="22"/>
          <w:u w:val="single"/>
          <w:lang w:val="es-ES_tradnl"/>
        </w:rPr>
        <w:t>198</w:t>
      </w:r>
      <w:r w:rsidRPr="0039311E">
        <w:rPr>
          <w:rFonts w:cs="Arial"/>
          <w:sz w:val="22"/>
          <w:u w:val="single"/>
          <w:lang w:val="es-ES_tradnl"/>
        </w:rPr>
        <w:t>:</w:t>
      </w:r>
      <w:r w:rsidR="00D57831">
        <w:rPr>
          <w:rFonts w:cs="Arial"/>
          <w:sz w:val="22"/>
          <w:u w:val="single"/>
          <w:lang w:val="es-ES_tradnl"/>
        </w:rPr>
        <w:t>30</w:t>
      </w:r>
      <w:r>
        <w:rPr>
          <w:rFonts w:cs="Arial"/>
          <w:sz w:val="22"/>
          <w:lang w:val="es-ES_tradnl"/>
        </w:rPr>
        <w:t xml:space="preserve"> Se </w:t>
      </w:r>
      <w:r w:rsidR="00D57831">
        <w:rPr>
          <w:rFonts w:cs="Arial"/>
          <w:sz w:val="22"/>
          <w:lang w:val="es-ES_tradnl"/>
        </w:rPr>
        <w:t xml:space="preserve">retira de la sesión la licenciada </w:t>
      </w:r>
      <w:proofErr w:type="spellStart"/>
      <w:r w:rsidR="00D57831">
        <w:rPr>
          <w:rFonts w:cs="Arial"/>
          <w:sz w:val="22"/>
          <w:lang w:val="es-ES_tradnl"/>
        </w:rPr>
        <w:t>Longan</w:t>
      </w:r>
      <w:proofErr w:type="spellEnd"/>
      <w:r w:rsidR="00D57831">
        <w:rPr>
          <w:rFonts w:cs="Arial"/>
          <w:sz w:val="22"/>
          <w:lang w:val="es-ES_tradnl"/>
        </w:rPr>
        <w:t xml:space="preserve"> Moya y se entra a conocer </w:t>
      </w:r>
      <w:r>
        <w:rPr>
          <w:rFonts w:cs="Arial"/>
          <w:sz w:val="22"/>
          <w:lang w:val="es-ES_tradnl"/>
        </w:rPr>
        <w:t>el oficio</w:t>
      </w:r>
      <w:r w:rsidR="002339C3" w:rsidRPr="00A26013">
        <w:rPr>
          <w:rFonts w:cs="Arial"/>
          <w:color w:val="000000"/>
          <w:sz w:val="22"/>
          <w:szCs w:val="22"/>
        </w:rPr>
        <w:t xml:space="preserve"> GG-</w:t>
      </w:r>
      <w:r w:rsidR="002339C3">
        <w:rPr>
          <w:rFonts w:cs="Arial"/>
          <w:color w:val="000000"/>
          <w:sz w:val="22"/>
          <w:szCs w:val="22"/>
        </w:rPr>
        <w:t>IN11</w:t>
      </w:r>
      <w:r w:rsidR="002339C3" w:rsidRPr="00A26013">
        <w:rPr>
          <w:rFonts w:cs="Arial"/>
          <w:color w:val="000000"/>
          <w:sz w:val="22"/>
          <w:szCs w:val="22"/>
        </w:rPr>
        <w:t>-</w:t>
      </w:r>
      <w:r w:rsidR="002339C3">
        <w:rPr>
          <w:rFonts w:cs="Arial"/>
          <w:color w:val="000000"/>
          <w:sz w:val="22"/>
          <w:szCs w:val="22"/>
        </w:rPr>
        <w:t>0028</w:t>
      </w:r>
      <w:r w:rsidR="002339C3" w:rsidRPr="00A26013">
        <w:rPr>
          <w:rFonts w:cs="Arial"/>
          <w:color w:val="000000"/>
          <w:sz w:val="22"/>
          <w:szCs w:val="22"/>
        </w:rPr>
        <w:t>-201</w:t>
      </w:r>
      <w:r w:rsidR="002339C3">
        <w:rPr>
          <w:rFonts w:cs="Arial"/>
          <w:color w:val="000000"/>
          <w:sz w:val="22"/>
          <w:szCs w:val="22"/>
        </w:rPr>
        <w:t>9</w:t>
      </w:r>
      <w:r w:rsidR="002339C3" w:rsidRPr="00A26013">
        <w:rPr>
          <w:rFonts w:cs="Arial"/>
          <w:color w:val="000000"/>
          <w:sz w:val="22"/>
          <w:szCs w:val="22"/>
        </w:rPr>
        <w:t xml:space="preserve"> del </w:t>
      </w:r>
      <w:r w:rsidR="002339C3">
        <w:rPr>
          <w:rFonts w:cs="Arial"/>
          <w:color w:val="000000"/>
          <w:sz w:val="22"/>
          <w:szCs w:val="22"/>
        </w:rPr>
        <w:t>16</w:t>
      </w:r>
      <w:r w:rsidR="002339C3" w:rsidRPr="00A26013">
        <w:rPr>
          <w:rFonts w:cs="Arial"/>
          <w:color w:val="000000"/>
          <w:sz w:val="22"/>
          <w:szCs w:val="22"/>
        </w:rPr>
        <w:t xml:space="preserve"> de </w:t>
      </w:r>
      <w:r w:rsidR="002339C3">
        <w:rPr>
          <w:rFonts w:cs="Arial"/>
          <w:color w:val="000000"/>
          <w:sz w:val="22"/>
          <w:szCs w:val="22"/>
        </w:rPr>
        <w:t>enero</w:t>
      </w:r>
      <w:r w:rsidR="002339C3" w:rsidRPr="00A26013">
        <w:rPr>
          <w:rFonts w:cs="Arial"/>
          <w:color w:val="000000"/>
          <w:sz w:val="22"/>
          <w:szCs w:val="22"/>
        </w:rPr>
        <w:t xml:space="preserve"> de 201</w:t>
      </w:r>
      <w:r w:rsidR="002339C3">
        <w:rPr>
          <w:rFonts w:cs="Arial"/>
          <w:color w:val="000000"/>
          <w:sz w:val="22"/>
          <w:szCs w:val="22"/>
        </w:rPr>
        <w:t>9</w:t>
      </w:r>
      <w:r w:rsidR="002339C3" w:rsidRPr="00A26013">
        <w:rPr>
          <w:rFonts w:cs="Arial"/>
          <w:color w:val="000000"/>
          <w:sz w:val="22"/>
          <w:szCs w:val="22"/>
        </w:rPr>
        <w:t xml:space="preserve">, por medio del cual, la Gerencia General se refiere al cumplimiento del cronograma de presentación de informes del Sistema de Información Gerencial, con corte al mes de </w:t>
      </w:r>
      <w:r w:rsidR="002339C3">
        <w:rPr>
          <w:rFonts w:cs="Arial"/>
          <w:color w:val="000000"/>
          <w:sz w:val="22"/>
          <w:szCs w:val="22"/>
        </w:rPr>
        <w:t>diciembre</w:t>
      </w:r>
      <w:r w:rsidR="002339C3" w:rsidRPr="00A26013">
        <w:rPr>
          <w:rFonts w:cs="Arial"/>
          <w:color w:val="000000"/>
          <w:sz w:val="22"/>
          <w:szCs w:val="22"/>
        </w:rPr>
        <w:t xml:space="preserve"> de 2018.  Dicho documento se adjunta</w:t>
      </w:r>
      <w:r w:rsidR="00D57831">
        <w:rPr>
          <w:rFonts w:cs="Arial"/>
          <w:color w:val="000000"/>
          <w:sz w:val="22"/>
          <w:szCs w:val="22"/>
        </w:rPr>
        <w:t xml:space="preserve"> al expediente del </w:t>
      </w:r>
      <w:r w:rsidR="002339C3" w:rsidRPr="00A26013">
        <w:rPr>
          <w:rFonts w:cs="Arial"/>
          <w:color w:val="000000"/>
          <w:sz w:val="22"/>
          <w:szCs w:val="22"/>
        </w:rPr>
        <w:t>acta.</w:t>
      </w:r>
    </w:p>
    <w:p w:rsidR="002339C3" w:rsidRPr="00A26013" w:rsidRDefault="002339C3" w:rsidP="002339C3">
      <w:pPr>
        <w:autoSpaceDE w:val="0"/>
        <w:autoSpaceDN w:val="0"/>
        <w:adjustRightInd w:val="0"/>
        <w:spacing w:line="360" w:lineRule="auto"/>
        <w:jc w:val="both"/>
        <w:rPr>
          <w:rFonts w:cs="Arial"/>
          <w:color w:val="000000"/>
          <w:sz w:val="22"/>
          <w:szCs w:val="22"/>
        </w:rPr>
      </w:pPr>
    </w:p>
    <w:p w:rsidR="002339C3" w:rsidRPr="00A26013" w:rsidRDefault="00D57831" w:rsidP="002339C3">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198</w:t>
      </w:r>
      <w:r w:rsidRPr="0039311E">
        <w:rPr>
          <w:rFonts w:cs="Arial"/>
          <w:sz w:val="22"/>
          <w:u w:val="single"/>
          <w:lang w:val="es-ES_tradnl"/>
        </w:rPr>
        <w:t>:</w:t>
      </w:r>
      <w:r>
        <w:rPr>
          <w:rFonts w:cs="Arial"/>
          <w:sz w:val="22"/>
          <w:u w:val="single"/>
          <w:lang w:val="es-ES_tradnl"/>
        </w:rPr>
        <w:t>40</w:t>
      </w:r>
      <w:r>
        <w:rPr>
          <w:rFonts w:cs="Arial"/>
          <w:sz w:val="22"/>
          <w:lang w:val="es-ES_tradnl"/>
        </w:rPr>
        <w:t xml:space="preserve"> El </w:t>
      </w:r>
      <w:r w:rsidR="002339C3" w:rsidRPr="00A26013">
        <w:rPr>
          <w:rFonts w:cs="Arial"/>
          <w:color w:val="000000"/>
          <w:sz w:val="22"/>
          <w:szCs w:val="22"/>
        </w:rPr>
        <w:t xml:space="preserve">señor </w:t>
      </w:r>
      <w:r w:rsidR="002339C3">
        <w:rPr>
          <w:rFonts w:cs="Arial"/>
          <w:color w:val="000000"/>
          <w:sz w:val="22"/>
          <w:szCs w:val="22"/>
        </w:rPr>
        <w:t>Gerente General</w:t>
      </w:r>
      <w:r w:rsidR="002339C3" w:rsidRPr="00A26013">
        <w:rPr>
          <w:rFonts w:cs="Arial"/>
          <w:color w:val="000000"/>
          <w:sz w:val="22"/>
          <w:szCs w:val="22"/>
        </w:rPr>
        <w:t xml:space="preserve"> expone el detalle del citado informe, destacando que al cierre del pasado mes de </w:t>
      </w:r>
      <w:r w:rsidR="002339C3">
        <w:rPr>
          <w:rFonts w:cs="Arial"/>
          <w:color w:val="000000"/>
          <w:sz w:val="22"/>
          <w:szCs w:val="22"/>
        </w:rPr>
        <w:t>diciembre</w:t>
      </w:r>
      <w:r>
        <w:rPr>
          <w:rFonts w:cs="Arial"/>
          <w:color w:val="000000"/>
          <w:sz w:val="22"/>
          <w:szCs w:val="22"/>
        </w:rPr>
        <w:t>,</w:t>
      </w:r>
      <w:r w:rsidR="002339C3" w:rsidRPr="00A26013">
        <w:rPr>
          <w:rFonts w:cs="Arial"/>
          <w:color w:val="000000"/>
          <w:sz w:val="22"/>
          <w:szCs w:val="22"/>
        </w:rPr>
        <w:t xml:space="preserve"> el cronograma se cumplió satisfactoriamente</w:t>
      </w:r>
      <w:r w:rsidR="002339C3">
        <w:rPr>
          <w:rFonts w:cs="Arial"/>
          <w:color w:val="000000"/>
          <w:sz w:val="22"/>
          <w:szCs w:val="22"/>
        </w:rPr>
        <w:t>.</w:t>
      </w:r>
    </w:p>
    <w:p w:rsidR="002339C3" w:rsidRPr="00A26013" w:rsidRDefault="002339C3" w:rsidP="002339C3">
      <w:pPr>
        <w:autoSpaceDE w:val="0"/>
        <w:autoSpaceDN w:val="0"/>
        <w:adjustRightInd w:val="0"/>
        <w:spacing w:line="360" w:lineRule="auto"/>
        <w:jc w:val="both"/>
        <w:rPr>
          <w:rFonts w:cs="Arial"/>
          <w:color w:val="000000"/>
          <w:sz w:val="22"/>
          <w:szCs w:val="22"/>
        </w:rPr>
      </w:pPr>
    </w:p>
    <w:p w:rsidR="002339C3" w:rsidRPr="00AB2826" w:rsidRDefault="00D57831" w:rsidP="002339C3">
      <w:pPr>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199</w:t>
      </w:r>
      <w:r w:rsidRPr="0039311E">
        <w:rPr>
          <w:rFonts w:cs="Arial"/>
          <w:sz w:val="22"/>
          <w:u w:val="single"/>
          <w:lang w:val="es-ES_tradnl"/>
        </w:rPr>
        <w:t>:</w:t>
      </w:r>
      <w:r>
        <w:rPr>
          <w:rFonts w:cs="Arial"/>
          <w:sz w:val="22"/>
          <w:u w:val="single"/>
          <w:lang w:val="es-ES_tradnl"/>
        </w:rPr>
        <w:t>10</w:t>
      </w:r>
      <w:r>
        <w:rPr>
          <w:rFonts w:cs="Arial"/>
          <w:sz w:val="22"/>
          <w:lang w:val="es-ES_tradnl"/>
        </w:rPr>
        <w:t xml:space="preserve"> La</w:t>
      </w:r>
      <w:r w:rsidR="002339C3" w:rsidRPr="00A26013">
        <w:rPr>
          <w:rFonts w:cs="Arial"/>
          <w:color w:val="000000"/>
          <w:sz w:val="22"/>
          <w:szCs w:val="22"/>
        </w:rPr>
        <w:t xml:space="preserve"> Junta Directiva da por conocido el citado informe de la Administración.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300BD" w:rsidRPr="006300BD">
        <w:rPr>
          <w:rFonts w:cs="Arial"/>
          <w:b/>
          <w:sz w:val="22"/>
          <w:szCs w:val="22"/>
          <w:u w:val="single"/>
          <w:lang w:val="es-ES_tradnl"/>
        </w:rPr>
        <w:t>Participación de Directores como facilitadores o expositores en el simposio organizado por ACENVI</w:t>
      </w:r>
    </w:p>
    <w:p w:rsidR="009D03FE" w:rsidRDefault="009D03FE" w:rsidP="009D03FE">
      <w:pPr>
        <w:spacing w:line="360" w:lineRule="auto"/>
        <w:jc w:val="both"/>
        <w:rPr>
          <w:rFonts w:cs="Arial"/>
          <w:sz w:val="22"/>
          <w:szCs w:val="22"/>
        </w:rPr>
      </w:pPr>
    </w:p>
    <w:p w:rsidR="006300BD" w:rsidRPr="006300BD" w:rsidRDefault="009D03FE" w:rsidP="006300BD">
      <w:pPr>
        <w:spacing w:line="360" w:lineRule="auto"/>
        <w:jc w:val="both"/>
        <w:rPr>
          <w:rFonts w:cs="Arial"/>
          <w:sz w:val="22"/>
          <w:lang w:val="es-CR"/>
        </w:rPr>
      </w:pPr>
      <w:r w:rsidRPr="0039311E">
        <w:rPr>
          <w:rFonts w:cs="Arial"/>
          <w:sz w:val="22"/>
          <w:u w:val="single"/>
          <w:lang w:val="es-ES_tradnl"/>
        </w:rPr>
        <w:t xml:space="preserve">Minuto </w:t>
      </w:r>
      <w:r w:rsidR="00D57831">
        <w:rPr>
          <w:rFonts w:cs="Arial"/>
          <w:sz w:val="22"/>
          <w:u w:val="single"/>
          <w:lang w:val="es-ES_tradnl"/>
        </w:rPr>
        <w:t>199</w:t>
      </w:r>
      <w:r w:rsidRPr="0039311E">
        <w:rPr>
          <w:rFonts w:cs="Arial"/>
          <w:sz w:val="22"/>
          <w:u w:val="single"/>
          <w:lang w:val="es-ES_tradnl"/>
        </w:rPr>
        <w:t>:</w:t>
      </w:r>
      <w:r w:rsidR="00D57831">
        <w:rPr>
          <w:rFonts w:cs="Arial"/>
          <w:sz w:val="22"/>
          <w:u w:val="single"/>
          <w:lang w:val="es-ES_tradnl"/>
        </w:rPr>
        <w:t>20</w:t>
      </w:r>
      <w:r>
        <w:rPr>
          <w:rFonts w:cs="Arial"/>
          <w:sz w:val="22"/>
          <w:lang w:val="es-ES_tradnl"/>
        </w:rPr>
        <w:t xml:space="preserve"> Se conoce </w:t>
      </w:r>
      <w:r w:rsidR="006300BD">
        <w:rPr>
          <w:rFonts w:cs="Arial"/>
          <w:sz w:val="22"/>
          <w:lang w:val="es-ES_tradnl"/>
        </w:rPr>
        <w:t xml:space="preserve">y resuelve </w:t>
      </w:r>
      <w:r w:rsidR="00D57831">
        <w:rPr>
          <w:rFonts w:cs="Arial"/>
          <w:sz w:val="22"/>
          <w:lang w:val="es-ES_tradnl"/>
        </w:rPr>
        <w:t xml:space="preserve">una propuesta de la Directora Presidenta, para que dos miembros de esta </w:t>
      </w:r>
      <w:r w:rsidR="00D57831" w:rsidRPr="00D57831">
        <w:rPr>
          <w:rFonts w:cs="Arial"/>
          <w:sz w:val="22"/>
          <w:szCs w:val="22"/>
          <w:lang w:val="es-ES_tradnl"/>
        </w:rPr>
        <w:t>Junta Directiva</w:t>
      </w:r>
      <w:r w:rsidR="006300BD">
        <w:rPr>
          <w:rFonts w:cs="Arial"/>
          <w:sz w:val="22"/>
          <w:szCs w:val="22"/>
          <w:lang w:val="es-ES_tradnl"/>
        </w:rPr>
        <w:t>,</w:t>
      </w:r>
      <w:r w:rsidR="00D57831" w:rsidRPr="00D57831">
        <w:rPr>
          <w:rFonts w:cs="Arial"/>
          <w:sz w:val="22"/>
          <w:szCs w:val="22"/>
          <w:lang w:val="es-ES_tradnl"/>
        </w:rPr>
        <w:t xml:space="preserve"> </w:t>
      </w:r>
      <w:r w:rsidR="006300BD">
        <w:rPr>
          <w:rFonts w:cs="Arial"/>
          <w:sz w:val="22"/>
          <w:szCs w:val="22"/>
          <w:lang w:val="es-ES_tradnl"/>
        </w:rPr>
        <w:t xml:space="preserve">los Directores </w:t>
      </w:r>
      <w:r w:rsidR="006300BD" w:rsidRPr="006300BD">
        <w:rPr>
          <w:rFonts w:cs="Arial"/>
          <w:bCs/>
          <w:sz w:val="22"/>
          <w:szCs w:val="22"/>
          <w:lang w:val="es-ES_tradnl"/>
        </w:rPr>
        <w:t>Ulibarri Pernús</w:t>
      </w:r>
      <w:r w:rsidR="006300BD">
        <w:rPr>
          <w:rFonts w:cs="Arial"/>
          <w:bCs/>
          <w:sz w:val="22"/>
          <w:szCs w:val="22"/>
          <w:lang w:val="es-ES_tradnl"/>
        </w:rPr>
        <w:t xml:space="preserve"> y Pérez Venegas, </w:t>
      </w:r>
      <w:r w:rsidR="00D57831">
        <w:rPr>
          <w:rFonts w:cs="Arial"/>
          <w:sz w:val="22"/>
          <w:szCs w:val="22"/>
          <w:lang w:val="es-ES_tradnl"/>
        </w:rPr>
        <w:t xml:space="preserve">participen </w:t>
      </w:r>
      <w:r w:rsidR="006300BD">
        <w:rPr>
          <w:rFonts w:cs="Arial"/>
          <w:sz w:val="22"/>
          <w:szCs w:val="22"/>
          <w:lang w:val="es-ES_tradnl"/>
        </w:rPr>
        <w:t xml:space="preserve">como expositores o facilitadores </w:t>
      </w:r>
      <w:r w:rsidR="00D57831">
        <w:rPr>
          <w:rFonts w:cs="Arial"/>
          <w:sz w:val="22"/>
          <w:szCs w:val="22"/>
          <w:lang w:val="es-ES_tradnl"/>
        </w:rPr>
        <w:t xml:space="preserve">en </w:t>
      </w:r>
      <w:r>
        <w:rPr>
          <w:rFonts w:cs="Arial"/>
          <w:sz w:val="22"/>
          <w:lang w:val="es-ES_tradnl"/>
        </w:rPr>
        <w:t xml:space="preserve">el </w:t>
      </w:r>
      <w:r w:rsidR="006300BD" w:rsidRPr="006300BD">
        <w:rPr>
          <w:rFonts w:cs="Arial"/>
          <w:sz w:val="22"/>
          <w:lang w:val="es-CR"/>
        </w:rPr>
        <w:t xml:space="preserve">Simposio “Prácticas innovadoras para la optimización del Sistema Financiero Nacional para la Vivienda”, </w:t>
      </w:r>
      <w:r w:rsidR="006300BD">
        <w:rPr>
          <w:rFonts w:cs="Arial"/>
          <w:sz w:val="22"/>
          <w:lang w:val="es-CR"/>
        </w:rPr>
        <w:t xml:space="preserve">organizado por ACENVI y </w:t>
      </w:r>
      <w:r w:rsidR="006300BD" w:rsidRPr="006300BD">
        <w:rPr>
          <w:rFonts w:cs="Arial"/>
          <w:sz w:val="22"/>
          <w:lang w:val="es-CR"/>
        </w:rPr>
        <w:t xml:space="preserve">a celebrarse el próximo jueves 28 de febrero en el Hotel </w:t>
      </w:r>
      <w:proofErr w:type="spellStart"/>
      <w:r w:rsidR="006300BD" w:rsidRPr="006300BD">
        <w:rPr>
          <w:rFonts w:cs="Arial"/>
          <w:sz w:val="22"/>
          <w:lang w:val="es-CR"/>
        </w:rPr>
        <w:t>Rad</w:t>
      </w:r>
      <w:r w:rsidR="006300BD">
        <w:rPr>
          <w:rFonts w:cs="Arial"/>
          <w:sz w:val="22"/>
          <w:lang w:val="es-CR"/>
        </w:rPr>
        <w:t>isson</w:t>
      </w:r>
      <w:proofErr w:type="spellEnd"/>
      <w:r w:rsidR="006300BD">
        <w:rPr>
          <w:rFonts w:cs="Arial"/>
          <w:sz w:val="22"/>
          <w:lang w:val="es-CR"/>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6300BD" w:rsidRPr="00672EA5">
        <w:rPr>
          <w:rFonts w:cs="Arial"/>
          <w:b/>
          <w:sz w:val="22"/>
          <w:szCs w:val="22"/>
          <w:u w:val="single"/>
          <w:lang w:val="es-ES_tradnl"/>
        </w:rPr>
        <w:t>Consulta sobre el estado de la solicitud de la empresa Soluciones de Viviendas Económicas y respecto al tema de las garantías de los bonos ordinarios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47AB9">
        <w:rPr>
          <w:rFonts w:cs="Arial"/>
          <w:sz w:val="22"/>
          <w:u w:val="single"/>
          <w:lang w:val="es-ES_tradnl"/>
        </w:rPr>
        <w:t>212</w:t>
      </w:r>
      <w:r w:rsidRPr="0039311E">
        <w:rPr>
          <w:rFonts w:cs="Arial"/>
          <w:sz w:val="22"/>
          <w:u w:val="single"/>
          <w:lang w:val="es-ES_tradnl"/>
        </w:rPr>
        <w:t>:</w:t>
      </w:r>
      <w:r w:rsidR="00447AB9">
        <w:rPr>
          <w:rFonts w:cs="Arial"/>
          <w:sz w:val="22"/>
          <w:u w:val="single"/>
          <w:lang w:val="es-ES_tradnl"/>
        </w:rPr>
        <w:t>00</w:t>
      </w:r>
      <w:r>
        <w:rPr>
          <w:rFonts w:cs="Arial"/>
          <w:sz w:val="22"/>
          <w:lang w:val="es-ES_tradnl"/>
        </w:rPr>
        <w:t xml:space="preserve"> </w:t>
      </w:r>
      <w:r w:rsidR="006300BD">
        <w:rPr>
          <w:rFonts w:cs="Arial"/>
          <w:sz w:val="22"/>
          <w:lang w:val="es-ES_tradnl"/>
        </w:rPr>
        <w:t xml:space="preserve">El señor Subgerente de Operaciones atiende una consulta de la Directora </w:t>
      </w:r>
      <w:r w:rsidR="005F693A">
        <w:rPr>
          <w:rFonts w:cs="Arial"/>
          <w:sz w:val="22"/>
          <w:lang w:val="es-ES_tradnl"/>
        </w:rPr>
        <w:t>Pérez Gutiérrez</w:t>
      </w:r>
      <w:r w:rsidR="00447AB9">
        <w:rPr>
          <w:rFonts w:cs="Arial"/>
          <w:sz w:val="22"/>
          <w:lang w:val="es-ES_tradnl"/>
        </w:rPr>
        <w:t>,</w:t>
      </w:r>
      <w:r w:rsidR="005F693A">
        <w:rPr>
          <w:rFonts w:cs="Arial"/>
          <w:sz w:val="22"/>
          <w:lang w:val="es-ES_tradnl"/>
        </w:rPr>
        <w:t xml:space="preserve"> sobre </w:t>
      </w:r>
      <w:r w:rsidR="00447AB9">
        <w:rPr>
          <w:rFonts w:cs="Arial"/>
          <w:sz w:val="22"/>
          <w:lang w:val="es-ES_tradnl"/>
        </w:rPr>
        <w:t xml:space="preserve">el estado de </w:t>
      </w:r>
      <w:r w:rsidR="005F693A">
        <w:rPr>
          <w:rFonts w:cs="Arial"/>
          <w:sz w:val="22"/>
          <w:lang w:val="es-ES_tradnl"/>
        </w:rPr>
        <w:t xml:space="preserve">la solicitud planteada por la empresa Soluciones de Viviendas Económicas, señalando que el informe respectivo se estará presentando a esta </w:t>
      </w:r>
      <w:r w:rsidR="005F693A" w:rsidRPr="005F693A">
        <w:rPr>
          <w:rFonts w:cs="Arial"/>
          <w:sz w:val="22"/>
          <w:szCs w:val="22"/>
          <w:lang w:val="es-ES_tradnl"/>
        </w:rPr>
        <w:t xml:space="preserve">Junta Directiva </w:t>
      </w:r>
      <w:r w:rsidR="005F693A">
        <w:rPr>
          <w:rFonts w:cs="Arial"/>
          <w:sz w:val="22"/>
          <w:szCs w:val="22"/>
          <w:lang w:val="es-ES_tradnl"/>
        </w:rPr>
        <w:t>en la próxima sesión ordinaria.</w:t>
      </w:r>
    </w:p>
    <w:p w:rsidR="009D03FE" w:rsidRDefault="009D03FE" w:rsidP="009D03FE">
      <w:pPr>
        <w:spacing w:line="360" w:lineRule="auto"/>
        <w:jc w:val="both"/>
        <w:rPr>
          <w:rFonts w:cs="Arial"/>
          <w:sz w:val="22"/>
          <w:szCs w:val="22"/>
        </w:rPr>
      </w:pPr>
    </w:p>
    <w:p w:rsidR="00EC1896" w:rsidRDefault="009D03FE" w:rsidP="00EC1896">
      <w:pPr>
        <w:spacing w:line="360" w:lineRule="auto"/>
        <w:jc w:val="both"/>
        <w:rPr>
          <w:rFonts w:cs="Arial"/>
          <w:sz w:val="22"/>
          <w:lang w:val="es-ES_tradnl"/>
        </w:rPr>
      </w:pPr>
      <w:r w:rsidRPr="00A25DB7">
        <w:rPr>
          <w:rFonts w:cs="Arial"/>
          <w:sz w:val="22"/>
          <w:u w:val="single"/>
          <w:lang w:val="es-ES_tradnl"/>
        </w:rPr>
        <w:t xml:space="preserve">Minuto </w:t>
      </w:r>
      <w:r w:rsidR="00447AB9">
        <w:rPr>
          <w:rFonts w:cs="Arial"/>
          <w:sz w:val="22"/>
          <w:u w:val="single"/>
          <w:lang w:val="es-ES_tradnl"/>
        </w:rPr>
        <w:t>213</w:t>
      </w:r>
      <w:r w:rsidRPr="00A25DB7">
        <w:rPr>
          <w:rFonts w:cs="Arial"/>
          <w:sz w:val="22"/>
          <w:u w:val="single"/>
          <w:lang w:val="es-ES_tradnl"/>
        </w:rPr>
        <w:t>:</w:t>
      </w:r>
      <w:r w:rsidR="00447AB9">
        <w:rPr>
          <w:rFonts w:cs="Arial"/>
          <w:sz w:val="22"/>
          <w:u w:val="single"/>
          <w:lang w:val="es-ES_tradnl"/>
        </w:rPr>
        <w:t>30</w:t>
      </w:r>
      <w:r w:rsidR="005F693A">
        <w:rPr>
          <w:rFonts w:cs="Arial"/>
          <w:sz w:val="22"/>
          <w:lang w:val="es-ES_tradnl"/>
        </w:rPr>
        <w:t xml:space="preserve"> A raíz de una inquietud de la Directora Pérez Gutiérrez</w:t>
      </w:r>
      <w:r w:rsidR="00447AB9">
        <w:rPr>
          <w:rFonts w:cs="Arial"/>
          <w:sz w:val="22"/>
          <w:lang w:val="es-ES_tradnl"/>
        </w:rPr>
        <w:t>,</w:t>
      </w:r>
      <w:r w:rsidR="005F693A">
        <w:rPr>
          <w:rFonts w:cs="Arial"/>
          <w:sz w:val="22"/>
          <w:lang w:val="es-ES_tradnl"/>
        </w:rPr>
        <w:t xml:space="preserve"> sobre información que ha recibido acerca de la exigencia de garantías o retenciones</w:t>
      </w:r>
      <w:r w:rsidR="00447AB9" w:rsidRPr="00447AB9">
        <w:rPr>
          <w:rFonts w:cs="Arial"/>
          <w:sz w:val="22"/>
          <w:lang w:val="es-ES_tradnl"/>
        </w:rPr>
        <w:t xml:space="preserve"> </w:t>
      </w:r>
      <w:r w:rsidR="00447AB9">
        <w:rPr>
          <w:rFonts w:cs="Arial"/>
          <w:sz w:val="22"/>
          <w:lang w:val="es-ES_tradnl"/>
        </w:rPr>
        <w:t>para los bonos ordinarios</w:t>
      </w:r>
      <w:r w:rsidR="005F693A">
        <w:rPr>
          <w:rFonts w:cs="Arial"/>
          <w:sz w:val="22"/>
          <w:lang w:val="es-ES_tradnl"/>
        </w:rPr>
        <w:t>, por par</w:t>
      </w:r>
      <w:r w:rsidR="00447AB9">
        <w:rPr>
          <w:rFonts w:cs="Arial"/>
          <w:sz w:val="22"/>
          <w:lang w:val="es-ES_tradnl"/>
        </w:rPr>
        <w:t xml:space="preserve">te de las entidades autorizadas; así como acerca de la revisión bimensual de expedientes de bonos ordinarios en la Dirección FOSUVI; se concuerda en la pertinencia </w:t>
      </w:r>
      <w:r w:rsidR="00E53A3B">
        <w:rPr>
          <w:rFonts w:cs="Arial"/>
          <w:sz w:val="22"/>
          <w:lang w:val="es-ES_tradnl"/>
        </w:rPr>
        <w:t xml:space="preserve">(minuto 217:00) </w:t>
      </w:r>
      <w:r w:rsidR="00447AB9">
        <w:rPr>
          <w:rFonts w:cs="Arial"/>
          <w:sz w:val="22"/>
          <w:lang w:val="es-ES_tradnl"/>
        </w:rPr>
        <w:t>de revisar la pertinencia de esa disposición (acuerdo N° 10 de la sesión 50-2018 del 10 de setiembre de 2018)</w:t>
      </w:r>
      <w:r w:rsidR="00EC1896">
        <w:rPr>
          <w:rFonts w:cs="Arial"/>
          <w:sz w:val="22"/>
          <w:lang w:val="es-ES_tradnl"/>
        </w:rPr>
        <w:t xml:space="preserve">, en los términos que se </w:t>
      </w:r>
      <w:r w:rsidR="00EC1896">
        <w:rPr>
          <w:rFonts w:cs="Arial"/>
          <w:sz w:val="22"/>
          <w:szCs w:val="22"/>
        </w:rPr>
        <w:t xml:space="preserve">indican en el </w:t>
      </w:r>
      <w:r w:rsidR="00EC1896">
        <w:rPr>
          <w:rFonts w:cs="Arial"/>
          <w:b/>
          <w:sz w:val="22"/>
          <w:szCs w:val="22"/>
        </w:rPr>
        <w:t>A</w:t>
      </w:r>
      <w:r w:rsidR="00EC1896" w:rsidRPr="00ED0EF0">
        <w:rPr>
          <w:rFonts w:cs="Arial"/>
          <w:b/>
          <w:sz w:val="22"/>
          <w:szCs w:val="22"/>
        </w:rPr>
        <w:t xml:space="preserve">cuerdo N° </w:t>
      </w:r>
      <w:r w:rsidR="00EC1896">
        <w:rPr>
          <w:rFonts w:cs="Arial"/>
          <w:b/>
          <w:sz w:val="22"/>
          <w:szCs w:val="22"/>
        </w:rPr>
        <w:t>8</w:t>
      </w:r>
      <w:r w:rsidR="00EC1896">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E53A3B" w:rsidRPr="00E53A3B">
        <w:rPr>
          <w:rFonts w:cs="Arial"/>
          <w:b/>
          <w:sz w:val="22"/>
          <w:szCs w:val="22"/>
          <w:u w:val="single"/>
          <w:lang w:val="es-ES_tradnl"/>
        </w:rPr>
        <w:t>Consulta sobre el estado del proyecto de Bono Colectivo Tierra Prometida</w:t>
      </w:r>
    </w:p>
    <w:p w:rsidR="009D03FE" w:rsidRDefault="009D03FE" w:rsidP="009D03FE">
      <w:pPr>
        <w:spacing w:line="360" w:lineRule="auto"/>
        <w:jc w:val="both"/>
        <w:rPr>
          <w:rFonts w:cs="Arial"/>
          <w:sz w:val="22"/>
          <w:szCs w:val="22"/>
        </w:rPr>
      </w:pPr>
    </w:p>
    <w:p w:rsidR="00617C3B"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E53A3B">
        <w:rPr>
          <w:rFonts w:cs="Arial"/>
          <w:sz w:val="22"/>
          <w:u w:val="single"/>
          <w:lang w:val="es-ES_tradnl"/>
        </w:rPr>
        <w:t>21</w:t>
      </w:r>
      <w:r w:rsidR="00617C3B">
        <w:rPr>
          <w:rFonts w:cs="Arial"/>
          <w:sz w:val="22"/>
          <w:u w:val="single"/>
          <w:lang w:val="es-ES_tradnl"/>
        </w:rPr>
        <w:t>9</w:t>
      </w:r>
      <w:r w:rsidRPr="0039311E">
        <w:rPr>
          <w:rFonts w:cs="Arial"/>
          <w:sz w:val="22"/>
          <w:u w:val="single"/>
          <w:lang w:val="es-ES_tradnl"/>
        </w:rPr>
        <w:t>:</w:t>
      </w:r>
      <w:r w:rsidR="00617C3B">
        <w:rPr>
          <w:rFonts w:cs="Arial"/>
          <w:sz w:val="22"/>
          <w:u w:val="single"/>
          <w:lang w:val="es-ES_tradnl"/>
        </w:rPr>
        <w:t>15</w:t>
      </w:r>
      <w:r>
        <w:rPr>
          <w:rFonts w:cs="Arial"/>
          <w:sz w:val="22"/>
          <w:lang w:val="es-ES_tradnl"/>
        </w:rPr>
        <w:t xml:space="preserve"> </w:t>
      </w:r>
      <w:r w:rsidR="00617C3B">
        <w:rPr>
          <w:rFonts w:cs="Arial"/>
          <w:sz w:val="22"/>
          <w:lang w:val="es-ES_tradnl"/>
        </w:rPr>
        <w:t>A raíz de una inquietud de la Directora Pérez Gutiérrez</w:t>
      </w:r>
      <w:r w:rsidR="00C81B7C">
        <w:rPr>
          <w:rFonts w:cs="Arial"/>
          <w:sz w:val="22"/>
          <w:lang w:val="es-ES_tradnl"/>
        </w:rPr>
        <w:t>,</w:t>
      </w:r>
      <w:r w:rsidR="00617C3B">
        <w:rPr>
          <w:rFonts w:cs="Arial"/>
          <w:sz w:val="22"/>
          <w:lang w:val="es-ES_tradnl"/>
        </w:rPr>
        <w:t xml:space="preserve"> sobre el estado del proyecto de Bono Colectivo Tierra Prometida, se acuerda solicitar a la </w:t>
      </w:r>
      <w:r w:rsidR="00617C3B" w:rsidRPr="00617C3B">
        <w:rPr>
          <w:rFonts w:cs="Arial"/>
          <w:sz w:val="22"/>
          <w:szCs w:val="22"/>
          <w:lang w:val="es-ES_tradnl"/>
        </w:rPr>
        <w:t>Administración</w:t>
      </w:r>
      <w:r w:rsidR="00617C3B">
        <w:rPr>
          <w:rFonts w:cs="Arial"/>
          <w:sz w:val="22"/>
          <w:szCs w:val="22"/>
          <w:lang w:val="es-ES_tradnl"/>
        </w:rPr>
        <w:t xml:space="preserve">, un informe sobre la situación de dicho proyecto, según se indica en el </w:t>
      </w:r>
      <w:r w:rsidR="00617C3B" w:rsidRPr="00C81B7C">
        <w:rPr>
          <w:rFonts w:cs="Arial"/>
          <w:b/>
          <w:sz w:val="22"/>
          <w:szCs w:val="22"/>
          <w:lang w:val="es-ES_tradnl"/>
        </w:rPr>
        <w:t>Acuerdo N° 9</w:t>
      </w:r>
      <w:r w:rsidR="00617C3B">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81B7C" w:rsidRPr="00C81B7C">
        <w:rPr>
          <w:rFonts w:cs="Arial"/>
          <w:b/>
          <w:sz w:val="22"/>
          <w:szCs w:val="22"/>
          <w:u w:val="single"/>
          <w:lang w:val="es-ES_tradnl"/>
        </w:rPr>
        <w:t>Consultas del Director Carranza González, sobre el uso de documentos con firma digital para presentar los requisitos del Bono y con respecto al protocolo para la aprobación de proyectos</w:t>
      </w:r>
      <w:r w:rsidR="00C81B7C">
        <w:rPr>
          <w:rFonts w:cs="Arial"/>
          <w:b/>
          <w:sz w:val="22"/>
          <w:szCs w:val="22"/>
          <w:lang w:val="es-ES_tradnl"/>
        </w:rPr>
        <w:t xml:space="preserve"> </w:t>
      </w:r>
    </w:p>
    <w:p w:rsidR="009D03FE" w:rsidRDefault="009D03FE" w:rsidP="009D03FE">
      <w:pPr>
        <w:spacing w:line="360" w:lineRule="auto"/>
        <w:jc w:val="both"/>
        <w:rPr>
          <w:rFonts w:cs="Arial"/>
          <w:sz w:val="22"/>
          <w:szCs w:val="22"/>
        </w:rPr>
      </w:pPr>
    </w:p>
    <w:p w:rsidR="009D03FE" w:rsidRPr="00C81B7C" w:rsidRDefault="009D03FE" w:rsidP="009D03FE">
      <w:pPr>
        <w:spacing w:line="360" w:lineRule="auto"/>
        <w:jc w:val="both"/>
        <w:rPr>
          <w:rFonts w:cs="Arial"/>
          <w:sz w:val="22"/>
          <w:u w:val="single"/>
          <w:lang w:val="es-ES_tradnl"/>
        </w:rPr>
      </w:pPr>
      <w:r w:rsidRPr="0039311E">
        <w:rPr>
          <w:rFonts w:cs="Arial"/>
          <w:sz w:val="22"/>
          <w:u w:val="single"/>
          <w:lang w:val="es-ES_tradnl"/>
        </w:rPr>
        <w:t xml:space="preserve">Minuto </w:t>
      </w:r>
      <w:r w:rsidR="00C81B7C">
        <w:rPr>
          <w:rFonts w:cs="Arial"/>
          <w:sz w:val="22"/>
          <w:u w:val="single"/>
          <w:lang w:val="es-ES_tradnl"/>
        </w:rPr>
        <w:t>220</w:t>
      </w:r>
      <w:r w:rsidRPr="0039311E">
        <w:rPr>
          <w:rFonts w:cs="Arial"/>
          <w:sz w:val="22"/>
          <w:u w:val="single"/>
          <w:lang w:val="es-ES_tradnl"/>
        </w:rPr>
        <w:t>:</w:t>
      </w:r>
      <w:r w:rsidR="00C81B7C">
        <w:rPr>
          <w:rFonts w:cs="Arial"/>
          <w:sz w:val="22"/>
          <w:u w:val="single"/>
          <w:lang w:val="es-ES_tradnl"/>
        </w:rPr>
        <w:t>00</w:t>
      </w:r>
      <w:r>
        <w:rPr>
          <w:rFonts w:cs="Arial"/>
          <w:sz w:val="22"/>
          <w:lang w:val="es-ES_tradnl"/>
        </w:rPr>
        <w:t xml:space="preserve"> </w:t>
      </w:r>
      <w:r w:rsidR="00C81B7C">
        <w:rPr>
          <w:rFonts w:cs="Arial"/>
          <w:sz w:val="22"/>
          <w:lang w:val="es-ES_tradnl"/>
        </w:rPr>
        <w:t xml:space="preserve">Atendiendo una consulta del Director Carranza González sobre la solicitud para investigar el uso de la firma digital en los requisitos del Bono, el señor Subgerente de Operaciones informa que el estudio ya se realizó y se estará presentando a esta </w:t>
      </w:r>
      <w:r w:rsidR="00C81B7C" w:rsidRPr="00C81B7C">
        <w:rPr>
          <w:rFonts w:cs="Arial"/>
          <w:sz w:val="22"/>
          <w:szCs w:val="22"/>
          <w:lang w:val="es-ES_tradnl"/>
        </w:rPr>
        <w:t>Junta Directiva</w:t>
      </w:r>
      <w:r w:rsidR="00C81B7C">
        <w:rPr>
          <w:rFonts w:cs="Arial"/>
          <w:sz w:val="22"/>
          <w:szCs w:val="22"/>
          <w:lang w:val="es-ES_tradnl"/>
        </w:rPr>
        <w:t xml:space="preserve"> en la sesión de la próxima semana.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81B7C">
        <w:rPr>
          <w:rFonts w:cs="Arial"/>
          <w:sz w:val="22"/>
          <w:u w:val="single"/>
          <w:lang w:val="es-ES_tradnl"/>
        </w:rPr>
        <w:t>222</w:t>
      </w:r>
      <w:r w:rsidRPr="00A25DB7">
        <w:rPr>
          <w:rFonts w:cs="Arial"/>
          <w:sz w:val="22"/>
          <w:u w:val="single"/>
          <w:lang w:val="es-ES_tradnl"/>
        </w:rPr>
        <w:t>:</w:t>
      </w:r>
      <w:r w:rsidR="00C81B7C">
        <w:rPr>
          <w:rFonts w:cs="Arial"/>
          <w:sz w:val="22"/>
          <w:u w:val="single"/>
          <w:lang w:val="es-ES_tradnl"/>
        </w:rPr>
        <w:t>35</w:t>
      </w:r>
      <w:r>
        <w:rPr>
          <w:rFonts w:cs="Arial"/>
          <w:sz w:val="22"/>
          <w:lang w:val="es-ES_tradnl"/>
        </w:rPr>
        <w:t xml:space="preserve"> </w:t>
      </w:r>
      <w:r w:rsidR="00C81B7C">
        <w:rPr>
          <w:rFonts w:cs="Arial"/>
          <w:sz w:val="22"/>
          <w:lang w:val="es-ES_tradnl"/>
        </w:rPr>
        <w:t xml:space="preserve">Atendiendo otra consulta del Director </w:t>
      </w:r>
      <w:r w:rsidR="00C81B7C" w:rsidRPr="00C81B7C">
        <w:rPr>
          <w:rFonts w:cs="Arial"/>
          <w:sz w:val="22"/>
          <w:szCs w:val="22"/>
          <w:lang w:val="es-ES_tradnl"/>
        </w:rPr>
        <w:t>Carranza González</w:t>
      </w:r>
      <w:r w:rsidR="00C81B7C">
        <w:rPr>
          <w:rFonts w:cs="Arial"/>
          <w:sz w:val="22"/>
          <w:szCs w:val="22"/>
          <w:lang w:val="es-ES_tradnl"/>
        </w:rPr>
        <w:t>, sobre la implementación de un protocolo para la presentación de proyectos de vivienda, el señor Subgerente de Operaciones explica que ya existe un documento para verificar el cumplimiento de los requisitos de los proyectos y se han hecho gestiones para que se haga público.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64E45" w:rsidRPr="00C64E45">
        <w:rPr>
          <w:rFonts w:cs="Arial"/>
          <w:b/>
          <w:sz w:val="22"/>
          <w:szCs w:val="22"/>
          <w:u w:val="single"/>
          <w:lang w:val="es-ES_tradnl"/>
        </w:rPr>
        <w:t xml:space="preserve">Propuesta para crear un </w:t>
      </w:r>
      <w:r w:rsidR="00C64E45">
        <w:rPr>
          <w:rFonts w:cs="Arial"/>
          <w:b/>
          <w:sz w:val="22"/>
          <w:szCs w:val="22"/>
          <w:u w:val="single"/>
          <w:lang w:val="es-ES_tradnl"/>
        </w:rPr>
        <w:t>grupo de trabajo</w:t>
      </w:r>
      <w:r w:rsidR="00C64E45" w:rsidRPr="00C64E45">
        <w:rPr>
          <w:rFonts w:cs="Arial"/>
          <w:b/>
          <w:sz w:val="22"/>
          <w:szCs w:val="22"/>
          <w:u w:val="single"/>
          <w:lang w:val="es-ES_tradnl"/>
        </w:rPr>
        <w:t xml:space="preserve"> para darle seguimiento a las normas y procedimientos que se aplican para el trámite de proyectos de vivienda </w:t>
      </w:r>
    </w:p>
    <w:p w:rsidR="009D03FE" w:rsidRDefault="009D03FE" w:rsidP="009D03FE">
      <w:pPr>
        <w:spacing w:line="360" w:lineRule="auto"/>
        <w:jc w:val="both"/>
        <w:rPr>
          <w:rFonts w:cs="Arial"/>
          <w:sz w:val="22"/>
          <w:szCs w:val="22"/>
        </w:rPr>
      </w:pPr>
    </w:p>
    <w:p w:rsidR="00C64E45" w:rsidRDefault="009D03FE" w:rsidP="00C64E45">
      <w:pPr>
        <w:spacing w:line="360" w:lineRule="auto"/>
        <w:jc w:val="both"/>
        <w:rPr>
          <w:rFonts w:cs="Arial"/>
          <w:sz w:val="22"/>
          <w:lang w:val="es-ES_tradnl"/>
        </w:rPr>
      </w:pPr>
      <w:r w:rsidRPr="0039311E">
        <w:rPr>
          <w:rFonts w:cs="Arial"/>
          <w:sz w:val="22"/>
          <w:u w:val="single"/>
          <w:lang w:val="es-ES_tradnl"/>
        </w:rPr>
        <w:t xml:space="preserve">Minuto </w:t>
      </w:r>
      <w:r w:rsidR="00C64E45">
        <w:rPr>
          <w:rFonts w:cs="Arial"/>
          <w:sz w:val="22"/>
          <w:u w:val="single"/>
          <w:lang w:val="es-ES_tradnl"/>
        </w:rPr>
        <w:t>227</w:t>
      </w:r>
      <w:r w:rsidRPr="0039311E">
        <w:rPr>
          <w:rFonts w:cs="Arial"/>
          <w:sz w:val="22"/>
          <w:u w:val="single"/>
          <w:lang w:val="es-ES_tradnl"/>
        </w:rPr>
        <w:t>:</w:t>
      </w:r>
      <w:r w:rsidR="00C64E45">
        <w:rPr>
          <w:rFonts w:cs="Arial"/>
          <w:sz w:val="22"/>
          <w:u w:val="single"/>
          <w:lang w:val="es-ES_tradnl"/>
        </w:rPr>
        <w:t>15</w:t>
      </w:r>
      <w:r>
        <w:rPr>
          <w:rFonts w:cs="Arial"/>
          <w:sz w:val="22"/>
          <w:lang w:val="es-ES_tradnl"/>
        </w:rPr>
        <w:t xml:space="preserve"> Se conoce </w:t>
      </w:r>
      <w:r w:rsidR="00C64E45">
        <w:rPr>
          <w:rFonts w:cs="Arial"/>
          <w:sz w:val="22"/>
          <w:lang w:val="es-ES_tradnl"/>
        </w:rPr>
        <w:t xml:space="preserve">y avala una propuesta de la Directora </w:t>
      </w:r>
      <w:r w:rsidR="00C64E45" w:rsidRPr="00C64E45">
        <w:rPr>
          <w:rFonts w:cs="Arial"/>
          <w:bCs/>
          <w:sz w:val="22"/>
          <w:szCs w:val="22"/>
          <w:lang w:val="es-ES_tradnl"/>
        </w:rPr>
        <w:t>Ulibarri Pernús</w:t>
      </w:r>
      <w:r w:rsidR="00C64E45">
        <w:rPr>
          <w:rFonts w:cs="Arial"/>
          <w:bCs/>
          <w:sz w:val="22"/>
          <w:szCs w:val="22"/>
          <w:lang w:val="es-ES_tradnl"/>
        </w:rPr>
        <w:t xml:space="preserve">, para que se conforme un grupo de trabajo, con el objetivo de analizar </w:t>
      </w:r>
      <w:r w:rsidR="00C64E45">
        <w:rPr>
          <w:rFonts w:cs="Arial"/>
          <w:sz w:val="22"/>
          <w:szCs w:val="22"/>
        </w:rPr>
        <w:t xml:space="preserve">las normas y procedimientos que se aplican para el trámite de revisión y aprobación, de las solicitudes de financiamiento para proyectos de vivienda de interés social.  Lo anterior, </w:t>
      </w:r>
      <w:r w:rsidR="00C64E45">
        <w:rPr>
          <w:rFonts w:cs="Arial"/>
          <w:sz w:val="22"/>
          <w:lang w:val="es-ES_tradnl"/>
        </w:rPr>
        <w:t xml:space="preserve">en los términos que se </w:t>
      </w:r>
      <w:r w:rsidR="00C64E45">
        <w:rPr>
          <w:rFonts w:cs="Arial"/>
          <w:sz w:val="22"/>
          <w:szCs w:val="22"/>
        </w:rPr>
        <w:t xml:space="preserve">indican en el </w:t>
      </w:r>
      <w:r w:rsidR="00C64E45">
        <w:rPr>
          <w:rFonts w:cs="Arial"/>
          <w:b/>
          <w:sz w:val="22"/>
          <w:szCs w:val="22"/>
        </w:rPr>
        <w:t>A</w:t>
      </w:r>
      <w:r w:rsidR="00C64E45" w:rsidRPr="00ED0EF0">
        <w:rPr>
          <w:rFonts w:cs="Arial"/>
          <w:b/>
          <w:sz w:val="22"/>
          <w:szCs w:val="22"/>
        </w:rPr>
        <w:t>cuerdo N°</w:t>
      </w:r>
      <w:r w:rsidR="00C64E45">
        <w:rPr>
          <w:rFonts w:cs="Arial"/>
          <w:b/>
          <w:sz w:val="22"/>
          <w:szCs w:val="22"/>
        </w:rPr>
        <w:t xml:space="preserve"> 10</w:t>
      </w:r>
      <w:r w:rsidR="00C64E45">
        <w:rPr>
          <w:rFonts w:cs="Arial"/>
          <w:sz w:val="22"/>
          <w:szCs w:val="22"/>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C64E45" w:rsidRPr="0007154F">
        <w:rPr>
          <w:rFonts w:cs="Arial"/>
          <w:b/>
          <w:sz w:val="22"/>
          <w:szCs w:val="22"/>
          <w:u w:val="single"/>
          <w:lang w:val="es-ES_tradnl"/>
        </w:rPr>
        <w:t xml:space="preserve">Oficio </w:t>
      </w:r>
      <w:r w:rsidR="00C64E45" w:rsidRPr="00EA3682">
        <w:rPr>
          <w:rFonts w:cs="Arial"/>
          <w:b/>
          <w:sz w:val="22"/>
          <w:szCs w:val="22"/>
          <w:u w:val="single"/>
        </w:rPr>
        <w:t xml:space="preserve">de la empresa </w:t>
      </w:r>
      <w:r w:rsidR="00C64E45" w:rsidRPr="00EA3682">
        <w:rPr>
          <w:rFonts w:cs="Arial"/>
          <w:b/>
          <w:sz w:val="22"/>
          <w:szCs w:val="22"/>
          <w:u w:val="single"/>
          <w:lang w:val="es-CR"/>
        </w:rPr>
        <w:t xml:space="preserve">Park </w:t>
      </w:r>
      <w:proofErr w:type="spellStart"/>
      <w:r w:rsidR="00C64E45" w:rsidRPr="00EA3682">
        <w:rPr>
          <w:rFonts w:cs="Arial"/>
          <w:b/>
          <w:sz w:val="22"/>
          <w:szCs w:val="22"/>
          <w:u w:val="single"/>
          <w:lang w:val="es-CR"/>
        </w:rPr>
        <w:t>Slope</w:t>
      </w:r>
      <w:proofErr w:type="spellEnd"/>
      <w:r w:rsidR="00C64E45" w:rsidRPr="00EA3682">
        <w:rPr>
          <w:rFonts w:cs="Arial"/>
          <w:b/>
          <w:sz w:val="22"/>
          <w:szCs w:val="22"/>
          <w:u w:val="single"/>
          <w:lang w:val="es-CR"/>
        </w:rPr>
        <w:t xml:space="preserve"> </w:t>
      </w:r>
      <w:proofErr w:type="spellStart"/>
      <w:r w:rsidR="00C64E45" w:rsidRPr="00EA3682">
        <w:rPr>
          <w:rFonts w:cs="Arial"/>
          <w:b/>
          <w:sz w:val="22"/>
          <w:szCs w:val="22"/>
          <w:u w:val="single"/>
          <w:lang w:val="es-CR"/>
        </w:rPr>
        <w:t>Development</w:t>
      </w:r>
      <w:proofErr w:type="spellEnd"/>
      <w:r w:rsidR="00C64E45" w:rsidRPr="00EA3682">
        <w:rPr>
          <w:rFonts w:cs="Arial"/>
          <w:b/>
          <w:sz w:val="22"/>
          <w:szCs w:val="22"/>
          <w:u w:val="single"/>
          <w:lang w:val="es-CR"/>
        </w:rPr>
        <w:t xml:space="preserve"> SRL</w:t>
      </w:r>
      <w:r w:rsidR="00C64E45" w:rsidRPr="0007154F">
        <w:rPr>
          <w:rFonts w:cs="Arial"/>
          <w:b/>
          <w:sz w:val="22"/>
          <w:szCs w:val="22"/>
          <w:u w:val="single"/>
          <w:lang w:val="es-ES_tradnl"/>
        </w:rPr>
        <w:t xml:space="preserve">, </w:t>
      </w:r>
      <w:r w:rsidR="00C64E45" w:rsidRPr="00EA3682">
        <w:rPr>
          <w:rFonts w:cs="Arial"/>
          <w:b/>
          <w:sz w:val="22"/>
          <w:szCs w:val="22"/>
          <w:u w:val="single"/>
          <w:lang w:val="es-CR"/>
        </w:rPr>
        <w:t>manifestan</w:t>
      </w:r>
      <w:r w:rsidR="00C64E45">
        <w:rPr>
          <w:rFonts w:cs="Arial"/>
          <w:b/>
          <w:sz w:val="22"/>
          <w:szCs w:val="22"/>
          <w:u w:val="single"/>
          <w:lang w:val="es-CR"/>
        </w:rPr>
        <w:t>do</w:t>
      </w:r>
      <w:r w:rsidR="00C64E45" w:rsidRPr="00EA3682">
        <w:rPr>
          <w:rFonts w:cs="Arial"/>
          <w:b/>
          <w:sz w:val="22"/>
          <w:szCs w:val="22"/>
          <w:u w:val="single"/>
          <w:lang w:val="es-CR"/>
        </w:rPr>
        <w:t xml:space="preserve"> su desacuerdo con la razonabilidad de precios emitida por el Departamento Técnico del FOSUVI, con respecto a los lotes del proyecto Valladolid</w:t>
      </w:r>
    </w:p>
    <w:p w:rsidR="009D03FE" w:rsidRDefault="009D03FE" w:rsidP="009D03FE">
      <w:pPr>
        <w:spacing w:line="360" w:lineRule="auto"/>
        <w:jc w:val="both"/>
        <w:rPr>
          <w:rFonts w:cs="Arial"/>
          <w:sz w:val="22"/>
          <w:szCs w:val="22"/>
        </w:rPr>
      </w:pPr>
    </w:p>
    <w:p w:rsidR="00096F4F" w:rsidRPr="00AB2826" w:rsidRDefault="009D03FE" w:rsidP="00096F4F">
      <w:pPr>
        <w:spacing w:line="360" w:lineRule="auto"/>
        <w:jc w:val="both"/>
        <w:rPr>
          <w:rFonts w:cs="Arial"/>
          <w:sz w:val="22"/>
          <w:szCs w:val="22"/>
        </w:rPr>
      </w:pPr>
      <w:r w:rsidRPr="0039311E">
        <w:rPr>
          <w:rFonts w:cs="Arial"/>
          <w:sz w:val="22"/>
          <w:u w:val="single"/>
          <w:lang w:val="es-ES_tradnl"/>
        </w:rPr>
        <w:t xml:space="preserve">Minuto </w:t>
      </w:r>
      <w:r w:rsidR="00096F4F">
        <w:rPr>
          <w:rFonts w:cs="Arial"/>
          <w:sz w:val="22"/>
          <w:u w:val="single"/>
          <w:lang w:val="es-ES_tradnl"/>
        </w:rPr>
        <w:t>235</w:t>
      </w:r>
      <w:r w:rsidRPr="0039311E">
        <w:rPr>
          <w:rFonts w:cs="Arial"/>
          <w:sz w:val="22"/>
          <w:u w:val="single"/>
          <w:lang w:val="es-ES_tradnl"/>
        </w:rPr>
        <w:t>:</w:t>
      </w:r>
      <w:r w:rsidR="00096F4F">
        <w:rPr>
          <w:rFonts w:cs="Arial"/>
          <w:sz w:val="22"/>
          <w:u w:val="single"/>
          <w:lang w:val="es-ES_tradnl"/>
        </w:rPr>
        <w:t>45</w:t>
      </w:r>
      <w:r>
        <w:rPr>
          <w:rFonts w:cs="Arial"/>
          <w:sz w:val="22"/>
          <w:lang w:val="es-ES_tradnl"/>
        </w:rPr>
        <w:t xml:space="preserve"> Se conoce oficio </w:t>
      </w:r>
      <w:r w:rsidR="00096F4F">
        <w:rPr>
          <w:rFonts w:cs="Arial"/>
          <w:sz w:val="22"/>
          <w:szCs w:val="22"/>
        </w:rPr>
        <w:t xml:space="preserve">del 07 de enero de 2019, mediante el cual, el señor José Manuel Acuña Rojas, Gerente de Proyectos de la empresa </w:t>
      </w:r>
      <w:r w:rsidR="00096F4F" w:rsidRPr="002E3CAA">
        <w:rPr>
          <w:rFonts w:cs="Arial"/>
          <w:sz w:val="22"/>
          <w:szCs w:val="22"/>
          <w:lang w:val="es-CR"/>
        </w:rPr>
        <w:t xml:space="preserve">Park </w:t>
      </w:r>
      <w:proofErr w:type="spellStart"/>
      <w:r w:rsidR="00096F4F" w:rsidRPr="002E3CAA">
        <w:rPr>
          <w:rFonts w:cs="Arial"/>
          <w:sz w:val="22"/>
          <w:szCs w:val="22"/>
          <w:lang w:val="es-CR"/>
        </w:rPr>
        <w:t>Slope</w:t>
      </w:r>
      <w:proofErr w:type="spellEnd"/>
      <w:r w:rsidR="00096F4F">
        <w:rPr>
          <w:rFonts w:cs="Arial"/>
          <w:sz w:val="22"/>
          <w:szCs w:val="22"/>
          <w:lang w:val="es-CR"/>
        </w:rPr>
        <w:t xml:space="preserve"> </w:t>
      </w:r>
      <w:proofErr w:type="spellStart"/>
      <w:r w:rsidR="00096F4F">
        <w:rPr>
          <w:rFonts w:cs="Arial"/>
          <w:sz w:val="22"/>
          <w:szCs w:val="22"/>
          <w:lang w:val="es-CR"/>
        </w:rPr>
        <w:t>Development</w:t>
      </w:r>
      <w:proofErr w:type="spellEnd"/>
      <w:r w:rsidR="00096F4F">
        <w:rPr>
          <w:rFonts w:cs="Arial"/>
          <w:sz w:val="22"/>
          <w:szCs w:val="22"/>
          <w:lang w:val="es-CR"/>
        </w:rPr>
        <w:t xml:space="preserve"> SRL, m</w:t>
      </w:r>
      <w:r w:rsidR="00096F4F" w:rsidRPr="002E3CAA">
        <w:rPr>
          <w:rFonts w:cs="Arial"/>
          <w:sz w:val="22"/>
          <w:szCs w:val="22"/>
          <w:lang w:val="es-CR"/>
        </w:rPr>
        <w:t xml:space="preserve">anifiesta </w:t>
      </w:r>
      <w:r w:rsidR="00096F4F">
        <w:rPr>
          <w:rFonts w:cs="Arial"/>
          <w:sz w:val="22"/>
          <w:szCs w:val="22"/>
          <w:lang w:val="es-CR"/>
        </w:rPr>
        <w:t xml:space="preserve">su </w:t>
      </w:r>
      <w:r w:rsidR="00096F4F" w:rsidRPr="002E3CAA">
        <w:rPr>
          <w:rFonts w:cs="Arial"/>
          <w:sz w:val="22"/>
          <w:szCs w:val="22"/>
          <w:lang w:val="es-CR"/>
        </w:rPr>
        <w:t>desacuerdo con la razonabilidad de precios emitida por el Departamento Técnico</w:t>
      </w:r>
      <w:r w:rsidR="00096F4F">
        <w:rPr>
          <w:rFonts w:cs="Arial"/>
          <w:sz w:val="22"/>
          <w:szCs w:val="22"/>
          <w:lang w:val="es-CR"/>
        </w:rPr>
        <w:t xml:space="preserve"> del FOSUVI,</w:t>
      </w:r>
      <w:r w:rsidR="00096F4F" w:rsidRPr="002E3CAA">
        <w:rPr>
          <w:rFonts w:cs="Arial"/>
          <w:sz w:val="22"/>
          <w:szCs w:val="22"/>
          <w:lang w:val="es-CR"/>
        </w:rPr>
        <w:t xml:space="preserve"> con respecto a los lotes del proyecto Valladolid y solicita</w:t>
      </w:r>
      <w:r w:rsidR="00096F4F">
        <w:rPr>
          <w:rFonts w:cs="Arial"/>
          <w:sz w:val="22"/>
          <w:szCs w:val="22"/>
          <w:lang w:val="es-CR"/>
        </w:rPr>
        <w:t xml:space="preserve">, en resumen y con base en los argumentos que expone en dicha nota, </w:t>
      </w:r>
      <w:r w:rsidR="00096F4F" w:rsidRPr="002E3CAA">
        <w:rPr>
          <w:rFonts w:cs="Arial"/>
          <w:sz w:val="22"/>
          <w:szCs w:val="22"/>
          <w:lang w:val="es-CR"/>
        </w:rPr>
        <w:t>que se acepten los precios valorados por la entidad autorizada</w:t>
      </w:r>
      <w:r w:rsidR="00096F4F">
        <w:rPr>
          <w:rFonts w:cs="Arial"/>
          <w:sz w:val="22"/>
          <w:szCs w:val="22"/>
          <w:lang w:val="es-CR"/>
        </w:rPr>
        <w:t>.</w:t>
      </w:r>
    </w:p>
    <w:p w:rsidR="00096F4F" w:rsidRDefault="00096F4F" w:rsidP="00096F4F">
      <w:pPr>
        <w:spacing w:line="360" w:lineRule="auto"/>
        <w:jc w:val="both"/>
        <w:rPr>
          <w:rFonts w:cs="Arial"/>
          <w:sz w:val="22"/>
          <w:szCs w:val="22"/>
        </w:rPr>
      </w:pPr>
    </w:p>
    <w:p w:rsidR="009D03FE" w:rsidRDefault="00096F4F"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246</w:t>
      </w:r>
      <w:r w:rsidRPr="0039311E">
        <w:rPr>
          <w:rFonts w:cs="Arial"/>
          <w:sz w:val="22"/>
          <w:u w:val="single"/>
          <w:lang w:val="es-ES_tradnl"/>
        </w:rPr>
        <w:t>:</w:t>
      </w:r>
      <w:r>
        <w:rPr>
          <w:rFonts w:cs="Arial"/>
          <w:sz w:val="22"/>
          <w:u w:val="single"/>
          <w:lang w:val="es-ES_tradnl"/>
        </w:rPr>
        <w:t>20</w:t>
      </w:r>
      <w:r>
        <w:rPr>
          <w:rFonts w:cs="Arial"/>
          <w:sz w:val="22"/>
          <w:lang w:val="es-ES_tradnl"/>
        </w:rPr>
        <w:t xml:space="preserve"> Luego de analiza la referida nota</w:t>
      </w:r>
      <w:r>
        <w:rPr>
          <w:rFonts w:cs="Arial"/>
          <w:sz w:val="22"/>
          <w:szCs w:val="22"/>
        </w:rPr>
        <w:t xml:space="preserve">, la Junta Directiva toma el </w:t>
      </w:r>
      <w:r>
        <w:rPr>
          <w:rFonts w:cs="Arial"/>
          <w:b/>
          <w:sz w:val="22"/>
          <w:szCs w:val="22"/>
        </w:rPr>
        <w:t>A</w:t>
      </w:r>
      <w:r w:rsidRPr="00ED0EF0">
        <w:rPr>
          <w:rFonts w:cs="Arial"/>
          <w:b/>
          <w:sz w:val="22"/>
          <w:szCs w:val="22"/>
        </w:rPr>
        <w:t>cuerdo N°</w:t>
      </w:r>
      <w:r>
        <w:rPr>
          <w:rFonts w:cs="Arial"/>
          <w:b/>
          <w:sz w:val="22"/>
          <w:szCs w:val="22"/>
        </w:rPr>
        <w:t xml:space="preserve"> 11</w:t>
      </w:r>
      <w:r>
        <w:rPr>
          <w:rFonts w:cs="Arial"/>
          <w:sz w:val="22"/>
          <w:szCs w:val="22"/>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C64E45" w:rsidRPr="0007154F">
        <w:rPr>
          <w:rFonts w:cs="Arial"/>
          <w:b/>
          <w:sz w:val="22"/>
          <w:szCs w:val="22"/>
          <w:u w:val="single"/>
          <w:lang w:val="es-ES_tradnl"/>
        </w:rPr>
        <w:t xml:space="preserve">Oficio </w:t>
      </w:r>
      <w:r w:rsidR="00C64E45" w:rsidRPr="00EA3682">
        <w:rPr>
          <w:rFonts w:cs="Arial"/>
          <w:b/>
          <w:sz w:val="22"/>
          <w:szCs w:val="22"/>
          <w:u w:val="single"/>
        </w:rPr>
        <w:t xml:space="preserve">de la </w:t>
      </w:r>
      <w:r w:rsidR="00C64E45">
        <w:rPr>
          <w:rFonts w:cs="Arial"/>
          <w:b/>
          <w:sz w:val="22"/>
          <w:szCs w:val="22"/>
          <w:u w:val="single"/>
        </w:rPr>
        <w:t>señora Virginia Solís Salazar reiterando la solicitud de colaboración para que se le otorgue un Bono de Vivienda para reparar su casa</w:t>
      </w:r>
    </w:p>
    <w:p w:rsidR="009D03FE" w:rsidRDefault="009D03FE" w:rsidP="009D03FE">
      <w:pPr>
        <w:spacing w:line="360" w:lineRule="auto"/>
        <w:jc w:val="both"/>
        <w:rPr>
          <w:rFonts w:cs="Arial"/>
          <w:sz w:val="22"/>
          <w:szCs w:val="22"/>
        </w:rPr>
      </w:pPr>
    </w:p>
    <w:p w:rsidR="00096F4F" w:rsidRPr="00AB2826" w:rsidRDefault="009D03FE" w:rsidP="00096F4F">
      <w:pPr>
        <w:spacing w:line="360" w:lineRule="auto"/>
        <w:jc w:val="both"/>
        <w:rPr>
          <w:rFonts w:cs="Arial"/>
          <w:sz w:val="22"/>
          <w:szCs w:val="22"/>
        </w:rPr>
      </w:pPr>
      <w:r w:rsidRPr="0039311E">
        <w:rPr>
          <w:rFonts w:cs="Arial"/>
          <w:sz w:val="22"/>
          <w:u w:val="single"/>
          <w:lang w:val="es-ES_tradnl"/>
        </w:rPr>
        <w:t xml:space="preserve">Minuto </w:t>
      </w:r>
      <w:r w:rsidR="00096F4F">
        <w:rPr>
          <w:rFonts w:cs="Arial"/>
          <w:sz w:val="22"/>
          <w:u w:val="single"/>
          <w:lang w:val="es-ES_tradnl"/>
        </w:rPr>
        <w:t>2</w:t>
      </w:r>
      <w:r w:rsidR="001A1B5B">
        <w:rPr>
          <w:rFonts w:cs="Arial"/>
          <w:sz w:val="22"/>
          <w:u w:val="single"/>
          <w:lang w:val="es-ES_tradnl"/>
        </w:rPr>
        <w:t>46</w:t>
      </w:r>
      <w:r w:rsidRPr="0039311E">
        <w:rPr>
          <w:rFonts w:cs="Arial"/>
          <w:sz w:val="22"/>
          <w:u w:val="single"/>
          <w:lang w:val="es-ES_tradnl"/>
        </w:rPr>
        <w:t>:</w:t>
      </w:r>
      <w:r w:rsidR="001A1B5B">
        <w:rPr>
          <w:rFonts w:cs="Arial"/>
          <w:sz w:val="22"/>
          <w:u w:val="single"/>
          <w:lang w:val="es-ES_tradnl"/>
        </w:rPr>
        <w:t>30</w:t>
      </w:r>
      <w:r>
        <w:rPr>
          <w:rFonts w:cs="Arial"/>
          <w:sz w:val="22"/>
          <w:lang w:val="es-ES_tradnl"/>
        </w:rPr>
        <w:t xml:space="preserve"> </w:t>
      </w:r>
      <w:r w:rsidR="00096F4F">
        <w:rPr>
          <w:rFonts w:cs="Arial"/>
          <w:sz w:val="22"/>
          <w:szCs w:val="22"/>
          <w:lang w:val="es-CR"/>
        </w:rPr>
        <w:t xml:space="preserve">Se conoce oficio del 09 de enero de 2019, mediante el cual, la señora </w:t>
      </w:r>
      <w:r w:rsidR="00096F4F" w:rsidRPr="002E3CAA">
        <w:rPr>
          <w:rFonts w:cs="Arial"/>
          <w:sz w:val="22"/>
          <w:szCs w:val="22"/>
          <w:lang w:val="es-CR"/>
        </w:rPr>
        <w:t>Virginia Solís Salazar</w:t>
      </w:r>
      <w:r w:rsidR="00096F4F">
        <w:rPr>
          <w:rFonts w:cs="Arial"/>
          <w:sz w:val="22"/>
          <w:szCs w:val="22"/>
          <w:lang w:val="es-CR"/>
        </w:rPr>
        <w:t>, reitera</w:t>
      </w:r>
      <w:r w:rsidR="00096F4F" w:rsidRPr="002E3CAA">
        <w:rPr>
          <w:rFonts w:cs="Arial"/>
          <w:sz w:val="22"/>
          <w:szCs w:val="22"/>
          <w:lang w:val="es-CR"/>
        </w:rPr>
        <w:t xml:space="preserve"> la solicitud de colaboración presentada en julio de 2018, para que se le otorgue un Bono </w:t>
      </w:r>
      <w:r w:rsidR="00096F4F">
        <w:rPr>
          <w:rFonts w:cs="Arial"/>
          <w:sz w:val="22"/>
          <w:szCs w:val="22"/>
          <w:lang w:val="es-CR"/>
        </w:rPr>
        <w:t xml:space="preserve">Familiar </w:t>
      </w:r>
      <w:r w:rsidR="00096F4F" w:rsidRPr="002E3CAA">
        <w:rPr>
          <w:rFonts w:cs="Arial"/>
          <w:sz w:val="22"/>
          <w:szCs w:val="22"/>
          <w:lang w:val="es-CR"/>
        </w:rPr>
        <w:t>de Vivienda</w:t>
      </w:r>
      <w:r w:rsidR="00096F4F">
        <w:rPr>
          <w:rFonts w:cs="Arial"/>
          <w:sz w:val="22"/>
          <w:szCs w:val="22"/>
          <w:lang w:val="es-CR"/>
        </w:rPr>
        <w:t xml:space="preserve">, con el propósito de </w:t>
      </w:r>
      <w:r w:rsidR="00096F4F" w:rsidRPr="002E3CAA">
        <w:rPr>
          <w:rFonts w:cs="Arial"/>
          <w:sz w:val="22"/>
          <w:szCs w:val="22"/>
          <w:lang w:val="es-CR"/>
        </w:rPr>
        <w:t>reparar su casa</w:t>
      </w:r>
      <w:r w:rsidR="00096F4F">
        <w:rPr>
          <w:rFonts w:cs="Arial"/>
          <w:sz w:val="22"/>
          <w:szCs w:val="22"/>
          <w:lang w:val="es-CR"/>
        </w:rPr>
        <w:t>.</w:t>
      </w:r>
    </w:p>
    <w:p w:rsidR="00096F4F" w:rsidRPr="00AB2826" w:rsidRDefault="00096F4F" w:rsidP="00096F4F">
      <w:pPr>
        <w:spacing w:line="360" w:lineRule="auto"/>
        <w:jc w:val="both"/>
        <w:rPr>
          <w:rFonts w:cs="Arial"/>
          <w:sz w:val="22"/>
          <w:szCs w:val="22"/>
        </w:rPr>
      </w:pPr>
    </w:p>
    <w:p w:rsidR="009D03FE" w:rsidRDefault="001A1B5B" w:rsidP="00096F4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246</w:t>
      </w:r>
      <w:r w:rsidRPr="0039311E">
        <w:rPr>
          <w:rFonts w:cs="Arial"/>
          <w:sz w:val="22"/>
          <w:u w:val="single"/>
          <w:lang w:val="es-ES_tradnl"/>
        </w:rPr>
        <w:t>:</w:t>
      </w:r>
      <w:r>
        <w:rPr>
          <w:rFonts w:cs="Arial"/>
          <w:sz w:val="22"/>
          <w:u w:val="single"/>
          <w:lang w:val="es-ES_tradnl"/>
        </w:rPr>
        <w:t>55</w:t>
      </w:r>
      <w:r>
        <w:rPr>
          <w:rFonts w:cs="Arial"/>
          <w:sz w:val="22"/>
          <w:lang w:val="es-ES_tradnl"/>
        </w:rPr>
        <w:t xml:space="preserve"> </w:t>
      </w:r>
      <w:r w:rsidR="00096F4F">
        <w:rPr>
          <w:rFonts w:cs="Arial"/>
          <w:sz w:val="22"/>
          <w:szCs w:val="22"/>
        </w:rPr>
        <w:t xml:space="preserve">Sobre el particular, la Junta Directiva toma el </w:t>
      </w:r>
      <w:r w:rsidR="00096F4F">
        <w:rPr>
          <w:rFonts w:cs="Arial"/>
          <w:b/>
          <w:sz w:val="22"/>
          <w:szCs w:val="22"/>
        </w:rPr>
        <w:t>A</w:t>
      </w:r>
      <w:r w:rsidR="00096F4F" w:rsidRPr="00ED0EF0">
        <w:rPr>
          <w:rFonts w:cs="Arial"/>
          <w:b/>
          <w:sz w:val="22"/>
          <w:szCs w:val="22"/>
        </w:rPr>
        <w:t>cuerdo N°</w:t>
      </w:r>
      <w:r w:rsidR="00096F4F">
        <w:rPr>
          <w:rFonts w:cs="Arial"/>
          <w:b/>
          <w:sz w:val="22"/>
          <w:szCs w:val="22"/>
        </w:rPr>
        <w:t xml:space="preserve"> 12</w:t>
      </w:r>
      <w:r w:rsidR="00096F4F">
        <w:rPr>
          <w:rFonts w:cs="Arial"/>
          <w:sz w:val="22"/>
          <w:szCs w:val="22"/>
        </w:rPr>
        <w:t xml:space="preserve"> que se anexa a esta minuta. </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C64E45" w:rsidRPr="0007154F">
        <w:rPr>
          <w:rFonts w:cs="Arial"/>
          <w:b/>
          <w:sz w:val="22"/>
          <w:szCs w:val="22"/>
          <w:u w:val="single"/>
          <w:lang w:val="es-CR"/>
        </w:rPr>
        <w:t>Copia de oficio enviado por la Gerencia General a la Dirección FOSUVI, autorizando la corrección de varios acuerdos sobre la aprobación de bonos al amparo del artículo 59</w:t>
      </w:r>
    </w:p>
    <w:p w:rsidR="009D03FE" w:rsidRDefault="009D03FE" w:rsidP="009D03FE">
      <w:pPr>
        <w:spacing w:line="360" w:lineRule="auto"/>
        <w:jc w:val="both"/>
        <w:rPr>
          <w:rFonts w:cs="Arial"/>
          <w:sz w:val="22"/>
          <w:szCs w:val="22"/>
        </w:rPr>
      </w:pPr>
    </w:p>
    <w:p w:rsidR="00096F4F" w:rsidRDefault="009D03FE" w:rsidP="00096F4F">
      <w:pPr>
        <w:spacing w:line="360" w:lineRule="auto"/>
        <w:jc w:val="both"/>
        <w:rPr>
          <w:rFonts w:cs="Arial"/>
          <w:sz w:val="22"/>
          <w:szCs w:val="22"/>
        </w:rPr>
      </w:pPr>
      <w:r w:rsidRPr="0039311E">
        <w:rPr>
          <w:rFonts w:cs="Arial"/>
          <w:sz w:val="22"/>
          <w:u w:val="single"/>
          <w:lang w:val="es-ES_tradnl"/>
        </w:rPr>
        <w:t xml:space="preserve">Minuto </w:t>
      </w:r>
      <w:r w:rsidR="001A1B5B">
        <w:rPr>
          <w:rFonts w:cs="Arial"/>
          <w:sz w:val="22"/>
          <w:u w:val="single"/>
          <w:lang w:val="es-ES_tradnl"/>
        </w:rPr>
        <w:t>247</w:t>
      </w:r>
      <w:r w:rsidRPr="0039311E">
        <w:rPr>
          <w:rFonts w:cs="Arial"/>
          <w:sz w:val="22"/>
          <w:u w:val="single"/>
          <w:lang w:val="es-ES_tradnl"/>
        </w:rPr>
        <w:t>:</w:t>
      </w:r>
      <w:r w:rsidR="001A1B5B">
        <w:rPr>
          <w:rFonts w:cs="Arial"/>
          <w:sz w:val="22"/>
          <w:u w:val="single"/>
          <w:lang w:val="es-ES_tradnl"/>
        </w:rPr>
        <w:t>15</w:t>
      </w:r>
      <w:r>
        <w:rPr>
          <w:rFonts w:cs="Arial"/>
          <w:sz w:val="22"/>
          <w:lang w:val="es-ES_tradnl"/>
        </w:rPr>
        <w:t xml:space="preserve"> </w:t>
      </w:r>
      <w:r w:rsidR="00096F4F">
        <w:rPr>
          <w:rFonts w:cs="Arial"/>
          <w:sz w:val="22"/>
          <w:szCs w:val="22"/>
        </w:rPr>
        <w:t xml:space="preserve">Se conoce copia de oficio GG-ME-0023-2019 del 11 de enero de 2019, mediante el cual la Gerencia General autoriza a la Dirección FOSUVI la corrección de </w:t>
      </w:r>
      <w:r w:rsidR="00096F4F" w:rsidRPr="002E3CAA">
        <w:rPr>
          <w:rFonts w:cs="Arial"/>
          <w:sz w:val="22"/>
          <w:szCs w:val="22"/>
          <w:lang w:val="es-CR"/>
        </w:rPr>
        <w:t>errores en dos acuerdos de Junta Directiva, de conformidad con el respectivo procedimiento</w:t>
      </w:r>
      <w:r w:rsidR="00096F4F">
        <w:rPr>
          <w:rFonts w:cs="Arial"/>
          <w:sz w:val="22"/>
          <w:szCs w:val="22"/>
        </w:rPr>
        <w:t>.</w:t>
      </w:r>
      <w:r w:rsidR="001A1B5B">
        <w:rPr>
          <w:rFonts w:cs="Arial"/>
          <w:sz w:val="22"/>
          <w:szCs w:val="22"/>
        </w:rPr>
        <w:t xml:space="preserve"> </w:t>
      </w:r>
      <w:r w:rsidR="00096F4F">
        <w:rPr>
          <w:rFonts w:cs="Arial"/>
          <w:sz w:val="22"/>
          <w:szCs w:val="22"/>
        </w:rPr>
        <w:t>Sobre el particular,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C64E45" w:rsidRPr="0007154F">
        <w:rPr>
          <w:rFonts w:cs="Arial"/>
          <w:b/>
          <w:sz w:val="22"/>
          <w:szCs w:val="22"/>
          <w:u w:val="single"/>
          <w:lang w:val="es-ES_tradnl"/>
        </w:rPr>
        <w:t xml:space="preserve">Oficio </w:t>
      </w:r>
      <w:r w:rsidR="00C64E45">
        <w:rPr>
          <w:rFonts w:cs="Arial"/>
          <w:b/>
          <w:sz w:val="22"/>
          <w:szCs w:val="22"/>
          <w:u w:val="single"/>
        </w:rPr>
        <w:t xml:space="preserve">del </w:t>
      </w:r>
      <w:r w:rsidR="00C64E45" w:rsidRPr="00EA3682">
        <w:rPr>
          <w:rFonts w:cs="Arial"/>
          <w:b/>
          <w:sz w:val="22"/>
          <w:szCs w:val="22"/>
          <w:u w:val="single"/>
        </w:rPr>
        <w:t xml:space="preserve"> </w:t>
      </w:r>
      <w:r w:rsidR="00C64E45">
        <w:rPr>
          <w:rFonts w:cs="Arial"/>
          <w:b/>
          <w:sz w:val="22"/>
          <w:szCs w:val="22"/>
          <w:u w:val="single"/>
        </w:rPr>
        <w:t>señor Oscar Felipe Baltodano remitiendo nota de la señora Blanca Flor Calderón Agüero solicitando colaboración para que se le otorgue el Bono de Vivienda</w:t>
      </w:r>
    </w:p>
    <w:p w:rsidR="009D03FE" w:rsidRDefault="009D03FE" w:rsidP="009D03FE">
      <w:pPr>
        <w:spacing w:line="360" w:lineRule="auto"/>
        <w:jc w:val="both"/>
        <w:rPr>
          <w:rFonts w:cs="Arial"/>
          <w:sz w:val="22"/>
          <w:szCs w:val="22"/>
        </w:rPr>
      </w:pPr>
    </w:p>
    <w:p w:rsidR="001A1B5B" w:rsidRDefault="009D03FE" w:rsidP="001A1B5B">
      <w:pPr>
        <w:spacing w:line="360" w:lineRule="auto"/>
        <w:jc w:val="both"/>
        <w:rPr>
          <w:rFonts w:cs="Arial"/>
          <w:sz w:val="22"/>
          <w:szCs w:val="22"/>
        </w:rPr>
      </w:pPr>
      <w:r w:rsidRPr="0039311E">
        <w:rPr>
          <w:rFonts w:cs="Arial"/>
          <w:sz w:val="22"/>
          <w:u w:val="single"/>
          <w:lang w:val="es-ES_tradnl"/>
        </w:rPr>
        <w:t xml:space="preserve">Minuto </w:t>
      </w:r>
      <w:r w:rsidR="001A1B5B">
        <w:rPr>
          <w:rFonts w:cs="Arial"/>
          <w:sz w:val="22"/>
          <w:u w:val="single"/>
          <w:lang w:val="es-ES_tradnl"/>
        </w:rPr>
        <w:t>247</w:t>
      </w:r>
      <w:r w:rsidRPr="0039311E">
        <w:rPr>
          <w:rFonts w:cs="Arial"/>
          <w:sz w:val="22"/>
          <w:u w:val="single"/>
          <w:lang w:val="es-ES_tradnl"/>
        </w:rPr>
        <w:t>:</w:t>
      </w:r>
      <w:r w:rsidR="001A1B5B">
        <w:rPr>
          <w:rFonts w:cs="Arial"/>
          <w:sz w:val="22"/>
          <w:u w:val="single"/>
          <w:lang w:val="es-ES_tradnl"/>
        </w:rPr>
        <w:t>30</w:t>
      </w:r>
      <w:r>
        <w:rPr>
          <w:rFonts w:cs="Arial"/>
          <w:sz w:val="22"/>
          <w:lang w:val="es-ES_tradnl"/>
        </w:rPr>
        <w:t xml:space="preserve"> </w:t>
      </w:r>
      <w:r w:rsidR="001A1B5B">
        <w:rPr>
          <w:rFonts w:cs="Arial"/>
          <w:sz w:val="22"/>
          <w:szCs w:val="22"/>
        </w:rPr>
        <w:t xml:space="preserve">Se conoce oficio del 16 de enero de 2019, mediante el cual, el señor </w:t>
      </w:r>
      <w:r w:rsidR="001A1B5B" w:rsidRPr="002E3CAA">
        <w:rPr>
          <w:rFonts w:cs="Arial"/>
          <w:sz w:val="22"/>
          <w:szCs w:val="22"/>
          <w:lang w:val="es-CR"/>
        </w:rPr>
        <w:t>Oscar Felipe Baltodano</w:t>
      </w:r>
      <w:r w:rsidR="001A1B5B" w:rsidRPr="002E3CAA">
        <w:rPr>
          <w:color w:val="000000"/>
          <w:sz w:val="22"/>
          <w:szCs w:val="22"/>
          <w:lang w:val="es-CR"/>
        </w:rPr>
        <w:t xml:space="preserve"> </w:t>
      </w:r>
      <w:r w:rsidR="001A1B5B">
        <w:rPr>
          <w:color w:val="000000"/>
          <w:sz w:val="22"/>
          <w:szCs w:val="22"/>
          <w:lang w:val="es-CR"/>
        </w:rPr>
        <w:t>Valverde, remite</w:t>
      </w:r>
      <w:r w:rsidR="001A1B5B" w:rsidRPr="002E3CAA">
        <w:rPr>
          <w:rFonts w:cs="Arial"/>
          <w:sz w:val="22"/>
          <w:szCs w:val="22"/>
          <w:lang w:val="es-CR"/>
        </w:rPr>
        <w:t xml:space="preserve"> nota de la señora Blanca Flor Calderón</w:t>
      </w:r>
      <w:r w:rsidR="001A1B5B">
        <w:rPr>
          <w:rFonts w:cs="Arial"/>
          <w:sz w:val="22"/>
          <w:szCs w:val="22"/>
          <w:lang w:val="es-CR"/>
        </w:rPr>
        <w:t xml:space="preserve"> Agüero</w:t>
      </w:r>
      <w:r w:rsidR="001A1B5B" w:rsidRPr="002E3CAA">
        <w:rPr>
          <w:rFonts w:cs="Arial"/>
          <w:sz w:val="22"/>
          <w:szCs w:val="22"/>
          <w:lang w:val="es-CR"/>
        </w:rPr>
        <w:t xml:space="preserve">, con la que solicita colaboración para que se le otorgue </w:t>
      </w:r>
      <w:r w:rsidR="001A1B5B">
        <w:rPr>
          <w:rFonts w:cs="Arial"/>
          <w:sz w:val="22"/>
          <w:szCs w:val="22"/>
          <w:lang w:val="es-CR"/>
        </w:rPr>
        <w:t xml:space="preserve">un </w:t>
      </w:r>
      <w:r w:rsidR="001A1B5B" w:rsidRPr="002E3CAA">
        <w:rPr>
          <w:rFonts w:cs="Arial"/>
          <w:sz w:val="22"/>
          <w:szCs w:val="22"/>
          <w:lang w:val="es-CR"/>
        </w:rPr>
        <w:t xml:space="preserve">Bono </w:t>
      </w:r>
      <w:r w:rsidR="001A1B5B">
        <w:rPr>
          <w:rFonts w:cs="Arial"/>
          <w:sz w:val="22"/>
          <w:szCs w:val="22"/>
          <w:lang w:val="es-CR"/>
        </w:rPr>
        <w:t xml:space="preserve">Familiar </w:t>
      </w:r>
      <w:r w:rsidR="001A1B5B" w:rsidRPr="002E3CAA">
        <w:rPr>
          <w:rFonts w:cs="Arial"/>
          <w:sz w:val="22"/>
          <w:szCs w:val="22"/>
          <w:lang w:val="es-CR"/>
        </w:rPr>
        <w:t>de Vivienda</w:t>
      </w:r>
      <w:r w:rsidR="001A1B5B">
        <w:rPr>
          <w:rFonts w:cs="Arial"/>
          <w:sz w:val="22"/>
          <w:szCs w:val="22"/>
          <w:lang w:val="es-CR"/>
        </w:rPr>
        <w:t>.</w:t>
      </w:r>
    </w:p>
    <w:p w:rsidR="001A1B5B" w:rsidRPr="00AB2826" w:rsidRDefault="001A1B5B" w:rsidP="001A1B5B">
      <w:pPr>
        <w:spacing w:line="360" w:lineRule="auto"/>
        <w:jc w:val="both"/>
        <w:rPr>
          <w:rFonts w:cs="Arial"/>
          <w:sz w:val="22"/>
          <w:szCs w:val="22"/>
        </w:rPr>
      </w:pPr>
    </w:p>
    <w:p w:rsidR="009D03FE" w:rsidRDefault="001A1B5B"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247</w:t>
      </w:r>
      <w:r w:rsidRPr="0039311E">
        <w:rPr>
          <w:rFonts w:cs="Arial"/>
          <w:sz w:val="22"/>
          <w:u w:val="single"/>
          <w:lang w:val="es-ES_tradnl"/>
        </w:rPr>
        <w:t>:</w:t>
      </w:r>
      <w:r>
        <w:rPr>
          <w:rFonts w:cs="Arial"/>
          <w:sz w:val="22"/>
          <w:u w:val="single"/>
          <w:lang w:val="es-ES_tradnl"/>
        </w:rPr>
        <w:t>45</w:t>
      </w:r>
      <w:r>
        <w:rPr>
          <w:rFonts w:cs="Arial"/>
          <w:sz w:val="22"/>
          <w:lang w:val="es-ES_tradnl"/>
        </w:rPr>
        <w:t xml:space="preserve"> </w:t>
      </w:r>
      <w:r>
        <w:rPr>
          <w:rFonts w:cs="Arial"/>
          <w:sz w:val="22"/>
          <w:szCs w:val="22"/>
        </w:rPr>
        <w:t xml:space="preserve">Al respecto, la Junta Directiva toma el </w:t>
      </w:r>
      <w:r>
        <w:rPr>
          <w:rFonts w:cs="Arial"/>
          <w:b/>
          <w:sz w:val="22"/>
          <w:szCs w:val="22"/>
        </w:rPr>
        <w:t>A</w:t>
      </w:r>
      <w:r w:rsidRPr="00ED0EF0">
        <w:rPr>
          <w:rFonts w:cs="Arial"/>
          <w:b/>
          <w:sz w:val="22"/>
          <w:szCs w:val="22"/>
        </w:rPr>
        <w:t>cuerdo N°</w:t>
      </w:r>
      <w:r>
        <w:rPr>
          <w:rFonts w:cs="Arial"/>
          <w:b/>
          <w:sz w:val="22"/>
          <w:szCs w:val="22"/>
        </w:rPr>
        <w:t xml:space="preserve"> 13</w:t>
      </w:r>
      <w:r>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C64E45" w:rsidRDefault="00C64E45" w:rsidP="00277DD3">
      <w:pPr>
        <w:spacing w:line="360" w:lineRule="auto"/>
        <w:jc w:val="both"/>
        <w:rPr>
          <w:rFonts w:cs="Arial"/>
          <w:sz w:val="22"/>
          <w:szCs w:val="22"/>
        </w:rPr>
      </w:pPr>
      <w:r>
        <w:rPr>
          <w:rFonts w:cs="Arial"/>
          <w:b/>
          <w:sz w:val="22"/>
          <w:szCs w:val="22"/>
          <w:lang w:val="es-ES_tradnl"/>
        </w:rPr>
        <w:t xml:space="preserve">21° </w:t>
      </w:r>
      <w:r w:rsidRPr="0007154F">
        <w:rPr>
          <w:rFonts w:cs="Arial"/>
          <w:b/>
          <w:sz w:val="22"/>
          <w:szCs w:val="22"/>
          <w:u w:val="single"/>
          <w:lang w:val="es-ES_tradnl"/>
        </w:rPr>
        <w:t>Oficio</w:t>
      </w:r>
      <w:r w:rsidRPr="00C64E45">
        <w:rPr>
          <w:rFonts w:cs="Arial"/>
          <w:b/>
          <w:sz w:val="22"/>
          <w:szCs w:val="22"/>
          <w:u w:val="single"/>
          <w:lang w:val="es-ES_tradnl"/>
        </w:rPr>
        <w:t xml:space="preserve"> </w:t>
      </w:r>
      <w:r w:rsidRPr="00C64E45">
        <w:rPr>
          <w:rFonts w:cs="Arial"/>
          <w:b/>
          <w:sz w:val="22"/>
          <w:szCs w:val="22"/>
          <w:u w:val="single"/>
        </w:rPr>
        <w:t xml:space="preserve">de  </w:t>
      </w:r>
      <w:proofErr w:type="spellStart"/>
      <w:r w:rsidRPr="00C64E45">
        <w:rPr>
          <w:rFonts w:cs="Arial"/>
          <w:b/>
          <w:sz w:val="22"/>
          <w:szCs w:val="22"/>
          <w:u w:val="single"/>
        </w:rPr>
        <w:t>Coopealianza</w:t>
      </w:r>
      <w:proofErr w:type="spellEnd"/>
      <w:r w:rsidRPr="00C64E45">
        <w:rPr>
          <w:rFonts w:cs="Arial"/>
          <w:b/>
          <w:sz w:val="22"/>
          <w:szCs w:val="22"/>
          <w:u w:val="single"/>
        </w:rPr>
        <w:t xml:space="preserve"> R.L., remitiendo información solicitada en relación con el estado de avance de los casos presentados por la empresa COPROSA</w:t>
      </w:r>
    </w:p>
    <w:p w:rsidR="00C64E45" w:rsidRDefault="00C64E45" w:rsidP="00277DD3">
      <w:pPr>
        <w:spacing w:line="360" w:lineRule="auto"/>
        <w:jc w:val="both"/>
        <w:rPr>
          <w:rFonts w:cs="Arial"/>
          <w:sz w:val="22"/>
          <w:szCs w:val="22"/>
        </w:rPr>
      </w:pPr>
    </w:p>
    <w:p w:rsidR="001A1B5B" w:rsidRPr="00AB2826" w:rsidRDefault="00C64E45" w:rsidP="001A1B5B">
      <w:pPr>
        <w:spacing w:line="360" w:lineRule="auto"/>
        <w:jc w:val="both"/>
        <w:rPr>
          <w:rFonts w:cs="Arial"/>
          <w:sz w:val="22"/>
          <w:szCs w:val="22"/>
        </w:rPr>
      </w:pPr>
      <w:r w:rsidRPr="0039311E">
        <w:rPr>
          <w:rFonts w:cs="Arial"/>
          <w:sz w:val="22"/>
          <w:u w:val="single"/>
          <w:lang w:val="es-ES_tradnl"/>
        </w:rPr>
        <w:t xml:space="preserve">Minuto </w:t>
      </w:r>
      <w:r w:rsidR="001A1B5B">
        <w:rPr>
          <w:rFonts w:cs="Arial"/>
          <w:sz w:val="22"/>
          <w:u w:val="single"/>
          <w:lang w:val="es-ES_tradnl"/>
        </w:rPr>
        <w:t>247</w:t>
      </w:r>
      <w:r w:rsidRPr="0039311E">
        <w:rPr>
          <w:rFonts w:cs="Arial"/>
          <w:sz w:val="22"/>
          <w:u w:val="single"/>
          <w:lang w:val="es-ES_tradnl"/>
        </w:rPr>
        <w:t>:</w:t>
      </w:r>
      <w:r w:rsidR="001A1B5B">
        <w:rPr>
          <w:rFonts w:cs="Arial"/>
          <w:sz w:val="22"/>
          <w:u w:val="single"/>
          <w:lang w:val="es-ES_tradnl"/>
        </w:rPr>
        <w:t>50</w:t>
      </w:r>
      <w:r>
        <w:rPr>
          <w:rFonts w:cs="Arial"/>
          <w:sz w:val="22"/>
          <w:lang w:val="es-ES_tradnl"/>
        </w:rPr>
        <w:t xml:space="preserve"> Se conoce </w:t>
      </w:r>
      <w:r w:rsidR="001A1B5B">
        <w:rPr>
          <w:rFonts w:cs="Arial"/>
          <w:sz w:val="22"/>
          <w:szCs w:val="22"/>
          <w:lang w:val="es-CR"/>
        </w:rPr>
        <w:t xml:space="preserve">el oficio GG-056-2019 del 17 de enero de 2019, mediante el cual, atendiendo lo requerido por esta </w:t>
      </w:r>
      <w:r w:rsidR="001A1B5B" w:rsidRPr="00EE420B">
        <w:rPr>
          <w:rFonts w:cs="Arial"/>
          <w:sz w:val="22"/>
          <w:szCs w:val="22"/>
          <w:lang w:val="es-CR"/>
        </w:rPr>
        <w:t xml:space="preserve">Junta Directiva </w:t>
      </w:r>
      <w:r w:rsidR="001A1B5B">
        <w:rPr>
          <w:rFonts w:cs="Arial"/>
          <w:sz w:val="22"/>
          <w:szCs w:val="22"/>
          <w:lang w:val="es-CR"/>
        </w:rPr>
        <w:t xml:space="preserve"> en el acuerdo N° 1 de la sesión 73-2018 del 03 de diciembre de 2018, el señor Francisco Montoya Mora, Gerente General de </w:t>
      </w:r>
      <w:proofErr w:type="spellStart"/>
      <w:r w:rsidR="001A1B5B" w:rsidRPr="002E3CAA">
        <w:rPr>
          <w:rFonts w:cs="Arial"/>
          <w:sz w:val="22"/>
          <w:szCs w:val="22"/>
          <w:lang w:val="es-CR"/>
        </w:rPr>
        <w:t>Coopealianza</w:t>
      </w:r>
      <w:proofErr w:type="spellEnd"/>
      <w:r w:rsidR="001A1B5B">
        <w:rPr>
          <w:rFonts w:cs="Arial"/>
          <w:sz w:val="22"/>
          <w:szCs w:val="22"/>
          <w:lang w:val="es-CR"/>
        </w:rPr>
        <w:t xml:space="preserve"> R.L., remite </w:t>
      </w:r>
      <w:r w:rsidR="001A1B5B" w:rsidRPr="002E3CAA">
        <w:rPr>
          <w:rFonts w:cs="Arial"/>
          <w:sz w:val="22"/>
          <w:szCs w:val="22"/>
          <w:lang w:val="es-CR"/>
        </w:rPr>
        <w:t>información</w:t>
      </w:r>
      <w:r w:rsidR="001A1B5B">
        <w:rPr>
          <w:rFonts w:cs="Arial"/>
          <w:sz w:val="22"/>
          <w:szCs w:val="22"/>
          <w:lang w:val="es-CR"/>
        </w:rPr>
        <w:t xml:space="preserve"> sobre </w:t>
      </w:r>
      <w:r w:rsidR="001A1B5B" w:rsidRPr="002E3CAA">
        <w:rPr>
          <w:rFonts w:cs="Arial"/>
          <w:sz w:val="22"/>
          <w:szCs w:val="22"/>
          <w:lang w:val="es-CR"/>
        </w:rPr>
        <w:t xml:space="preserve">el estado de avance de los casos presentados </w:t>
      </w:r>
      <w:r w:rsidR="001A1B5B">
        <w:rPr>
          <w:rFonts w:cs="Arial"/>
          <w:sz w:val="22"/>
          <w:szCs w:val="22"/>
          <w:lang w:val="es-CR"/>
        </w:rPr>
        <w:t xml:space="preserve">a esa entidad </w:t>
      </w:r>
      <w:r w:rsidR="001A1B5B" w:rsidRPr="002E3CAA">
        <w:rPr>
          <w:rFonts w:cs="Arial"/>
          <w:sz w:val="22"/>
          <w:szCs w:val="22"/>
          <w:lang w:val="es-CR"/>
        </w:rPr>
        <w:t xml:space="preserve">por </w:t>
      </w:r>
      <w:r w:rsidR="001A1B5B">
        <w:rPr>
          <w:rFonts w:cs="Arial"/>
          <w:sz w:val="22"/>
          <w:szCs w:val="22"/>
          <w:lang w:val="es-CR"/>
        </w:rPr>
        <w:t xml:space="preserve">parte de la </w:t>
      </w:r>
      <w:r w:rsidR="001A1B5B" w:rsidRPr="002E3CAA">
        <w:rPr>
          <w:rFonts w:cs="Arial"/>
          <w:sz w:val="22"/>
          <w:szCs w:val="22"/>
          <w:lang w:val="es-CR"/>
        </w:rPr>
        <w:t xml:space="preserve">empresa </w:t>
      </w:r>
      <w:r w:rsidR="001A1B5B">
        <w:rPr>
          <w:rFonts w:cs="Arial"/>
          <w:sz w:val="22"/>
          <w:szCs w:val="22"/>
          <w:lang w:val="es-CR"/>
        </w:rPr>
        <w:t>Constructora de Promoción Social S.A. (COPROSA), indicando que solamente tres de las veintinueve viviendas se encuentran en proceso constructivo, teniéndose el compromiso de que sean finalizadas el próximo 31 de enero.</w:t>
      </w:r>
    </w:p>
    <w:p w:rsidR="001A1B5B" w:rsidRPr="00AB2826" w:rsidRDefault="001A1B5B" w:rsidP="001A1B5B">
      <w:pPr>
        <w:spacing w:line="360" w:lineRule="auto"/>
        <w:jc w:val="both"/>
        <w:rPr>
          <w:rFonts w:cs="Arial"/>
          <w:sz w:val="22"/>
          <w:szCs w:val="22"/>
        </w:rPr>
      </w:pPr>
    </w:p>
    <w:p w:rsidR="001A1B5B" w:rsidRPr="00AB2826" w:rsidRDefault="001A1B5B" w:rsidP="001A1B5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248</w:t>
      </w:r>
      <w:r w:rsidRPr="00A25DB7">
        <w:rPr>
          <w:rFonts w:cs="Arial"/>
          <w:sz w:val="22"/>
          <w:u w:val="single"/>
          <w:lang w:val="es-ES_tradnl"/>
        </w:rPr>
        <w:t>:</w:t>
      </w:r>
      <w:r>
        <w:rPr>
          <w:rFonts w:cs="Arial"/>
          <w:sz w:val="22"/>
          <w:u w:val="single"/>
          <w:lang w:val="es-ES_tradnl"/>
        </w:rPr>
        <w:t>15</w:t>
      </w:r>
      <w:r>
        <w:rPr>
          <w:rFonts w:cs="Arial"/>
          <w:sz w:val="22"/>
          <w:lang w:val="es-ES_tradnl"/>
        </w:rPr>
        <w:t xml:space="preserve"> </w:t>
      </w:r>
      <w:r>
        <w:rPr>
          <w:rFonts w:cs="Arial"/>
          <w:sz w:val="22"/>
          <w:szCs w:val="22"/>
        </w:rPr>
        <w:t xml:space="preserve">Sobre el particular, la Junta Directiva toma el </w:t>
      </w:r>
      <w:r>
        <w:rPr>
          <w:rFonts w:cs="Arial"/>
          <w:b/>
          <w:sz w:val="22"/>
          <w:szCs w:val="22"/>
        </w:rPr>
        <w:t>A</w:t>
      </w:r>
      <w:r w:rsidRPr="00ED0EF0">
        <w:rPr>
          <w:rFonts w:cs="Arial"/>
          <w:b/>
          <w:sz w:val="22"/>
          <w:szCs w:val="22"/>
        </w:rPr>
        <w:t>cuerdo N°</w:t>
      </w:r>
      <w:r>
        <w:rPr>
          <w:rFonts w:cs="Arial"/>
          <w:b/>
          <w:sz w:val="22"/>
          <w:szCs w:val="22"/>
        </w:rPr>
        <w:t xml:space="preserve"> 14</w:t>
      </w:r>
      <w:r>
        <w:rPr>
          <w:rFonts w:cs="Arial"/>
          <w:sz w:val="22"/>
          <w:szCs w:val="22"/>
        </w:rPr>
        <w:t xml:space="preserve"> que se anexa a esta minuta.</w:t>
      </w:r>
    </w:p>
    <w:p w:rsidR="00C64E45" w:rsidRDefault="00C64E45" w:rsidP="00C64E45">
      <w:pPr>
        <w:spacing w:line="360" w:lineRule="auto"/>
        <w:jc w:val="both"/>
        <w:rPr>
          <w:rFonts w:cs="Arial"/>
          <w:sz w:val="22"/>
          <w:szCs w:val="22"/>
        </w:rPr>
      </w:pPr>
      <w:r w:rsidRPr="00D14EAF">
        <w:rPr>
          <w:rFonts w:cs="Arial"/>
          <w:b/>
          <w:sz w:val="22"/>
        </w:rPr>
        <w:t>************</w:t>
      </w:r>
    </w:p>
    <w:p w:rsidR="00C64E45" w:rsidRDefault="00C64E45" w:rsidP="00277DD3">
      <w:pPr>
        <w:spacing w:line="360" w:lineRule="auto"/>
        <w:jc w:val="both"/>
        <w:rPr>
          <w:rFonts w:cs="Arial"/>
          <w:sz w:val="22"/>
          <w:szCs w:val="22"/>
        </w:rPr>
      </w:pPr>
    </w:p>
    <w:p w:rsidR="00096F4F" w:rsidRDefault="00096F4F" w:rsidP="00096F4F">
      <w:pPr>
        <w:spacing w:line="360" w:lineRule="auto"/>
        <w:jc w:val="both"/>
        <w:rPr>
          <w:rFonts w:cs="Arial"/>
          <w:sz w:val="22"/>
          <w:szCs w:val="22"/>
        </w:rPr>
      </w:pPr>
      <w:r>
        <w:rPr>
          <w:rFonts w:cs="Arial"/>
          <w:b/>
          <w:sz w:val="22"/>
          <w:szCs w:val="22"/>
          <w:lang w:val="es-ES_tradnl"/>
        </w:rPr>
        <w:t xml:space="preserve">22° </w:t>
      </w:r>
      <w:r w:rsidRPr="00096F4F">
        <w:rPr>
          <w:rFonts w:cs="Arial"/>
          <w:b/>
          <w:sz w:val="22"/>
          <w:szCs w:val="22"/>
          <w:u w:val="single"/>
          <w:lang w:val="es-ES_tradnl"/>
        </w:rPr>
        <w:t>Solicitud a la Licda. Alba Iris Ortiz Recio, en su condición de Órgano Director del Procedimiento Administrativo</w:t>
      </w:r>
    </w:p>
    <w:p w:rsidR="00096F4F" w:rsidRDefault="00096F4F" w:rsidP="00096F4F">
      <w:pPr>
        <w:spacing w:line="360" w:lineRule="auto"/>
        <w:jc w:val="both"/>
        <w:rPr>
          <w:rFonts w:cs="Arial"/>
          <w:sz w:val="22"/>
          <w:szCs w:val="22"/>
        </w:rPr>
      </w:pPr>
    </w:p>
    <w:p w:rsidR="002A06EF" w:rsidRDefault="002A06EF" w:rsidP="002A06EF">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249</w:t>
      </w:r>
      <w:r w:rsidRPr="0039311E">
        <w:rPr>
          <w:rFonts w:cs="Arial"/>
          <w:sz w:val="22"/>
          <w:u w:val="single"/>
          <w:lang w:val="es-ES_tradnl"/>
        </w:rPr>
        <w:t>:</w:t>
      </w:r>
      <w:r>
        <w:rPr>
          <w:rFonts w:cs="Arial"/>
          <w:sz w:val="22"/>
          <w:u w:val="single"/>
          <w:lang w:val="es-ES_tradnl"/>
        </w:rPr>
        <w:t>00</w:t>
      </w:r>
      <w:r>
        <w:rPr>
          <w:rFonts w:cs="Arial"/>
          <w:bCs/>
          <w:sz w:val="22"/>
          <w:szCs w:val="22"/>
        </w:rPr>
        <w:t xml:space="preserve"> Por</w:t>
      </w:r>
      <w:r>
        <w:rPr>
          <w:rFonts w:cs="Arial"/>
          <w:sz w:val="22"/>
          <w:szCs w:val="22"/>
        </w:rPr>
        <w:t xml:space="preserve"> razón de la materia </w:t>
      </w:r>
      <w:r>
        <w:rPr>
          <w:rFonts w:cs="Arial"/>
          <w:bCs/>
          <w:sz w:val="22"/>
          <w:szCs w:val="22"/>
          <w:lang w:val="es-ES_tradnl"/>
        </w:rPr>
        <w:t>y al amparo de lo</w:t>
      </w:r>
      <w:r>
        <w:rPr>
          <w:sz w:val="22"/>
          <w:szCs w:val="22"/>
        </w:rPr>
        <w:t xml:space="preserve"> dispuesto en el artículo 25 de la Ley del </w:t>
      </w:r>
      <w:r w:rsidRPr="00566BC1">
        <w:rPr>
          <w:rFonts w:cs="Arial"/>
          <w:sz w:val="22"/>
          <w:szCs w:val="22"/>
        </w:rPr>
        <w:t>Sistema Financiero Nacional para la Vivienda</w:t>
      </w:r>
      <w:r>
        <w:rPr>
          <w:sz w:val="22"/>
          <w:szCs w:val="22"/>
        </w:rPr>
        <w:t xml:space="preserve">, se retiran de la sesión los funcionarios </w:t>
      </w:r>
      <w:r>
        <w:rPr>
          <w:rFonts w:cs="Arial"/>
          <w:sz w:val="22"/>
        </w:rPr>
        <w:t>Sandoval Loría, Alvarado Ajún, Agüero Salazar, Masís Calderón y López Pacheco</w:t>
      </w:r>
      <w:r>
        <w:rPr>
          <w:sz w:val="22"/>
          <w:szCs w:val="22"/>
        </w:rPr>
        <w:t>; suspendiéndose por consiguiente la grabación de la sesión.</w:t>
      </w:r>
    </w:p>
    <w:p w:rsidR="002A06EF" w:rsidRPr="00AB2826" w:rsidRDefault="002A06EF" w:rsidP="002A06EF">
      <w:pPr>
        <w:spacing w:line="360" w:lineRule="auto"/>
        <w:jc w:val="both"/>
        <w:rPr>
          <w:rFonts w:cs="Arial"/>
          <w:bCs/>
          <w:sz w:val="22"/>
          <w:szCs w:val="22"/>
        </w:rPr>
      </w:pPr>
    </w:p>
    <w:p w:rsidR="002A06EF" w:rsidRDefault="002A06EF" w:rsidP="002A06EF">
      <w:pPr>
        <w:jc w:val="both"/>
        <w:rPr>
          <w:rFonts w:cs="Arial"/>
          <w:sz w:val="22"/>
          <w:szCs w:val="22"/>
          <w:lang w:val="es-MX"/>
        </w:rPr>
      </w:pPr>
      <w:r>
        <w:rPr>
          <w:rFonts w:cs="Arial"/>
          <w:sz w:val="22"/>
          <w:szCs w:val="22"/>
          <w:lang w:val="es-CR"/>
        </w:rPr>
        <w:t>(</w:t>
      </w:r>
      <w:r w:rsidRPr="0077664D">
        <w:rPr>
          <w:rFonts w:asciiTheme="minorHAnsi" w:hAnsiTheme="minorHAnsi" w:cstheme="minorHAnsi"/>
          <w:lang w:val="es-CR"/>
        </w:rPr>
        <w:t xml:space="preserve">De conformidad con lo dispuesto en el segundo párrafo del artículo 6° de la Ley N° 8292 </w:t>
      </w:r>
      <w:r w:rsidRPr="0077664D">
        <w:rPr>
          <w:rFonts w:asciiTheme="minorHAnsi" w:hAnsiTheme="minorHAnsi" w:cstheme="minorHAnsi"/>
          <w:i/>
          <w:lang w:val="es-CR"/>
        </w:rPr>
        <w:t>Ley General de Control Interno</w:t>
      </w:r>
      <w:r w:rsidRPr="0077664D">
        <w:rPr>
          <w:rFonts w:asciiTheme="minorHAnsi" w:hAnsiTheme="minorHAnsi" w:cstheme="minorHAnsi"/>
          <w:lang w:val="es-CR"/>
        </w:rPr>
        <w:t xml:space="preserve"> y en el segundo párrafo del artículo 8° de la Ley N° 8422 </w:t>
      </w:r>
      <w:r w:rsidRPr="0077664D">
        <w:rPr>
          <w:rFonts w:asciiTheme="minorHAnsi" w:hAnsiTheme="minorHAnsi" w:cstheme="minorHAnsi"/>
          <w:i/>
          <w:lang w:val="es-CR"/>
        </w:rPr>
        <w:t>Ley contra la Corrupción y el Enriquecimiento Ilícito en la Función Pública</w:t>
      </w:r>
      <w:r w:rsidRPr="0077664D">
        <w:rPr>
          <w:rFonts w:asciiTheme="minorHAnsi" w:hAnsiTheme="minorHAnsi" w:cstheme="minorHAnsi"/>
          <w:lang w:val="es-CR"/>
        </w:rPr>
        <w:t xml:space="preserve">, el contenido del presente </w:t>
      </w:r>
      <w:r>
        <w:rPr>
          <w:rFonts w:asciiTheme="minorHAnsi" w:hAnsiTheme="minorHAnsi" w:cstheme="minorHAnsi"/>
          <w:lang w:val="es-CR"/>
        </w:rPr>
        <w:t>A</w:t>
      </w:r>
      <w:r w:rsidRPr="0077664D">
        <w:rPr>
          <w:rFonts w:asciiTheme="minorHAnsi" w:hAnsiTheme="minorHAnsi" w:cstheme="minorHAnsi"/>
          <w:lang w:val="es-CR"/>
        </w:rPr>
        <w:t>rtículo</w:t>
      </w:r>
      <w:r>
        <w:rPr>
          <w:rFonts w:asciiTheme="minorHAnsi" w:hAnsiTheme="minorHAnsi" w:cstheme="minorHAnsi"/>
          <w:lang w:val="es-CR"/>
        </w:rPr>
        <w:t xml:space="preserve"> y del acuerdo N° 15</w:t>
      </w:r>
      <w:r w:rsidRPr="0077664D">
        <w:rPr>
          <w:rFonts w:asciiTheme="minorHAnsi" w:hAnsiTheme="minorHAnsi" w:cstheme="minorHAnsi"/>
          <w:lang w:val="es-CR"/>
        </w:rPr>
        <w:t xml:space="preserve"> se considera confidencial, </w:t>
      </w:r>
      <w:r w:rsidRPr="0077664D">
        <w:rPr>
          <w:rFonts w:asciiTheme="minorHAnsi" w:hAnsiTheme="minorHAnsi" w:cstheme="minorHAnsi"/>
          <w:iCs/>
          <w:lang w:val="es-CR"/>
        </w:rPr>
        <w:t>excepto para las partes involucradas, las cuales tendrán libre acceso a todos los documentos y las pruebas que obren en el expediente administrativo</w:t>
      </w:r>
      <w:r w:rsidRPr="008E3B51">
        <w:rPr>
          <w:rFonts w:cs="Arial"/>
          <w:iCs/>
          <w:sz w:val="22"/>
          <w:szCs w:val="22"/>
          <w:lang w:val="es-CR"/>
        </w:rPr>
        <w:t>).</w:t>
      </w:r>
    </w:p>
    <w:p w:rsidR="00096F4F" w:rsidRDefault="00096F4F" w:rsidP="00096F4F">
      <w:pPr>
        <w:spacing w:line="360" w:lineRule="auto"/>
        <w:jc w:val="both"/>
        <w:rPr>
          <w:rFonts w:cs="Arial"/>
          <w:sz w:val="22"/>
          <w:szCs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F76AA">
        <w:rPr>
          <w:rFonts w:cs="Arial"/>
          <w:b/>
          <w:sz w:val="22"/>
          <w:u w:val="single"/>
        </w:rPr>
        <w:t>05</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7F76AA">
        <w:rPr>
          <w:rFonts w:cs="Arial"/>
          <w:b/>
          <w:sz w:val="22"/>
          <w:u w:val="single"/>
        </w:rPr>
        <w:t>21</w:t>
      </w:r>
      <w:r>
        <w:rPr>
          <w:rFonts w:cs="Arial"/>
          <w:b/>
          <w:sz w:val="22"/>
          <w:u w:val="single"/>
        </w:rPr>
        <w:t xml:space="preserve"> DE </w:t>
      </w:r>
      <w:r w:rsidR="007F76AA">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5F10C2" w:rsidRDefault="005F10C2"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7F76AA" w:rsidRPr="00D60576" w:rsidRDefault="007F76AA" w:rsidP="007F76AA">
      <w:pPr>
        <w:autoSpaceDE w:val="0"/>
        <w:autoSpaceDN w:val="0"/>
        <w:adjustRightInd w:val="0"/>
        <w:spacing w:line="360" w:lineRule="auto"/>
        <w:jc w:val="both"/>
        <w:rPr>
          <w:b/>
          <w:bCs/>
          <w:sz w:val="22"/>
          <w:szCs w:val="22"/>
        </w:rPr>
      </w:pPr>
      <w:r w:rsidRPr="00D60576">
        <w:rPr>
          <w:b/>
          <w:bCs/>
          <w:sz w:val="22"/>
          <w:szCs w:val="22"/>
        </w:rPr>
        <w:t>Considerando:</w:t>
      </w:r>
    </w:p>
    <w:p w:rsidR="007F76AA" w:rsidRPr="00083DEF" w:rsidRDefault="007F76AA" w:rsidP="007F76AA">
      <w:pPr>
        <w:spacing w:line="360" w:lineRule="auto"/>
        <w:jc w:val="both"/>
        <w:rPr>
          <w:sz w:val="22"/>
          <w:szCs w:val="22"/>
        </w:rPr>
      </w:pPr>
      <w:r w:rsidRPr="00083DEF">
        <w:rPr>
          <w:b/>
          <w:bCs/>
          <w:sz w:val="22"/>
          <w:szCs w:val="22"/>
        </w:rPr>
        <w:t>Primero:</w:t>
      </w:r>
      <w:r w:rsidRPr="00083DEF">
        <w:rPr>
          <w:sz w:val="22"/>
          <w:szCs w:val="22"/>
        </w:rPr>
        <w:t xml:space="preserve"> Que </w:t>
      </w:r>
      <w:proofErr w:type="spellStart"/>
      <w:r>
        <w:rPr>
          <w:sz w:val="22"/>
          <w:szCs w:val="22"/>
        </w:rPr>
        <w:t>Coopealianza</w:t>
      </w:r>
      <w:proofErr w:type="spellEnd"/>
      <w:r>
        <w:rPr>
          <w:sz w:val="22"/>
          <w:szCs w:val="22"/>
        </w:rPr>
        <w:t xml:space="preserve"> R.L. </w:t>
      </w:r>
      <w:r w:rsidRPr="00083DEF">
        <w:rPr>
          <w:sz w:val="22"/>
          <w:szCs w:val="22"/>
        </w:rPr>
        <w:t>ha presentado solicitud a este Banco para tramitar –al amparo del artículo 59 de la Ley del Sistema Financiero Nacional para la Vivienda (LSFNV</w:t>
      </w:r>
      <w:proofErr w:type="gramStart"/>
      <w:r w:rsidRPr="00083DEF">
        <w:rPr>
          <w:sz w:val="22"/>
          <w:szCs w:val="22"/>
        </w:rPr>
        <w:t>)–</w:t>
      </w:r>
      <w:proofErr w:type="gramEnd"/>
      <w:r w:rsidRPr="00083DEF">
        <w:rPr>
          <w:sz w:val="22"/>
          <w:szCs w:val="22"/>
        </w:rPr>
        <w:t xml:space="preserve"> </w:t>
      </w:r>
      <w:r>
        <w:rPr>
          <w:sz w:val="22"/>
          <w:szCs w:val="22"/>
        </w:rPr>
        <w:t xml:space="preserve">tres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San Pablo</w:t>
      </w:r>
      <w:r w:rsidRPr="00F32A7D">
        <w:rPr>
          <w:sz w:val="22"/>
          <w:szCs w:val="22"/>
        </w:rPr>
        <w:t xml:space="preserve">, ubicado en el distrito </w:t>
      </w:r>
      <w:r>
        <w:rPr>
          <w:sz w:val="22"/>
          <w:szCs w:val="22"/>
        </w:rPr>
        <w:t xml:space="preserve">San Pablo del cantón de </w:t>
      </w:r>
      <w:proofErr w:type="spellStart"/>
      <w:r>
        <w:rPr>
          <w:sz w:val="22"/>
          <w:szCs w:val="22"/>
        </w:rPr>
        <w:t>Nandayure</w:t>
      </w:r>
      <w:proofErr w:type="spellEnd"/>
      <w:r>
        <w:rPr>
          <w:sz w:val="22"/>
          <w:szCs w:val="22"/>
        </w:rPr>
        <w:t>, provincia de Guanacaste</w:t>
      </w:r>
      <w:r w:rsidRPr="00083DEF">
        <w:rPr>
          <w:sz w:val="22"/>
          <w:szCs w:val="22"/>
        </w:rPr>
        <w:t>.</w:t>
      </w:r>
    </w:p>
    <w:p w:rsidR="007F76AA" w:rsidRPr="00083DEF" w:rsidRDefault="007F76AA" w:rsidP="007F76AA">
      <w:pPr>
        <w:spacing w:line="360" w:lineRule="auto"/>
        <w:jc w:val="both"/>
        <w:rPr>
          <w:sz w:val="22"/>
          <w:szCs w:val="22"/>
        </w:rPr>
      </w:pPr>
    </w:p>
    <w:p w:rsidR="007F76AA" w:rsidRPr="00083DEF" w:rsidRDefault="007F76AA" w:rsidP="007F76AA">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0031</w:t>
      </w:r>
      <w:r w:rsidRPr="00083DEF">
        <w:rPr>
          <w:sz w:val="22"/>
          <w:szCs w:val="22"/>
        </w:rPr>
        <w:t>-201</w:t>
      </w:r>
      <w:r>
        <w:rPr>
          <w:sz w:val="22"/>
          <w:szCs w:val="22"/>
        </w:rPr>
        <w:t xml:space="preserve">9 </w:t>
      </w:r>
      <w:r w:rsidRPr="00083DEF">
        <w:rPr>
          <w:sz w:val="22"/>
          <w:szCs w:val="22"/>
        </w:rPr>
        <w:t xml:space="preserve">del </w:t>
      </w:r>
      <w:r>
        <w:rPr>
          <w:sz w:val="22"/>
          <w:szCs w:val="22"/>
        </w:rPr>
        <w:t>16</w:t>
      </w:r>
      <w:r w:rsidRPr="00083DEF">
        <w:rPr>
          <w:sz w:val="22"/>
          <w:szCs w:val="22"/>
        </w:rPr>
        <w:t xml:space="preserve"> de </w:t>
      </w:r>
      <w:r>
        <w:rPr>
          <w:sz w:val="22"/>
          <w:szCs w:val="22"/>
        </w:rPr>
        <w:t>enero de</w:t>
      </w:r>
      <w:r w:rsidRPr="00083DEF">
        <w:rPr>
          <w:sz w:val="22"/>
          <w:szCs w:val="22"/>
        </w:rPr>
        <w:t xml:space="preserve"> 201</w:t>
      </w:r>
      <w:r>
        <w:rPr>
          <w:sz w:val="22"/>
          <w:szCs w:val="22"/>
        </w:rPr>
        <w:t>9</w:t>
      </w:r>
      <w:r w:rsidRPr="00083DEF">
        <w:rPr>
          <w:sz w:val="22"/>
          <w:szCs w:val="22"/>
        </w:rPr>
        <w:t xml:space="preserve"> –el cual es avalado por la </w:t>
      </w:r>
      <w:r>
        <w:rPr>
          <w:sz w:val="22"/>
          <w:szCs w:val="22"/>
        </w:rPr>
        <w:t>Subg</w:t>
      </w:r>
      <w:r w:rsidRPr="00083DEF">
        <w:rPr>
          <w:sz w:val="22"/>
          <w:szCs w:val="22"/>
        </w:rPr>
        <w:t xml:space="preserve">erencia </w:t>
      </w:r>
      <w:r>
        <w:rPr>
          <w:sz w:val="22"/>
          <w:szCs w:val="22"/>
        </w:rPr>
        <w:t>de Operaciones</w:t>
      </w:r>
      <w:r w:rsidRPr="00083DEF">
        <w:rPr>
          <w:sz w:val="22"/>
          <w:szCs w:val="22"/>
        </w:rPr>
        <w:t xml:space="preserve"> con la nota </w:t>
      </w:r>
      <w:r>
        <w:rPr>
          <w:sz w:val="22"/>
          <w:szCs w:val="22"/>
        </w:rPr>
        <w:t>SO</w:t>
      </w:r>
      <w:r w:rsidRPr="00083DEF">
        <w:rPr>
          <w:sz w:val="22"/>
          <w:szCs w:val="22"/>
        </w:rPr>
        <w:t>-</w:t>
      </w:r>
      <w:r>
        <w:rPr>
          <w:sz w:val="22"/>
          <w:szCs w:val="22"/>
        </w:rPr>
        <w:t>OF</w:t>
      </w:r>
      <w:r w:rsidRPr="00083DEF">
        <w:rPr>
          <w:sz w:val="22"/>
          <w:szCs w:val="22"/>
        </w:rPr>
        <w:t>-</w:t>
      </w:r>
      <w:r>
        <w:rPr>
          <w:sz w:val="22"/>
          <w:szCs w:val="22"/>
        </w:rPr>
        <w:t>0018</w:t>
      </w:r>
      <w:r w:rsidRPr="00083DEF">
        <w:rPr>
          <w:sz w:val="22"/>
          <w:szCs w:val="22"/>
        </w:rPr>
        <w:t>-201</w:t>
      </w:r>
      <w:r>
        <w:rPr>
          <w:sz w:val="22"/>
          <w:szCs w:val="22"/>
        </w:rPr>
        <w:t>9,</w:t>
      </w:r>
      <w:r w:rsidRPr="00083DEF">
        <w:rPr>
          <w:sz w:val="22"/>
          <w:szCs w:val="22"/>
        </w:rPr>
        <w:t xml:space="preserve"> de</w:t>
      </w:r>
      <w:r>
        <w:rPr>
          <w:sz w:val="22"/>
          <w:szCs w:val="22"/>
        </w:rPr>
        <w:t>l 17 de enero del año en curso</w:t>
      </w:r>
      <w:r w:rsidRPr="00083DEF">
        <w:rPr>
          <w:sz w:val="22"/>
          <w:szCs w:val="22"/>
        </w:rPr>
        <w:t>– la Dirección FOSUVI presenta el correspondiente dictamen técnico sobre la solicitud de</w:t>
      </w:r>
      <w:r>
        <w:rPr>
          <w:sz w:val="22"/>
          <w:szCs w:val="22"/>
        </w:rPr>
        <w:t xml:space="preserve"> </w:t>
      </w:r>
      <w:proofErr w:type="spellStart"/>
      <w:r>
        <w:rPr>
          <w:sz w:val="22"/>
          <w:szCs w:val="22"/>
        </w:rPr>
        <w:t>Coopealianza</w:t>
      </w:r>
      <w:proofErr w:type="spellEnd"/>
      <w:r>
        <w:rPr>
          <w:sz w:val="22"/>
          <w:szCs w:val="22"/>
        </w:rPr>
        <w:t xml:space="preserve"> R.L.,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 aprobar los respectivos Bonos Familiares de Vivienda bajo las condiciones señaladas en el citado informe.</w:t>
      </w:r>
    </w:p>
    <w:p w:rsidR="007F76AA" w:rsidRDefault="007F76AA" w:rsidP="007F76AA">
      <w:pPr>
        <w:spacing w:line="360" w:lineRule="auto"/>
        <w:jc w:val="both"/>
        <w:rPr>
          <w:sz w:val="22"/>
          <w:szCs w:val="22"/>
        </w:rPr>
      </w:pPr>
    </w:p>
    <w:p w:rsidR="007F76AA" w:rsidRPr="00083DEF" w:rsidRDefault="007F76AA" w:rsidP="007F76AA">
      <w:pPr>
        <w:spacing w:line="360" w:lineRule="auto"/>
        <w:jc w:val="both"/>
        <w:rPr>
          <w:sz w:val="22"/>
          <w:szCs w:val="22"/>
        </w:rPr>
      </w:pPr>
      <w:r>
        <w:rPr>
          <w:b/>
          <w:bCs/>
          <w:sz w:val="22"/>
          <w:szCs w:val="22"/>
        </w:rPr>
        <w:t>Tercero</w:t>
      </w:r>
      <w:r w:rsidRPr="00083DEF">
        <w:rPr>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Pr>
          <w:sz w:val="22"/>
          <w:szCs w:val="22"/>
        </w:rPr>
        <w:t>0031</w:t>
      </w:r>
      <w:r w:rsidRPr="00083DEF">
        <w:rPr>
          <w:sz w:val="22"/>
          <w:szCs w:val="22"/>
        </w:rPr>
        <w:t>-201</w:t>
      </w:r>
      <w:r>
        <w:rPr>
          <w:sz w:val="22"/>
          <w:szCs w:val="22"/>
        </w:rPr>
        <w:t>9</w:t>
      </w:r>
      <w:r w:rsidRPr="00083DEF">
        <w:rPr>
          <w:sz w:val="22"/>
          <w:szCs w:val="22"/>
        </w:rPr>
        <w:t>.</w:t>
      </w:r>
    </w:p>
    <w:p w:rsidR="007F76AA" w:rsidRPr="00083DEF" w:rsidRDefault="007F76AA" w:rsidP="007F76AA">
      <w:pPr>
        <w:spacing w:line="360" w:lineRule="auto"/>
        <w:jc w:val="both"/>
        <w:rPr>
          <w:sz w:val="22"/>
          <w:szCs w:val="22"/>
        </w:rPr>
      </w:pPr>
    </w:p>
    <w:p w:rsidR="007F76AA" w:rsidRPr="00083DEF" w:rsidRDefault="007F76AA" w:rsidP="007F76AA">
      <w:pPr>
        <w:autoSpaceDE w:val="0"/>
        <w:autoSpaceDN w:val="0"/>
        <w:adjustRightInd w:val="0"/>
        <w:spacing w:line="360" w:lineRule="auto"/>
        <w:jc w:val="both"/>
        <w:rPr>
          <w:b/>
          <w:bCs/>
          <w:sz w:val="22"/>
          <w:szCs w:val="22"/>
        </w:rPr>
      </w:pPr>
      <w:r w:rsidRPr="00083DEF">
        <w:rPr>
          <w:b/>
          <w:bCs/>
          <w:sz w:val="22"/>
          <w:szCs w:val="22"/>
        </w:rPr>
        <w:t>Por tanto, se acuerda:</w:t>
      </w:r>
    </w:p>
    <w:p w:rsidR="007F76AA" w:rsidRPr="00083DEF" w:rsidRDefault="007F76AA" w:rsidP="007F76AA">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Pr>
          <w:sz w:val="22"/>
          <w:szCs w:val="22"/>
        </w:rPr>
        <w:t xml:space="preserve">tres </w:t>
      </w:r>
      <w:r w:rsidRPr="00083DEF">
        <w:rPr>
          <w:sz w:val="22"/>
          <w:szCs w:val="22"/>
        </w:rPr>
        <w:t xml:space="preserve">operaciones individuales de Bono Familiar de Vivienda, para compra de vivienda existente, en el proyecto habitacional </w:t>
      </w:r>
      <w:r>
        <w:rPr>
          <w:sz w:val="22"/>
          <w:szCs w:val="22"/>
        </w:rPr>
        <w:t>San Pablo</w:t>
      </w:r>
      <w:r w:rsidRPr="00F32A7D">
        <w:rPr>
          <w:sz w:val="22"/>
          <w:szCs w:val="22"/>
        </w:rPr>
        <w:t xml:space="preserve">, ubicado en el distrito </w:t>
      </w:r>
      <w:r>
        <w:rPr>
          <w:sz w:val="22"/>
          <w:szCs w:val="22"/>
        </w:rPr>
        <w:t xml:space="preserve">San Pablo del cantón de </w:t>
      </w:r>
      <w:proofErr w:type="spellStart"/>
      <w:r>
        <w:rPr>
          <w:sz w:val="22"/>
          <w:szCs w:val="22"/>
        </w:rPr>
        <w:t>Nandayure</w:t>
      </w:r>
      <w:proofErr w:type="spellEnd"/>
      <w:r>
        <w:rPr>
          <w:sz w:val="22"/>
          <w:szCs w:val="22"/>
        </w:rPr>
        <w:t>, provincia de Guanacaste</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por un monto total de ¢</w:t>
      </w:r>
      <w:r>
        <w:rPr>
          <w:rFonts w:cs="Arial"/>
          <w:color w:val="000000"/>
          <w:sz w:val="22"/>
          <w:szCs w:val="22"/>
        </w:rPr>
        <w:t>51.239.116,00 (cincuenta y un millones doscientos treinta y nueve mil ciento dieciséis colones exactos</w:t>
      </w:r>
      <w:r w:rsidRPr="00BB303F">
        <w:rPr>
          <w:rFonts w:cs="Arial"/>
          <w:color w:val="000000"/>
          <w:sz w:val="22"/>
          <w:szCs w:val="22"/>
        </w:rPr>
        <w:t>)</w:t>
      </w:r>
      <w:r>
        <w:rPr>
          <w:rFonts w:cs="Arial"/>
          <w:color w:val="000000"/>
          <w:sz w:val="22"/>
          <w:szCs w:val="22"/>
        </w:rPr>
        <w:t xml:space="preserve">, </w:t>
      </w:r>
      <w:r w:rsidRPr="00BB303F">
        <w:rPr>
          <w:rFonts w:cs="Arial"/>
          <w:color w:val="000000"/>
          <w:sz w:val="22"/>
          <w:szCs w:val="22"/>
        </w:rPr>
        <w:t>actuando</w:t>
      </w:r>
      <w:r>
        <w:rPr>
          <w:rFonts w:cs="Arial"/>
          <w:color w:val="000000"/>
          <w:sz w:val="22"/>
          <w:szCs w:val="22"/>
        </w:rPr>
        <w:t xml:space="preserve"> </w:t>
      </w:r>
      <w:proofErr w:type="spellStart"/>
      <w:r>
        <w:rPr>
          <w:sz w:val="22"/>
          <w:szCs w:val="22"/>
        </w:rPr>
        <w:t>Coopealianza</w:t>
      </w:r>
      <w:proofErr w:type="spellEnd"/>
      <w:r>
        <w:rPr>
          <w:sz w:val="22"/>
          <w:szCs w:val="22"/>
        </w:rPr>
        <w:t xml:space="preserve"> R.L. </w:t>
      </w:r>
      <w:r>
        <w:rPr>
          <w:rFonts w:cs="Arial"/>
          <w:color w:val="000000"/>
          <w:sz w:val="22"/>
          <w:szCs w:val="22"/>
        </w:rPr>
        <w:t xml:space="preserve">como entidad autorizada, y la Fundación Promotora de Vivienda (FUPROVI), cédula jurídica 3-006-087199, como empresa constructora desarrolladora. </w:t>
      </w:r>
    </w:p>
    <w:p w:rsidR="007F76AA" w:rsidRPr="00083DEF" w:rsidRDefault="007F76AA" w:rsidP="007F76AA">
      <w:pPr>
        <w:autoSpaceDE w:val="0"/>
        <w:autoSpaceDN w:val="0"/>
        <w:adjustRightInd w:val="0"/>
        <w:spacing w:line="360" w:lineRule="auto"/>
        <w:jc w:val="both"/>
        <w:rPr>
          <w:rFonts w:cs="Arial"/>
          <w:color w:val="000000"/>
          <w:sz w:val="22"/>
          <w:szCs w:val="22"/>
        </w:rPr>
      </w:pPr>
    </w:p>
    <w:p w:rsidR="007F76AA" w:rsidRDefault="007F76AA" w:rsidP="007F76AA">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Pr>
          <w:rFonts w:cs="Arial"/>
          <w:color w:val="000000"/>
          <w:sz w:val="22"/>
          <w:szCs w:val="22"/>
        </w:rPr>
        <w:t xml:space="preserve">tres </w:t>
      </w:r>
      <w:r w:rsidRPr="00083DEF">
        <w:rPr>
          <w:rFonts w:cs="Arial"/>
          <w:color w:val="000000"/>
          <w:sz w:val="22"/>
          <w:szCs w:val="22"/>
        </w:rPr>
        <w:t>Bonos Familiares de Vivienda, de</w:t>
      </w:r>
      <w:r w:rsidRPr="007F2FF2">
        <w:rPr>
          <w:rFonts w:cs="Arial"/>
          <w:color w:val="000000"/>
          <w:sz w:val="22"/>
          <w:szCs w:val="22"/>
        </w:rPr>
        <w:t xml:space="preserve"> conformidad con el siguiente detalle de beneficiarios y montos:</w:t>
      </w:r>
    </w:p>
    <w:p w:rsidR="007F76AA" w:rsidRDefault="007F76AA" w:rsidP="007F76AA">
      <w:pPr>
        <w:spacing w:line="360" w:lineRule="auto"/>
        <w:jc w:val="both"/>
        <w:rPr>
          <w:rFonts w:cs="Arial"/>
          <w:color w:val="000000"/>
          <w:sz w:val="22"/>
          <w:szCs w:val="22"/>
        </w:rPr>
      </w:pPr>
    </w:p>
    <w:tbl>
      <w:tblPr>
        <w:tblStyle w:val="GridTable4Accent6"/>
        <w:tblW w:w="4920" w:type="pct"/>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278"/>
        <w:gridCol w:w="991"/>
        <w:gridCol w:w="1278"/>
        <w:gridCol w:w="1133"/>
        <w:gridCol w:w="1276"/>
        <w:gridCol w:w="1076"/>
      </w:tblGrid>
      <w:tr w:rsidR="007F76AA" w:rsidRPr="00E10C36" w:rsidTr="004A7A30">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6AA" w:rsidRPr="00E10C36" w:rsidRDefault="007F76AA" w:rsidP="004A7A30">
            <w:pPr>
              <w:jc w:val="center"/>
              <w:rPr>
                <w:rFonts w:ascii="Arial Narrow" w:hAnsi="Arial Narrow" w:cs="Arial"/>
                <w:color w:val="auto"/>
                <w:sz w:val="16"/>
                <w:szCs w:val="16"/>
              </w:rPr>
            </w:pPr>
            <w:r w:rsidRPr="00E10C36">
              <w:rPr>
                <w:rFonts w:ascii="Arial Narrow" w:hAnsi="Arial Narrow" w:cs="Arial"/>
                <w:bCs w:val="0"/>
                <w:color w:val="auto"/>
                <w:sz w:val="16"/>
                <w:szCs w:val="16"/>
              </w:rPr>
              <w:t>Jefe de Familia</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6AA" w:rsidRPr="00E10C36" w:rsidRDefault="007F76AA" w:rsidP="004A7A3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E10C36">
              <w:rPr>
                <w:rFonts w:ascii="Arial Narrow" w:hAnsi="Arial Narrow" w:cs="Arial"/>
                <w:bCs w:val="0"/>
                <w:color w:val="auto"/>
                <w:sz w:val="16"/>
                <w:szCs w:val="16"/>
              </w:rPr>
              <w:t>Cédula identidad</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6AA" w:rsidRPr="00E10C36" w:rsidRDefault="007F76AA" w:rsidP="004A7A3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E10C36">
              <w:rPr>
                <w:rFonts w:ascii="Arial Narrow" w:hAnsi="Arial Narrow" w:cs="Arial"/>
                <w:bCs w:val="0"/>
                <w:color w:val="auto"/>
                <w:sz w:val="16"/>
                <w:szCs w:val="16"/>
              </w:rPr>
              <w:t>Propiedad Folio Real</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6AA" w:rsidRPr="00E10C36" w:rsidRDefault="007F76AA" w:rsidP="004A7A3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E10C36">
              <w:rPr>
                <w:rFonts w:ascii="Arial Narrow" w:hAnsi="Arial Narrow" w:cs="Arial"/>
                <w:bCs w:val="0"/>
                <w:color w:val="auto"/>
                <w:sz w:val="16"/>
                <w:szCs w:val="16"/>
              </w:rPr>
              <w:t>Monto opción compra venta (</w:t>
            </w:r>
            <w:r w:rsidRPr="00E10C36">
              <w:rPr>
                <w:rFonts w:ascii="Arial Narrow" w:hAnsi="Arial Narrow" w:cs="Arial"/>
                <w:color w:val="auto"/>
                <w:sz w:val="16"/>
                <w:szCs w:val="16"/>
              </w:rPr>
              <w:t>¢</w:t>
            </w:r>
            <w:r w:rsidRPr="00E10C36">
              <w:rPr>
                <w:rFonts w:ascii="Arial Narrow" w:hAnsi="Arial Narrow" w:cs="Arial"/>
                <w:bCs w:val="0"/>
                <w:color w:val="auto"/>
                <w:sz w:val="16"/>
                <w:szCs w:val="16"/>
              </w:rPr>
              <w:t>)</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6AA" w:rsidRPr="00E10C36" w:rsidRDefault="007F76AA" w:rsidP="004A7A3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E10C36">
              <w:rPr>
                <w:rFonts w:ascii="Arial Narrow" w:hAnsi="Arial Narrow" w:cs="Arial"/>
                <w:bCs w:val="0"/>
                <w:color w:val="auto"/>
                <w:sz w:val="16"/>
                <w:szCs w:val="16"/>
              </w:rPr>
              <w:t>Gastos de formaliza</w:t>
            </w:r>
            <w:r>
              <w:rPr>
                <w:rFonts w:ascii="Arial Narrow" w:hAnsi="Arial Narrow" w:cs="Arial"/>
                <w:bCs w:val="0"/>
                <w:color w:val="auto"/>
                <w:sz w:val="16"/>
                <w:szCs w:val="16"/>
              </w:rPr>
              <w:t>-</w:t>
            </w:r>
            <w:proofErr w:type="spellStart"/>
            <w:r w:rsidRPr="00E10C36">
              <w:rPr>
                <w:rFonts w:ascii="Arial Narrow" w:hAnsi="Arial Narrow" w:cs="Arial"/>
                <w:bCs w:val="0"/>
                <w:color w:val="auto"/>
                <w:sz w:val="16"/>
                <w:szCs w:val="16"/>
              </w:rPr>
              <w:t>ción</w:t>
            </w:r>
            <w:proofErr w:type="spellEnd"/>
            <w:r w:rsidRPr="00E10C36">
              <w:rPr>
                <w:rFonts w:ascii="Arial Narrow" w:hAnsi="Arial Narrow" w:cs="Arial"/>
                <w:bCs w:val="0"/>
                <w:color w:val="auto"/>
                <w:sz w:val="16"/>
                <w:szCs w:val="16"/>
              </w:rPr>
              <w:t xml:space="preserve"> a financiar por BANHVI (¢)</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6AA" w:rsidRPr="00E10C36" w:rsidRDefault="007F76AA" w:rsidP="004A7A3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E10C36">
              <w:rPr>
                <w:rFonts w:ascii="Arial Narrow" w:hAnsi="Arial Narrow" w:cs="Arial"/>
                <w:bCs w:val="0"/>
                <w:color w:val="auto"/>
                <w:sz w:val="16"/>
                <w:szCs w:val="16"/>
              </w:rPr>
              <w:t>Monto del Bono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6AA" w:rsidRPr="00E10C36" w:rsidRDefault="007F76AA" w:rsidP="004A7A30">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E10C36">
              <w:rPr>
                <w:rFonts w:ascii="Arial Narrow" w:hAnsi="Arial Narrow" w:cs="Arial"/>
                <w:bCs w:val="0"/>
                <w:color w:val="auto"/>
                <w:sz w:val="16"/>
                <w:szCs w:val="16"/>
              </w:rPr>
              <w:t>Aporte familia (¢)</w:t>
            </w:r>
          </w:p>
        </w:tc>
      </w:tr>
      <w:tr w:rsidR="007F76AA" w:rsidRPr="001104C3" w:rsidTr="004A7A3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4" w:type="pct"/>
            <w:tcBorders>
              <w:top w:val="single" w:sz="4" w:space="0" w:color="auto"/>
            </w:tcBorders>
            <w:shd w:val="clear" w:color="auto" w:fill="auto"/>
            <w:vAlign w:val="center"/>
          </w:tcPr>
          <w:p w:rsidR="007F76AA" w:rsidRPr="001104C3" w:rsidRDefault="007F76AA" w:rsidP="004A7A30">
            <w:pPr>
              <w:rPr>
                <w:rFonts w:asciiTheme="minorHAnsi" w:hAnsiTheme="minorHAnsi" w:cs="Arial"/>
                <w:b w:val="0"/>
                <w:sz w:val="18"/>
                <w:szCs w:val="18"/>
              </w:rPr>
            </w:pPr>
            <w:r w:rsidRPr="001104C3">
              <w:rPr>
                <w:rFonts w:asciiTheme="minorHAnsi" w:hAnsiTheme="minorHAnsi" w:cs="Arial"/>
                <w:b w:val="0"/>
                <w:sz w:val="18"/>
                <w:szCs w:val="18"/>
              </w:rPr>
              <w:t xml:space="preserve">García Gómez </w:t>
            </w:r>
            <w:proofErr w:type="spellStart"/>
            <w:r w:rsidRPr="001104C3">
              <w:rPr>
                <w:rFonts w:asciiTheme="minorHAnsi" w:hAnsiTheme="minorHAnsi" w:cs="Arial"/>
                <w:b w:val="0"/>
                <w:sz w:val="18"/>
                <w:szCs w:val="18"/>
              </w:rPr>
              <w:t>Nathalie</w:t>
            </w:r>
            <w:proofErr w:type="spellEnd"/>
          </w:p>
        </w:tc>
        <w:tc>
          <w:tcPr>
            <w:tcW w:w="717" w:type="pct"/>
            <w:tcBorders>
              <w:top w:val="single" w:sz="4" w:space="0" w:color="auto"/>
            </w:tcBorders>
            <w:shd w:val="clear" w:color="auto" w:fill="auto"/>
            <w:vAlign w:val="center"/>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1-1444-0691</w:t>
            </w:r>
          </w:p>
        </w:tc>
        <w:tc>
          <w:tcPr>
            <w:tcW w:w="556" w:type="pct"/>
            <w:tcBorders>
              <w:top w:val="single" w:sz="4" w:space="0" w:color="auto"/>
            </w:tcBorders>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212884</w:t>
            </w:r>
          </w:p>
        </w:tc>
        <w:tc>
          <w:tcPr>
            <w:tcW w:w="717" w:type="pct"/>
            <w:tcBorders>
              <w:top w:val="single" w:sz="4" w:space="0" w:color="auto"/>
            </w:tcBorders>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16.552.000,00</w:t>
            </w:r>
          </w:p>
        </w:tc>
        <w:tc>
          <w:tcPr>
            <w:tcW w:w="636" w:type="pct"/>
            <w:tcBorders>
              <w:top w:val="single" w:sz="4" w:space="0" w:color="auto"/>
            </w:tcBorders>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320.152,50</w:t>
            </w:r>
          </w:p>
        </w:tc>
        <w:tc>
          <w:tcPr>
            <w:tcW w:w="716" w:type="pct"/>
            <w:tcBorders>
              <w:top w:val="single" w:sz="4" w:space="0" w:color="auto"/>
            </w:tcBorders>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16.872.152,50</w:t>
            </w:r>
          </w:p>
        </w:tc>
        <w:tc>
          <w:tcPr>
            <w:tcW w:w="604" w:type="pct"/>
            <w:tcBorders>
              <w:top w:val="single" w:sz="4" w:space="0" w:color="auto"/>
            </w:tcBorders>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35.572,50</w:t>
            </w:r>
          </w:p>
        </w:tc>
      </w:tr>
      <w:tr w:rsidR="007F76AA" w:rsidRPr="001104C3" w:rsidTr="004A7A30">
        <w:trPr>
          <w:trHeight w:val="20"/>
          <w:jc w:val="center"/>
        </w:trPr>
        <w:tc>
          <w:tcPr>
            <w:cnfStyle w:val="001000000000" w:firstRow="0" w:lastRow="0" w:firstColumn="1" w:lastColumn="0" w:oddVBand="0" w:evenVBand="0" w:oddHBand="0" w:evenHBand="0" w:firstRowFirstColumn="0" w:firstRowLastColumn="0" w:lastRowFirstColumn="0" w:lastRowLastColumn="0"/>
            <w:tcW w:w="1054" w:type="pct"/>
            <w:shd w:val="clear" w:color="auto" w:fill="auto"/>
            <w:vAlign w:val="center"/>
          </w:tcPr>
          <w:p w:rsidR="007F76AA" w:rsidRPr="001104C3" w:rsidRDefault="007F76AA" w:rsidP="004A7A30">
            <w:pPr>
              <w:rPr>
                <w:rFonts w:asciiTheme="minorHAnsi" w:hAnsiTheme="minorHAnsi" w:cs="Arial"/>
                <w:b w:val="0"/>
                <w:sz w:val="18"/>
                <w:szCs w:val="18"/>
              </w:rPr>
            </w:pPr>
            <w:r w:rsidRPr="001104C3">
              <w:rPr>
                <w:rFonts w:asciiTheme="minorHAnsi" w:hAnsiTheme="minorHAnsi" w:cs="Arial"/>
                <w:b w:val="0"/>
                <w:sz w:val="18"/>
                <w:szCs w:val="18"/>
              </w:rPr>
              <w:t>Gómez Mora Karen de los Ángeles</w:t>
            </w:r>
          </w:p>
        </w:tc>
        <w:tc>
          <w:tcPr>
            <w:tcW w:w="717" w:type="pct"/>
            <w:shd w:val="clear" w:color="auto" w:fill="auto"/>
            <w:vAlign w:val="center"/>
          </w:tcPr>
          <w:p w:rsidR="007F76AA" w:rsidRPr="001104C3" w:rsidRDefault="007F76AA" w:rsidP="004A7A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5-0323-0644</w:t>
            </w:r>
          </w:p>
        </w:tc>
        <w:tc>
          <w:tcPr>
            <w:tcW w:w="556" w:type="pct"/>
            <w:shd w:val="clear" w:color="auto" w:fill="auto"/>
            <w:vAlign w:val="center"/>
          </w:tcPr>
          <w:p w:rsidR="007F76AA" w:rsidRPr="001104C3" w:rsidRDefault="007F76AA" w:rsidP="004A7A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212882</w:t>
            </w:r>
          </w:p>
        </w:tc>
        <w:tc>
          <w:tcPr>
            <w:tcW w:w="717" w:type="pct"/>
            <w:shd w:val="clear" w:color="auto" w:fill="auto"/>
            <w:vAlign w:val="center"/>
            <w:hideMark/>
          </w:tcPr>
          <w:p w:rsidR="007F76AA" w:rsidRPr="001104C3" w:rsidRDefault="007F76AA" w:rsidP="004A7A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16.699.000,00</w:t>
            </w:r>
          </w:p>
        </w:tc>
        <w:tc>
          <w:tcPr>
            <w:tcW w:w="636" w:type="pct"/>
            <w:shd w:val="clear" w:color="auto" w:fill="auto"/>
            <w:vAlign w:val="center"/>
            <w:hideMark/>
          </w:tcPr>
          <w:p w:rsidR="007F76AA" w:rsidRPr="001104C3" w:rsidRDefault="007F76AA" w:rsidP="004A7A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250.551,00</w:t>
            </w:r>
          </w:p>
        </w:tc>
        <w:tc>
          <w:tcPr>
            <w:tcW w:w="716" w:type="pct"/>
            <w:shd w:val="clear" w:color="auto" w:fill="auto"/>
            <w:vAlign w:val="center"/>
            <w:hideMark/>
          </w:tcPr>
          <w:p w:rsidR="007F76AA" w:rsidRPr="001104C3" w:rsidRDefault="007F76AA" w:rsidP="004A7A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16.949.551,00</w:t>
            </w:r>
          </w:p>
        </w:tc>
        <w:tc>
          <w:tcPr>
            <w:tcW w:w="604" w:type="pct"/>
            <w:shd w:val="clear" w:color="auto" w:fill="auto"/>
            <w:vAlign w:val="center"/>
            <w:hideMark/>
          </w:tcPr>
          <w:p w:rsidR="007F76AA" w:rsidRPr="001104C3" w:rsidRDefault="007F76AA" w:rsidP="004A7A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107.379,00</w:t>
            </w:r>
          </w:p>
        </w:tc>
      </w:tr>
      <w:tr w:rsidR="007F76AA" w:rsidRPr="001104C3" w:rsidTr="004A7A3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54" w:type="pct"/>
            <w:shd w:val="clear" w:color="auto" w:fill="auto"/>
            <w:vAlign w:val="center"/>
          </w:tcPr>
          <w:p w:rsidR="007F76AA" w:rsidRPr="001104C3" w:rsidRDefault="007F76AA" w:rsidP="004A7A30">
            <w:pPr>
              <w:rPr>
                <w:rFonts w:asciiTheme="minorHAnsi" w:hAnsiTheme="minorHAnsi" w:cs="Arial"/>
                <w:b w:val="0"/>
                <w:sz w:val="18"/>
                <w:szCs w:val="18"/>
              </w:rPr>
            </w:pPr>
            <w:r w:rsidRPr="001104C3">
              <w:rPr>
                <w:rFonts w:asciiTheme="minorHAnsi" w:hAnsiTheme="minorHAnsi" w:cs="Arial"/>
                <w:b w:val="0"/>
                <w:sz w:val="18"/>
                <w:szCs w:val="18"/>
              </w:rPr>
              <w:t>Padilla Lugo Marvin</w:t>
            </w:r>
          </w:p>
        </w:tc>
        <w:tc>
          <w:tcPr>
            <w:tcW w:w="717" w:type="pct"/>
            <w:shd w:val="clear" w:color="auto" w:fill="auto"/>
            <w:vAlign w:val="center"/>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155807-737114</w:t>
            </w:r>
          </w:p>
        </w:tc>
        <w:tc>
          <w:tcPr>
            <w:tcW w:w="556" w:type="pct"/>
            <w:shd w:val="clear" w:color="auto" w:fill="auto"/>
            <w:vAlign w:val="center"/>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212899</w:t>
            </w:r>
          </w:p>
        </w:tc>
        <w:tc>
          <w:tcPr>
            <w:tcW w:w="717" w:type="pct"/>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17.162.000,00</w:t>
            </w:r>
          </w:p>
        </w:tc>
        <w:tc>
          <w:tcPr>
            <w:tcW w:w="636" w:type="pct"/>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255.412,50</w:t>
            </w:r>
          </w:p>
        </w:tc>
        <w:tc>
          <w:tcPr>
            <w:tcW w:w="716" w:type="pct"/>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17.417.412,50</w:t>
            </w:r>
          </w:p>
        </w:tc>
        <w:tc>
          <w:tcPr>
            <w:tcW w:w="604" w:type="pct"/>
            <w:shd w:val="clear" w:color="auto" w:fill="auto"/>
            <w:vAlign w:val="center"/>
            <w:hideMark/>
          </w:tcPr>
          <w:p w:rsidR="007F76AA" w:rsidRPr="001104C3" w:rsidRDefault="007F76AA" w:rsidP="004A7A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104C3">
              <w:rPr>
                <w:rFonts w:asciiTheme="minorHAnsi" w:hAnsiTheme="minorHAnsi" w:cs="Arial"/>
                <w:sz w:val="18"/>
                <w:szCs w:val="18"/>
              </w:rPr>
              <w:t>109.462,50</w:t>
            </w:r>
          </w:p>
        </w:tc>
      </w:tr>
    </w:tbl>
    <w:p w:rsidR="007F76AA" w:rsidRDefault="007F76AA" w:rsidP="007F76AA">
      <w:pPr>
        <w:spacing w:line="360" w:lineRule="auto"/>
        <w:jc w:val="both"/>
        <w:rPr>
          <w:rFonts w:cs="Arial"/>
          <w:color w:val="000000"/>
          <w:sz w:val="22"/>
          <w:szCs w:val="22"/>
        </w:rPr>
      </w:pPr>
    </w:p>
    <w:p w:rsidR="007F76AA" w:rsidRDefault="007F76AA" w:rsidP="007F76AA">
      <w:pPr>
        <w:spacing w:line="360" w:lineRule="auto"/>
        <w:jc w:val="both"/>
        <w:rPr>
          <w:rFonts w:cs="Arial"/>
          <w:color w:val="000000"/>
          <w:sz w:val="22"/>
          <w:szCs w:val="22"/>
        </w:rPr>
      </w:pPr>
      <w:r w:rsidRPr="009016B6">
        <w:rPr>
          <w:rFonts w:cs="Arial"/>
          <w:b/>
          <w:color w:val="000000"/>
          <w:sz w:val="22"/>
          <w:szCs w:val="22"/>
        </w:rPr>
        <w:t>3)</w:t>
      </w:r>
      <w:r w:rsidRPr="009016B6">
        <w:rPr>
          <w:rFonts w:cs="Arial"/>
          <w:color w:val="000000"/>
          <w:sz w:val="22"/>
          <w:szCs w:val="22"/>
        </w:rPr>
        <w:t xml:space="preserve"> Dentro de los gastos de formalización se contempla la prima de seguros, gastos legales, avalúo de la propiedad, kilometraje y estudio social.</w:t>
      </w:r>
    </w:p>
    <w:p w:rsidR="007F76AA" w:rsidRDefault="007F76AA" w:rsidP="007F76AA">
      <w:pPr>
        <w:spacing w:line="360" w:lineRule="auto"/>
        <w:jc w:val="both"/>
        <w:rPr>
          <w:rFonts w:cs="Arial"/>
          <w:color w:val="000000"/>
          <w:sz w:val="22"/>
          <w:szCs w:val="22"/>
        </w:rPr>
      </w:pPr>
    </w:p>
    <w:p w:rsidR="007F76AA" w:rsidRDefault="007F76AA" w:rsidP="007F76AA">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con los impuestos nacionales y municipales al día, sin gravámenes y libre de deudas con la entidad.</w:t>
      </w:r>
    </w:p>
    <w:p w:rsidR="007F76AA" w:rsidRDefault="007F76AA" w:rsidP="007F76AA">
      <w:pPr>
        <w:spacing w:line="360" w:lineRule="auto"/>
        <w:jc w:val="both"/>
        <w:rPr>
          <w:rFonts w:cs="Arial"/>
          <w:color w:val="000000"/>
          <w:sz w:val="22"/>
          <w:szCs w:val="22"/>
        </w:rPr>
      </w:pPr>
    </w:p>
    <w:p w:rsidR="007F76AA" w:rsidRDefault="007F76AA" w:rsidP="007F76AA">
      <w:pPr>
        <w:spacing w:line="360" w:lineRule="auto"/>
        <w:jc w:val="both"/>
        <w:rPr>
          <w:rFonts w:cs="Arial"/>
          <w:color w:val="000000"/>
          <w:sz w:val="22"/>
          <w:szCs w:val="22"/>
          <w:lang w:val="es-CR"/>
        </w:rPr>
      </w:pPr>
      <w:r>
        <w:rPr>
          <w:rFonts w:cs="Arial"/>
          <w:b/>
          <w:color w:val="000000"/>
          <w:sz w:val="22"/>
          <w:szCs w:val="22"/>
          <w:lang w:val="es-CR"/>
        </w:rPr>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rsidR="007F76AA" w:rsidRDefault="007F76AA" w:rsidP="007F76AA">
      <w:pPr>
        <w:spacing w:line="360" w:lineRule="auto"/>
        <w:jc w:val="both"/>
        <w:rPr>
          <w:rFonts w:cs="Arial"/>
          <w:color w:val="000000"/>
          <w:sz w:val="22"/>
          <w:szCs w:val="22"/>
        </w:rPr>
      </w:pPr>
    </w:p>
    <w:p w:rsidR="007F76AA" w:rsidRDefault="007F76AA" w:rsidP="007F76AA">
      <w:pPr>
        <w:spacing w:line="360" w:lineRule="auto"/>
        <w:jc w:val="both"/>
        <w:rPr>
          <w:rFonts w:cs="Arial"/>
          <w:color w:val="000000"/>
          <w:sz w:val="22"/>
          <w:szCs w:val="22"/>
          <w:lang w:val="es-CR"/>
        </w:rPr>
      </w:pPr>
      <w:r>
        <w:rPr>
          <w:rFonts w:cs="Arial"/>
          <w:b/>
          <w:color w:val="000000"/>
          <w:sz w:val="22"/>
          <w:szCs w:val="22"/>
          <w:lang w:val="es-CR"/>
        </w:rPr>
        <w:t>6</w:t>
      </w:r>
      <w:r w:rsidRPr="005B0223">
        <w:rPr>
          <w:rFonts w:cs="Arial"/>
          <w:b/>
          <w:color w:val="000000"/>
          <w:sz w:val="22"/>
          <w:szCs w:val="22"/>
          <w:lang w:val="es-CR"/>
        </w:rPr>
        <w:t>)</w:t>
      </w:r>
      <w:r>
        <w:rPr>
          <w:rFonts w:cs="Arial"/>
          <w:color w:val="000000"/>
          <w:sz w:val="22"/>
          <w:szCs w:val="22"/>
          <w:lang w:val="es-CR"/>
        </w:rPr>
        <w:t xml:space="preserve"> En el acto de formalización, deberá indicárseles a los beneficiarios, que eventualmente la garantía de la empresa constructora, no aplica cuando se realizan modificaciones a las viviendas o sus sistemas de manera inapropiada (por ejemplo: alteraciones del sistema eléctrico).</w:t>
      </w:r>
    </w:p>
    <w:p w:rsidR="007F76AA" w:rsidRDefault="007F76AA" w:rsidP="007F76AA">
      <w:pPr>
        <w:spacing w:line="360" w:lineRule="auto"/>
        <w:jc w:val="both"/>
        <w:rPr>
          <w:rFonts w:cs="Arial"/>
          <w:color w:val="000000"/>
          <w:sz w:val="22"/>
          <w:szCs w:val="22"/>
        </w:rPr>
      </w:pPr>
    </w:p>
    <w:p w:rsidR="002B71CC" w:rsidRDefault="007F76AA" w:rsidP="002B71CC">
      <w:pPr>
        <w:spacing w:line="360" w:lineRule="auto"/>
        <w:jc w:val="both"/>
        <w:rPr>
          <w:rFonts w:cs="Arial"/>
          <w:sz w:val="22"/>
          <w:szCs w:val="22"/>
        </w:rPr>
      </w:pPr>
      <w:r>
        <w:rPr>
          <w:rFonts w:cs="Arial"/>
          <w:b/>
          <w:color w:val="000000"/>
          <w:sz w:val="22"/>
          <w:szCs w:val="22"/>
        </w:rPr>
        <w:t>7</w:t>
      </w:r>
      <w:r w:rsidRPr="000005C5">
        <w:rPr>
          <w:rFonts w:cs="Arial"/>
          <w:b/>
          <w:color w:val="000000"/>
          <w:sz w:val="22"/>
          <w:szCs w:val="22"/>
        </w:rPr>
        <w:t>)</w:t>
      </w:r>
      <w:r w:rsidRPr="000005C5">
        <w:rPr>
          <w:rFonts w:cs="Arial"/>
          <w:color w:val="000000"/>
          <w:sz w:val="22"/>
          <w:szCs w:val="22"/>
        </w:rPr>
        <w:t xml:space="preserve"> La entidad autorizada deberá formalizar las operaciones individuales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EC6F96" w:rsidRDefault="00EC6F96" w:rsidP="00EC6F96">
      <w:pPr>
        <w:spacing w:line="360" w:lineRule="auto"/>
        <w:jc w:val="both"/>
        <w:rPr>
          <w:rFonts w:cs="Arial"/>
          <w:b/>
          <w:bCs/>
          <w:sz w:val="22"/>
          <w:szCs w:val="22"/>
        </w:rPr>
      </w:pPr>
      <w:r>
        <w:rPr>
          <w:rFonts w:cs="Arial"/>
          <w:b/>
          <w:bCs/>
          <w:sz w:val="22"/>
          <w:szCs w:val="22"/>
        </w:rPr>
        <w:t>Considerando:</w:t>
      </w:r>
    </w:p>
    <w:p w:rsidR="00EC6F96" w:rsidRDefault="00EC6F96" w:rsidP="00EC6F9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GG-ME-0033-2019 del 18 de enero de 2019, la Gerencia General remite y avala el informe DF-OF-0038-2019/SO-OF-0012-2019 de la Dirección FOSUVI y la Subgerencia de Operaciones, que contiene un resumen de los resultados del estudio efectuado a las solicitudes del Instituto Nacional de Vivienda y Urbanismo, </w:t>
      </w:r>
      <w:r w:rsidRPr="00DF08F8">
        <w:rPr>
          <w:rFonts w:cs="Arial"/>
          <w:bCs/>
          <w:sz w:val="22"/>
        </w:rPr>
        <w:t>Mutual Cartago de Ahorro y Préstamo</w:t>
      </w:r>
      <w:r>
        <w:rPr>
          <w:rFonts w:cs="Arial"/>
          <w:bCs/>
          <w:sz w:val="22"/>
        </w:rPr>
        <w:t xml:space="preserve">, </w:t>
      </w:r>
      <w:proofErr w:type="spellStart"/>
      <w:r>
        <w:rPr>
          <w:rFonts w:cs="Arial"/>
          <w:bCs/>
          <w:sz w:val="22"/>
        </w:rPr>
        <w:t>Coopenae</w:t>
      </w:r>
      <w:proofErr w:type="spellEnd"/>
      <w:r>
        <w:rPr>
          <w:rFonts w:cs="Arial"/>
          <w:bCs/>
          <w:sz w:val="22"/>
        </w:rPr>
        <w:t xml:space="preserve"> R.L., </w:t>
      </w:r>
      <w:r>
        <w:rPr>
          <w:rFonts w:cs="Arial"/>
          <w:bCs/>
          <w:sz w:val="22"/>
          <w:szCs w:val="22"/>
        </w:rPr>
        <w:t>Grupo Mutual Alajuela – La Vivienda de Ahorro y Préstamo</w:t>
      </w:r>
      <w:r>
        <w:rPr>
          <w:rFonts w:cs="Arial"/>
          <w:bCs/>
          <w:sz w:val="22"/>
        </w:rPr>
        <w:t xml:space="preserve">, Banco BAC San José y </w:t>
      </w:r>
      <w:r w:rsidRPr="00DF08F8">
        <w:rPr>
          <w:rFonts w:cs="Arial"/>
          <w:bCs/>
          <w:sz w:val="22"/>
        </w:rPr>
        <w:t>Fundación para la Vivienda Rural Costa Rica – Canadá,</w:t>
      </w:r>
      <w:r>
        <w:rPr>
          <w:rFonts w:cs="Arial"/>
          <w:bCs/>
          <w:sz w:val="22"/>
        </w:rPr>
        <w:t xml:space="preserve"> para financiar –al amparo del artículo 59 de la Ley del Sistema Financiero Nacional para la Vivienda– treinta y cuatro operaciones de Bono Familiar de Vivienda individuales por situación de extrema necesidad, para las familias que encabezan los señores </w:t>
      </w:r>
      <w:proofErr w:type="spellStart"/>
      <w:r>
        <w:rPr>
          <w:rFonts w:cs="Arial"/>
          <w:bCs/>
          <w:sz w:val="22"/>
        </w:rPr>
        <w:t>Olman</w:t>
      </w:r>
      <w:proofErr w:type="spellEnd"/>
      <w:r>
        <w:rPr>
          <w:rFonts w:cs="Arial"/>
          <w:bCs/>
          <w:sz w:val="22"/>
        </w:rPr>
        <w:t xml:space="preserve"> David Villegas Alemán, </w:t>
      </w:r>
      <w:proofErr w:type="spellStart"/>
      <w:r>
        <w:rPr>
          <w:rFonts w:cs="Arial"/>
          <w:bCs/>
          <w:sz w:val="22"/>
        </w:rPr>
        <w:t>Leonela</w:t>
      </w:r>
      <w:proofErr w:type="spellEnd"/>
      <w:r>
        <w:rPr>
          <w:rFonts w:cs="Arial"/>
          <w:bCs/>
          <w:sz w:val="22"/>
        </w:rPr>
        <w:t xml:space="preserve"> Otilia Ramírez Cascante, Pedro Leonardo </w:t>
      </w:r>
      <w:proofErr w:type="spellStart"/>
      <w:r>
        <w:rPr>
          <w:rFonts w:cs="Arial"/>
          <w:bCs/>
          <w:sz w:val="22"/>
        </w:rPr>
        <w:t>Membreño</w:t>
      </w:r>
      <w:proofErr w:type="spellEnd"/>
      <w:r>
        <w:rPr>
          <w:rFonts w:cs="Arial"/>
          <w:bCs/>
          <w:sz w:val="22"/>
        </w:rPr>
        <w:t xml:space="preserve"> Altamirano, Elizabeth Porras Alvarado, </w:t>
      </w:r>
      <w:proofErr w:type="spellStart"/>
      <w:r>
        <w:rPr>
          <w:rFonts w:cs="Arial"/>
          <w:bCs/>
          <w:sz w:val="22"/>
        </w:rPr>
        <w:t>Erica</w:t>
      </w:r>
      <w:proofErr w:type="spellEnd"/>
      <w:r>
        <w:rPr>
          <w:rFonts w:cs="Arial"/>
          <w:bCs/>
          <w:sz w:val="22"/>
        </w:rPr>
        <w:t xml:space="preserve"> Morales López, Marta Lorena Alguera </w:t>
      </w:r>
      <w:proofErr w:type="spellStart"/>
      <w:r>
        <w:rPr>
          <w:rFonts w:cs="Arial"/>
          <w:bCs/>
          <w:sz w:val="22"/>
        </w:rPr>
        <w:t>Grijalba</w:t>
      </w:r>
      <w:proofErr w:type="spellEnd"/>
      <w:r>
        <w:rPr>
          <w:rFonts w:cs="Arial"/>
          <w:bCs/>
          <w:sz w:val="22"/>
        </w:rPr>
        <w:t xml:space="preserve">, Elsa del Socorro Ordoñez Fernández, Flor María Barboza Díaz, Sergio Raúl Araya Arias, José Didier Ruíz </w:t>
      </w:r>
      <w:proofErr w:type="spellStart"/>
      <w:r>
        <w:rPr>
          <w:rFonts w:cs="Arial"/>
          <w:bCs/>
          <w:sz w:val="22"/>
        </w:rPr>
        <w:t>Ruíz</w:t>
      </w:r>
      <w:proofErr w:type="spellEnd"/>
      <w:r>
        <w:rPr>
          <w:rFonts w:cs="Arial"/>
          <w:bCs/>
          <w:sz w:val="22"/>
        </w:rPr>
        <w:t xml:space="preserve">, </w:t>
      </w:r>
      <w:proofErr w:type="spellStart"/>
      <w:r>
        <w:rPr>
          <w:rFonts w:cs="Arial"/>
          <w:bCs/>
          <w:sz w:val="22"/>
        </w:rPr>
        <w:t>Sherelyn</w:t>
      </w:r>
      <w:proofErr w:type="spellEnd"/>
      <w:r>
        <w:rPr>
          <w:rFonts w:cs="Arial"/>
          <w:bCs/>
          <w:sz w:val="22"/>
        </w:rPr>
        <w:t xml:space="preserve"> </w:t>
      </w:r>
      <w:proofErr w:type="spellStart"/>
      <w:r>
        <w:rPr>
          <w:rFonts w:cs="Arial"/>
          <w:bCs/>
          <w:sz w:val="22"/>
        </w:rPr>
        <w:t>Junieth</w:t>
      </w:r>
      <w:proofErr w:type="spellEnd"/>
      <w:r>
        <w:rPr>
          <w:rFonts w:cs="Arial"/>
          <w:bCs/>
          <w:sz w:val="22"/>
        </w:rPr>
        <w:t xml:space="preserve"> Calderón Ramírez, Azucena Pérez Cándida, Bryan Alberto Ponce Ledezma, </w:t>
      </w:r>
      <w:proofErr w:type="spellStart"/>
      <w:r>
        <w:rPr>
          <w:rFonts w:cs="Arial"/>
          <w:bCs/>
          <w:sz w:val="22"/>
        </w:rPr>
        <w:t>Berxabeth</w:t>
      </w:r>
      <w:proofErr w:type="spellEnd"/>
      <w:r>
        <w:rPr>
          <w:rFonts w:cs="Arial"/>
          <w:bCs/>
          <w:sz w:val="22"/>
        </w:rPr>
        <w:t xml:space="preserve"> Mena Acuña, </w:t>
      </w:r>
      <w:proofErr w:type="spellStart"/>
      <w:r>
        <w:rPr>
          <w:rFonts w:cs="Arial"/>
          <w:bCs/>
          <w:sz w:val="22"/>
        </w:rPr>
        <w:t>Gerarl</w:t>
      </w:r>
      <w:proofErr w:type="spellEnd"/>
      <w:r>
        <w:rPr>
          <w:rFonts w:cs="Arial"/>
          <w:bCs/>
          <w:sz w:val="22"/>
        </w:rPr>
        <w:t xml:space="preserve"> Antonio Dávila Sánchez, Guiselle Patricia Navarro Porras, </w:t>
      </w:r>
      <w:proofErr w:type="spellStart"/>
      <w:r>
        <w:rPr>
          <w:rFonts w:cs="Arial"/>
          <w:bCs/>
          <w:sz w:val="22"/>
        </w:rPr>
        <w:t>Elsie</w:t>
      </w:r>
      <w:proofErr w:type="spellEnd"/>
      <w:r>
        <w:rPr>
          <w:rFonts w:cs="Arial"/>
          <w:bCs/>
          <w:sz w:val="22"/>
        </w:rPr>
        <w:t xml:space="preserve"> Marisela Rojas Ortega, Rigoberto Cordero Chinchilla, Adriana María Masís López, </w:t>
      </w:r>
      <w:proofErr w:type="spellStart"/>
      <w:r>
        <w:rPr>
          <w:rFonts w:cs="Arial"/>
          <w:bCs/>
          <w:sz w:val="22"/>
        </w:rPr>
        <w:t>Yoxiri</w:t>
      </w:r>
      <w:proofErr w:type="spellEnd"/>
      <w:r>
        <w:rPr>
          <w:rFonts w:cs="Arial"/>
          <w:bCs/>
          <w:sz w:val="22"/>
        </w:rPr>
        <w:t xml:space="preserve"> Daniela Prado Arias, Hilda María Jiménez Calderón, María Angelina Molina Loría, Omar Francisco </w:t>
      </w:r>
      <w:proofErr w:type="spellStart"/>
      <w:r>
        <w:rPr>
          <w:rFonts w:cs="Arial"/>
          <w:bCs/>
          <w:sz w:val="22"/>
        </w:rPr>
        <w:t>Alpízar</w:t>
      </w:r>
      <w:proofErr w:type="spellEnd"/>
      <w:r>
        <w:rPr>
          <w:rFonts w:cs="Arial"/>
          <w:bCs/>
          <w:sz w:val="22"/>
        </w:rPr>
        <w:t xml:space="preserve"> Molina, Ana Patricia Jiménez Marín, </w:t>
      </w:r>
      <w:proofErr w:type="spellStart"/>
      <w:r>
        <w:rPr>
          <w:rFonts w:cs="Arial"/>
          <w:bCs/>
          <w:sz w:val="22"/>
        </w:rPr>
        <w:t>Eliseth</w:t>
      </w:r>
      <w:proofErr w:type="spellEnd"/>
      <w:r>
        <w:rPr>
          <w:rFonts w:cs="Arial"/>
          <w:bCs/>
          <w:sz w:val="22"/>
        </w:rPr>
        <w:t xml:space="preserve"> Beatriz Chaves Gutiérrez, Melvin Rojas Rubí, Darío Ruíz Ramos, Nicolás López Fuentes, Guillermo Rodríguez </w:t>
      </w:r>
      <w:proofErr w:type="spellStart"/>
      <w:r>
        <w:rPr>
          <w:rFonts w:cs="Arial"/>
          <w:bCs/>
          <w:sz w:val="22"/>
        </w:rPr>
        <w:t>Rodríguez</w:t>
      </w:r>
      <w:proofErr w:type="spellEnd"/>
      <w:r>
        <w:rPr>
          <w:rFonts w:cs="Arial"/>
          <w:bCs/>
          <w:sz w:val="22"/>
        </w:rPr>
        <w:t>, Rosaura Cordero Corrales, Carlos Luis Lara Calderón, Carlos Alberto Castillo Chacón, Sandro de la Trinidad Vargas Mata y Jade Pamela Vallejos Martínez.</w:t>
      </w:r>
    </w:p>
    <w:p w:rsidR="00EC6F96" w:rsidRDefault="00EC6F96" w:rsidP="00EC6F96">
      <w:pPr>
        <w:spacing w:line="360" w:lineRule="auto"/>
        <w:jc w:val="both"/>
        <w:rPr>
          <w:rFonts w:cs="Arial"/>
          <w:bCs/>
          <w:sz w:val="22"/>
          <w:szCs w:val="22"/>
        </w:rPr>
      </w:pPr>
    </w:p>
    <w:p w:rsidR="00EC6F96" w:rsidRDefault="00EC6F96" w:rsidP="00EC6F9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rsidR="00EC6F96" w:rsidRDefault="00EC6F96" w:rsidP="00EC6F96">
      <w:pPr>
        <w:spacing w:line="360" w:lineRule="auto"/>
        <w:jc w:val="both"/>
        <w:rPr>
          <w:rFonts w:cs="Arial"/>
          <w:bCs/>
          <w:sz w:val="22"/>
          <w:szCs w:val="22"/>
        </w:rPr>
      </w:pPr>
    </w:p>
    <w:p w:rsidR="00EC6F96" w:rsidRDefault="00EC6F96" w:rsidP="00EC6F9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DF-OF-0038-2019/SO-OF-0012-2019</w:t>
      </w:r>
      <w:r>
        <w:rPr>
          <w:rFonts w:cs="Arial"/>
          <w:bCs/>
          <w:sz w:val="22"/>
          <w:szCs w:val="22"/>
        </w:rPr>
        <w:t>.</w:t>
      </w:r>
    </w:p>
    <w:p w:rsidR="00EC6F96" w:rsidRPr="00F80BE0" w:rsidRDefault="00EC6F96" w:rsidP="00EC6F96">
      <w:pPr>
        <w:spacing w:line="360" w:lineRule="auto"/>
        <w:jc w:val="both"/>
        <w:rPr>
          <w:rFonts w:cs="Arial"/>
          <w:bCs/>
          <w:sz w:val="16"/>
          <w:szCs w:val="16"/>
          <w:lang w:val="es-ES_tradnl"/>
        </w:rPr>
      </w:pPr>
    </w:p>
    <w:p w:rsidR="00EC6F96" w:rsidRDefault="00EC6F96" w:rsidP="00EC6F96">
      <w:pPr>
        <w:spacing w:line="360" w:lineRule="auto"/>
        <w:jc w:val="both"/>
        <w:rPr>
          <w:rFonts w:cs="Arial"/>
          <w:b/>
          <w:bCs/>
          <w:sz w:val="22"/>
          <w:szCs w:val="22"/>
        </w:rPr>
      </w:pPr>
      <w:r>
        <w:rPr>
          <w:rFonts w:cs="Arial"/>
          <w:b/>
          <w:bCs/>
          <w:sz w:val="22"/>
          <w:szCs w:val="22"/>
        </w:rPr>
        <w:t>Por tanto, se acuerda:</w:t>
      </w:r>
    </w:p>
    <w:p w:rsidR="00EC6F96" w:rsidRDefault="00EC6F96" w:rsidP="00EC6F96">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treinta y cuatro</w:t>
      </w:r>
      <w:r w:rsidRPr="00AA6479">
        <w:rPr>
          <w:rFonts w:cs="Arial"/>
          <w:bCs/>
          <w:sz w:val="22"/>
          <w:szCs w:val="22"/>
        </w:rPr>
        <w:t xml:space="preserve"> 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bCs/>
          <w:sz w:val="22"/>
        </w:rPr>
        <w:t xml:space="preserve">DF-OF-0038-2019/SO-OF-0012-2019 </w:t>
      </w:r>
      <w:r w:rsidRPr="00AA6479">
        <w:rPr>
          <w:rFonts w:cs="Arial"/>
          <w:bCs/>
          <w:sz w:val="22"/>
        </w:rPr>
        <w:t>de la Dirección FOSUVI</w:t>
      </w:r>
      <w:r>
        <w:rPr>
          <w:rFonts w:cs="Arial"/>
          <w:bCs/>
          <w:sz w:val="22"/>
        </w:rPr>
        <w:t xml:space="preserve"> y la Subgerencia de Operaciones</w:t>
      </w:r>
      <w:r w:rsidRPr="00AA6479">
        <w:rPr>
          <w:rFonts w:cs="Arial"/>
          <w:bCs/>
          <w:sz w:val="22"/>
        </w:rPr>
        <w:t>, y según el siguiente detalle de beneficiarios, entidad autorizada, propósito y montos:</w:t>
      </w:r>
    </w:p>
    <w:p w:rsidR="00EC6F96" w:rsidRDefault="00EC6F96" w:rsidP="00EC6F96">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C6F96" w:rsidRPr="0008063E" w:rsidTr="004A7A3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6F96" w:rsidRPr="0008063E" w:rsidRDefault="00EC6F96" w:rsidP="004A7A3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EC6F96" w:rsidRPr="00142DB9" w:rsidTr="004A7A30">
        <w:trPr>
          <w:trHeight w:val="20"/>
        </w:trPr>
        <w:tc>
          <w:tcPr>
            <w:tcW w:w="1575" w:type="dxa"/>
            <w:tcBorders>
              <w:top w:val="single" w:sz="4" w:space="0" w:color="auto"/>
              <w:left w:val="single" w:sz="4" w:space="0" w:color="auto"/>
              <w:bottom w:val="nil"/>
              <w:right w:val="single" w:sz="4" w:space="0" w:color="auto"/>
            </w:tcBorders>
            <w:vAlign w:val="center"/>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C6F96" w:rsidRPr="00142DB9"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C6F96" w:rsidRDefault="00EC6F96" w:rsidP="004A7A3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EC6F96"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EC6F96" w:rsidRPr="00142DB9" w:rsidRDefault="00EC6F96" w:rsidP="004A7A3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Olmán</w:t>
            </w:r>
            <w:proofErr w:type="spellEnd"/>
            <w:r w:rsidRPr="00C26D87">
              <w:rPr>
                <w:rFonts w:ascii="Arial Narrow" w:hAnsi="Arial Narrow" w:cs="Arial"/>
                <w:sz w:val="16"/>
                <w:szCs w:val="16"/>
                <w:lang w:val="es-CR" w:eastAsia="es-CR"/>
              </w:rPr>
              <w:t xml:space="preserve"> David Villegas Alemán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5-0371-0711</w:t>
            </w:r>
          </w:p>
        </w:tc>
        <w:tc>
          <w:tcPr>
            <w:tcW w:w="709"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5-216940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7.991.000,00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122.400,00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14.276.600,00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 xml:space="preserve">Pedro Leonardo </w:t>
            </w:r>
            <w:proofErr w:type="spellStart"/>
            <w:r w:rsidRPr="00C26D87">
              <w:rPr>
                <w:rFonts w:ascii="Arial Narrow" w:hAnsi="Arial Narrow" w:cs="Arial"/>
                <w:sz w:val="16"/>
                <w:szCs w:val="16"/>
                <w:lang w:val="es-CR" w:eastAsia="es-CR"/>
              </w:rPr>
              <w:t>Membreño</w:t>
            </w:r>
            <w:proofErr w:type="spellEnd"/>
            <w:r w:rsidRPr="00C26D87">
              <w:rPr>
                <w:rFonts w:ascii="Arial Narrow" w:hAnsi="Arial Narrow" w:cs="Arial"/>
                <w:sz w:val="16"/>
                <w:szCs w:val="16"/>
                <w:lang w:val="es-CR" w:eastAsia="es-CR"/>
              </w:rPr>
              <w:t xml:space="preserve"> Altamirano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155816-</w:t>
            </w:r>
          </w:p>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622031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2-554700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5.940.000,00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9.580.860,84</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15.880.860,84</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Erica</w:t>
            </w:r>
            <w:proofErr w:type="spellEnd"/>
            <w:r w:rsidRPr="00C26D87">
              <w:rPr>
                <w:rFonts w:ascii="Arial Narrow" w:hAnsi="Arial Narrow" w:cs="Arial"/>
                <w:sz w:val="16"/>
                <w:szCs w:val="16"/>
                <w:lang w:val="es-CR" w:eastAsia="es-CR"/>
              </w:rPr>
              <w:t xml:space="preserve"> Morales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5-0374-0121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2-369462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7.991.459,00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15.351.459,00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 xml:space="preserve">Marta Lorena Alguera </w:t>
            </w:r>
            <w:proofErr w:type="spellStart"/>
            <w:r w:rsidRPr="00C26D87">
              <w:rPr>
                <w:rFonts w:ascii="Arial Narrow" w:hAnsi="Arial Narrow" w:cs="Arial"/>
                <w:sz w:val="16"/>
                <w:szCs w:val="16"/>
                <w:lang w:val="es-CR" w:eastAsia="es-CR"/>
              </w:rPr>
              <w:t>Grijalba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5-0342-0607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2-554698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7.991.406,97</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14.351.406,97</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Bryan Alberto Ponce Ledezma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5-0404-0467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2-502473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Upala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9.580.860,00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16.740.860,00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Guiselle Patricia Navarro Porras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3-0355-0946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1-694265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7.660.000,03</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35.200,00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352.000,00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13.976.800,03</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Elsie</w:t>
            </w:r>
            <w:proofErr w:type="spellEnd"/>
            <w:r w:rsidRPr="00C26D87">
              <w:rPr>
                <w:rFonts w:ascii="Arial Narrow" w:hAnsi="Arial Narrow" w:cs="Arial"/>
                <w:sz w:val="16"/>
                <w:szCs w:val="16"/>
                <w:lang w:val="es-CR" w:eastAsia="es-CR"/>
              </w:rPr>
              <w:t xml:space="preserve"> Marisela Rojas Ortega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7-0079-0929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2-555614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7.991.406,00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15.871.406,00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 xml:space="preserve">Guillermo Rodríguez </w:t>
            </w:r>
            <w:proofErr w:type="spellStart"/>
            <w:r w:rsidRPr="00C26D87">
              <w:rPr>
                <w:rFonts w:ascii="Arial Narrow" w:hAnsi="Arial Narrow" w:cs="Arial"/>
                <w:sz w:val="16"/>
                <w:szCs w:val="16"/>
                <w:lang w:val="es-CR" w:eastAsia="es-CR"/>
              </w:rPr>
              <w:t>Rodríguez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5-0281-0263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5-64139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Tilarán</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9.580.000,00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37.125,00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371.250,00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15.914.125,00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Carlos Luis Lara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5-0137-0226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7-165054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Matina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2.900.000,00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9.100.000,00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96.000,00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12.224.000,00</w:t>
            </w:r>
          </w:p>
        </w:tc>
      </w:tr>
      <w:tr w:rsidR="00EC6F96" w:rsidRPr="00C26D87" w:rsidTr="004A7A3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6F96" w:rsidRPr="00C26D87" w:rsidRDefault="00EC6F96" w:rsidP="004A7A30">
            <w:pPr>
              <w:ind w:left="87"/>
              <w:rPr>
                <w:rFonts w:cs="Arial"/>
                <w:b/>
                <w:bCs/>
                <w:iCs/>
                <w:sz w:val="20"/>
                <w:szCs w:val="20"/>
                <w:lang w:val="es-CR" w:eastAsia="es-CR"/>
              </w:rPr>
            </w:pPr>
            <w:r w:rsidRPr="00C26D87">
              <w:rPr>
                <w:rFonts w:cs="Arial"/>
                <w:b/>
                <w:bCs/>
                <w:iCs/>
                <w:sz w:val="20"/>
                <w:szCs w:val="20"/>
                <w:lang w:val="es-CR" w:eastAsia="es-CR"/>
              </w:rPr>
              <w:t>Entidad Autorizada:   COOPENAE R.L.</w:t>
            </w:r>
          </w:p>
        </w:tc>
      </w:tr>
      <w:tr w:rsidR="00EC6F96" w:rsidRPr="00C26D87" w:rsidTr="004A7A30">
        <w:trPr>
          <w:trHeight w:val="20"/>
        </w:trPr>
        <w:tc>
          <w:tcPr>
            <w:tcW w:w="1575" w:type="dxa"/>
            <w:tcBorders>
              <w:top w:val="single" w:sz="4" w:space="0" w:color="auto"/>
              <w:left w:val="single" w:sz="4" w:space="0" w:color="auto"/>
              <w:bottom w:val="nil"/>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proofErr w:type="spellStart"/>
            <w:r w:rsidRPr="00C26D87">
              <w:rPr>
                <w:rFonts w:ascii="Arial Narrow" w:hAnsi="Arial Narrow" w:cs="Arial"/>
                <w:b/>
                <w:bCs/>
                <w:iCs/>
                <w:sz w:val="16"/>
                <w:szCs w:val="16"/>
                <w:lang w:val="es-CR" w:eastAsia="es-CR"/>
              </w:rPr>
              <w:t>Propó</w:t>
            </w:r>
            <w:proofErr w:type="spellEnd"/>
            <w:r w:rsidRPr="00C26D87">
              <w:rPr>
                <w:rFonts w:ascii="Arial Narrow" w:hAnsi="Arial Narrow" w:cs="Arial"/>
                <w:b/>
                <w:bCs/>
                <w:iCs/>
                <w:sz w:val="16"/>
                <w:szCs w:val="16"/>
                <w:lang w:val="es-CR" w:eastAsia="es-CR"/>
              </w:rPr>
              <w:t>-sito</w:t>
            </w:r>
          </w:p>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sz w:val="16"/>
                <w:szCs w:val="16"/>
              </w:rPr>
              <w:t>Gastos de formaliza-</w:t>
            </w:r>
            <w:proofErr w:type="spellStart"/>
            <w:r w:rsidRPr="00C26D87">
              <w:rPr>
                <w:rFonts w:ascii="Arial Narrow" w:hAnsi="Arial Narrow" w:cs="Arial"/>
                <w:b/>
                <w:bCs/>
                <w:sz w:val="16"/>
                <w:szCs w:val="16"/>
              </w:rPr>
              <w:t>ción</w:t>
            </w:r>
            <w:proofErr w:type="spellEnd"/>
            <w:r w:rsidRPr="00C26D87">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Monto del Bono (¢)</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Leonela</w:t>
            </w:r>
            <w:proofErr w:type="spellEnd"/>
            <w:r w:rsidRPr="00C26D87">
              <w:rPr>
                <w:rFonts w:ascii="Arial Narrow" w:hAnsi="Arial Narrow" w:cs="Arial"/>
                <w:sz w:val="16"/>
                <w:szCs w:val="16"/>
                <w:lang w:val="es-CR" w:eastAsia="es-CR"/>
              </w:rPr>
              <w:t xml:space="preserve"> Otilia Ramírez Cascante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5-0420-0363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5-220424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5.772.000,00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7.920.622,81</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34.448,71</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344.487,05</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14.002.661,16</w:t>
            </w:r>
          </w:p>
        </w:tc>
      </w:tr>
      <w:tr w:rsidR="00EC6F96" w:rsidRPr="00C26D87" w:rsidTr="004A7A3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6F96" w:rsidRPr="00C26D87" w:rsidRDefault="00EC6F96" w:rsidP="004A7A30">
            <w:pPr>
              <w:ind w:left="87"/>
              <w:rPr>
                <w:rFonts w:cs="Arial"/>
                <w:b/>
                <w:bCs/>
                <w:iCs/>
                <w:sz w:val="20"/>
                <w:szCs w:val="20"/>
                <w:lang w:val="es-CR" w:eastAsia="es-CR"/>
              </w:rPr>
            </w:pPr>
            <w:r w:rsidRPr="00C26D87">
              <w:rPr>
                <w:rFonts w:cs="Arial"/>
                <w:b/>
                <w:bCs/>
                <w:iCs/>
                <w:sz w:val="20"/>
                <w:szCs w:val="20"/>
                <w:lang w:val="es-CR" w:eastAsia="es-CR"/>
              </w:rPr>
              <w:t>Entidad Autorizada:   Grupo Mutual Alajuela – La Vivienda de Ahorro y Préstamo</w:t>
            </w:r>
          </w:p>
        </w:tc>
      </w:tr>
      <w:tr w:rsidR="00EC6F96" w:rsidRPr="00C26D87" w:rsidTr="004A7A30">
        <w:trPr>
          <w:trHeight w:val="20"/>
        </w:trPr>
        <w:tc>
          <w:tcPr>
            <w:tcW w:w="1575" w:type="dxa"/>
            <w:tcBorders>
              <w:top w:val="single" w:sz="4" w:space="0" w:color="auto"/>
              <w:left w:val="single" w:sz="4" w:space="0" w:color="auto"/>
              <w:bottom w:val="nil"/>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proofErr w:type="spellStart"/>
            <w:r w:rsidRPr="00C26D87">
              <w:rPr>
                <w:rFonts w:ascii="Arial Narrow" w:hAnsi="Arial Narrow" w:cs="Arial"/>
                <w:b/>
                <w:bCs/>
                <w:iCs/>
                <w:sz w:val="16"/>
                <w:szCs w:val="16"/>
                <w:lang w:val="es-CR" w:eastAsia="es-CR"/>
              </w:rPr>
              <w:t>Propó</w:t>
            </w:r>
            <w:proofErr w:type="spellEnd"/>
            <w:r w:rsidRPr="00C26D87">
              <w:rPr>
                <w:rFonts w:ascii="Arial Narrow" w:hAnsi="Arial Narrow" w:cs="Arial"/>
                <w:b/>
                <w:bCs/>
                <w:iCs/>
                <w:sz w:val="16"/>
                <w:szCs w:val="16"/>
                <w:lang w:val="es-CR" w:eastAsia="es-CR"/>
              </w:rPr>
              <w:t>-sito</w:t>
            </w:r>
          </w:p>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sz w:val="16"/>
                <w:szCs w:val="16"/>
              </w:rPr>
              <w:t>Gastos de formaliza-</w:t>
            </w:r>
            <w:proofErr w:type="spellStart"/>
            <w:r w:rsidRPr="00C26D87">
              <w:rPr>
                <w:rFonts w:ascii="Arial Narrow" w:hAnsi="Arial Narrow" w:cs="Arial"/>
                <w:b/>
                <w:bCs/>
                <w:sz w:val="16"/>
                <w:szCs w:val="16"/>
              </w:rPr>
              <w:t>ción</w:t>
            </w:r>
            <w:proofErr w:type="spellEnd"/>
            <w:r w:rsidRPr="00C26D87">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Monto del Bono (¢)</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Elizabeth Porras Alvarado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6-0367-0816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6-83760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38.200,00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382.000,00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13.093.800,00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Flor María Barboza Díaz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1-0484-0117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6-197452-001-002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72.480,23</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241.600,75</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13.819.120,53</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 xml:space="preserve">José Didier Ruíz </w:t>
            </w:r>
            <w:proofErr w:type="spellStart"/>
            <w:r w:rsidRPr="00C26D87">
              <w:rPr>
                <w:rFonts w:ascii="Arial Narrow" w:hAnsi="Arial Narrow" w:cs="Arial"/>
                <w:sz w:val="16"/>
                <w:szCs w:val="16"/>
                <w:lang w:val="es-CR" w:eastAsia="es-CR"/>
              </w:rPr>
              <w:t>Ruíz</w:t>
            </w:r>
            <w:proofErr w:type="spellEnd"/>
            <w:r w:rsidRPr="00C26D87">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5-0227-0026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6-41828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9.749.956,62</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48.600,00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486.000,00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17.687.356,62</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Sherelyn</w:t>
            </w:r>
            <w:proofErr w:type="spellEnd"/>
            <w:r w:rsidRPr="00C26D87">
              <w:rPr>
                <w:rFonts w:ascii="Arial Narrow" w:hAnsi="Arial Narrow" w:cs="Arial"/>
                <w:sz w:val="16"/>
                <w:szCs w:val="16"/>
                <w:lang w:val="es-CR" w:eastAsia="es-CR"/>
              </w:rPr>
              <w:t xml:space="preserve"> </w:t>
            </w:r>
            <w:proofErr w:type="spellStart"/>
            <w:r w:rsidRPr="00C26D87">
              <w:rPr>
                <w:rFonts w:ascii="Arial Narrow" w:hAnsi="Arial Narrow" w:cs="Arial"/>
                <w:sz w:val="16"/>
                <w:szCs w:val="16"/>
                <w:lang w:val="es-CR" w:eastAsia="es-CR"/>
              </w:rPr>
              <w:t>Junieth</w:t>
            </w:r>
            <w:proofErr w:type="spellEnd"/>
            <w:r w:rsidRPr="00C26D87">
              <w:rPr>
                <w:rFonts w:ascii="Arial Narrow" w:hAnsi="Arial Narrow" w:cs="Arial"/>
                <w:sz w:val="16"/>
                <w:szCs w:val="16"/>
                <w:lang w:val="es-CR" w:eastAsia="es-CR"/>
              </w:rPr>
              <w:t xml:space="preserve"> Calderón Ramírez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6-0437-0186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6-102224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14.376.180,00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198.125,00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396.250,00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14.574.305,00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Pérez Cándida Azucena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155810-</w:t>
            </w:r>
          </w:p>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395028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5-80140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125.997,34</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419.991,12</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15.293.993,78</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Berxabeth</w:t>
            </w:r>
            <w:proofErr w:type="spellEnd"/>
            <w:r w:rsidRPr="00C26D87">
              <w:rPr>
                <w:rFonts w:ascii="Arial Narrow" w:hAnsi="Arial Narrow" w:cs="Arial"/>
                <w:sz w:val="16"/>
                <w:szCs w:val="16"/>
                <w:lang w:val="es-CR" w:eastAsia="es-CR"/>
              </w:rPr>
              <w:t xml:space="preserve"> de los Ángeles Mena Acuña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6-0315-0378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6-201359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3.700.000.00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39.200,00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392.000,00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13.802.800,00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Rigoberto Cordero Chinchilla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1-0610-0214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1-689158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4.576.000,00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9.823.508,63</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131.486,65</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438.288,83</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14.706.310,81</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Hilda María Jiménez Calderón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8-0050-0859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6-223873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10.275.000,00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231.784,34</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463.568,68</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15.806.784,34</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María Angelina Molina Loría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2-0230-0337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2-548631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Poas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10.438.742,05</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121.195,24</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403.984,13</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20.721.530,94</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 xml:space="preserve">Omar Francisco </w:t>
            </w:r>
            <w:proofErr w:type="spellStart"/>
            <w:r w:rsidRPr="00C26D87">
              <w:rPr>
                <w:rFonts w:ascii="Arial Narrow" w:hAnsi="Arial Narrow" w:cs="Arial"/>
                <w:sz w:val="16"/>
                <w:szCs w:val="16"/>
                <w:lang w:val="es-CR" w:eastAsia="es-CR"/>
              </w:rPr>
              <w:t>Alpízar</w:t>
            </w:r>
            <w:proofErr w:type="spellEnd"/>
            <w:r w:rsidRPr="00C26D87">
              <w:rPr>
                <w:rFonts w:ascii="Arial Narrow" w:hAnsi="Arial Narrow" w:cs="Arial"/>
                <w:sz w:val="16"/>
                <w:szCs w:val="16"/>
                <w:lang w:val="es-CR" w:eastAsia="es-CR"/>
              </w:rPr>
              <w:t xml:space="preserve"> Molina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6-0265-0661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6-182696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49.800,00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498.000,00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18.524.200,00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Ana Patricia Jiménez Marín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6-0442-0901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6-220992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Garabito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31.036,42</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310.364,20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18.779.327,78</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Eliseth</w:t>
            </w:r>
            <w:proofErr w:type="spellEnd"/>
            <w:r w:rsidRPr="00C26D87">
              <w:rPr>
                <w:rFonts w:ascii="Arial Narrow" w:hAnsi="Arial Narrow" w:cs="Arial"/>
                <w:sz w:val="16"/>
                <w:szCs w:val="16"/>
                <w:lang w:val="es-CR" w:eastAsia="es-CR"/>
              </w:rPr>
              <w:t xml:space="preserve"> Beatriz Chaves Gutierrez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6-0361-0515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2-558138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(Medidas de protección)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8.189.875,99</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44.150,00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441.500,00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17.387.225,99</w:t>
            </w:r>
          </w:p>
        </w:tc>
      </w:tr>
      <w:tr w:rsidR="00EC6F96" w:rsidRPr="00C26D87" w:rsidTr="004A7A30">
        <w:trPr>
          <w:trHeight w:val="588"/>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Melvin Rojas Rubí</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6-0324-0399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6-220989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Garabito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93.109,26</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310.364,20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18.717.254,94</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Darío Ruiz Ramos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5-0282-0090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5-218762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Carrillo</w:t>
            </w:r>
          </w:p>
          <w:p w:rsidR="00EC6F96" w:rsidRPr="00C26D87" w:rsidRDefault="00EC6F96" w:rsidP="004A7A30">
            <w:pPr>
              <w:jc w:val="center"/>
              <w:rPr>
                <w:rFonts w:ascii="Arial Narrow" w:hAnsi="Arial Narrow" w:cs="Arial"/>
                <w:sz w:val="16"/>
                <w:szCs w:val="16"/>
                <w:lang w:val="es-CR" w:eastAsia="es-C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35.800,00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358.000,00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10.072.200,00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Nicolás López Fuentes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155801-</w:t>
            </w:r>
          </w:p>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410218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5-142603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12.900.000,00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38.500,00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385.000,00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13.246.500,00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Rosaura Cordero Corrales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3-0362-0480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2-542824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9.761.723,40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38.727,47</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387.274,74</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10.110.270,67</w:t>
            </w:r>
          </w:p>
        </w:tc>
      </w:tr>
      <w:tr w:rsidR="00EC6F96" w:rsidRPr="00C26D87" w:rsidTr="004A7A30">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EC6F96" w:rsidRPr="00C26D87" w:rsidRDefault="00EC6F96" w:rsidP="004A7A30">
            <w:pPr>
              <w:ind w:left="87"/>
              <w:rPr>
                <w:rFonts w:cs="Arial"/>
                <w:sz w:val="20"/>
                <w:szCs w:val="20"/>
                <w:lang w:val="es-CR" w:eastAsia="es-CR"/>
              </w:rPr>
            </w:pPr>
            <w:r w:rsidRPr="00C26D87">
              <w:rPr>
                <w:rFonts w:cs="Arial"/>
                <w:b/>
                <w:bCs/>
                <w:iCs/>
                <w:sz w:val="20"/>
                <w:szCs w:val="20"/>
                <w:lang w:val="es-CR" w:eastAsia="es-CR"/>
              </w:rPr>
              <w:t xml:space="preserve">Entidad Autorizada:   </w:t>
            </w:r>
            <w:r w:rsidRPr="00C26D87">
              <w:rPr>
                <w:rFonts w:cs="Arial"/>
                <w:b/>
                <w:bCs/>
                <w:iCs/>
                <w:sz w:val="20"/>
                <w:szCs w:val="20"/>
                <w:lang w:eastAsia="es-CR"/>
              </w:rPr>
              <w:t xml:space="preserve">Banco BAC San José </w:t>
            </w:r>
          </w:p>
        </w:tc>
      </w:tr>
      <w:tr w:rsidR="00EC6F96" w:rsidRPr="00C26D87" w:rsidTr="004A7A30">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proofErr w:type="spellStart"/>
            <w:r w:rsidRPr="00C26D87">
              <w:rPr>
                <w:rFonts w:ascii="Arial Narrow" w:hAnsi="Arial Narrow" w:cs="Arial"/>
                <w:b/>
                <w:bCs/>
                <w:iCs/>
                <w:sz w:val="16"/>
                <w:szCs w:val="16"/>
                <w:lang w:val="es-CR" w:eastAsia="es-CR"/>
              </w:rPr>
              <w:t>Propó</w:t>
            </w:r>
            <w:proofErr w:type="spellEnd"/>
            <w:r w:rsidRPr="00C26D87">
              <w:rPr>
                <w:rFonts w:ascii="Arial Narrow" w:hAnsi="Arial Narrow" w:cs="Arial"/>
                <w:b/>
                <w:bCs/>
                <w:iCs/>
                <w:sz w:val="16"/>
                <w:szCs w:val="16"/>
                <w:lang w:val="es-CR" w:eastAsia="es-CR"/>
              </w:rPr>
              <w:t>-sito</w:t>
            </w:r>
          </w:p>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sz w:val="16"/>
                <w:szCs w:val="16"/>
              </w:rPr>
              <w:t>Gastos de formaliza-</w:t>
            </w:r>
            <w:proofErr w:type="spellStart"/>
            <w:r w:rsidRPr="00C26D87">
              <w:rPr>
                <w:rFonts w:ascii="Arial Narrow" w:hAnsi="Arial Narrow" w:cs="Arial"/>
                <w:b/>
                <w:bCs/>
                <w:sz w:val="16"/>
                <w:szCs w:val="16"/>
              </w:rPr>
              <w:t>ción</w:t>
            </w:r>
            <w:proofErr w:type="spellEnd"/>
            <w:r w:rsidRPr="00C26D87">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Monto del Bono (¢)</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Elsa del Socorro Ordoñez Fernández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155819-</w:t>
            </w:r>
          </w:p>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911228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7-164913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Guácimo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8.100.000,00</w:t>
            </w:r>
          </w:p>
        </w:tc>
        <w:tc>
          <w:tcPr>
            <w:tcW w:w="851"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118.729,50</w:t>
            </w:r>
          </w:p>
        </w:tc>
        <w:tc>
          <w:tcPr>
            <w:tcW w:w="837"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299.542,00</w:t>
            </w:r>
          </w:p>
        </w:tc>
        <w:tc>
          <w:tcPr>
            <w:tcW w:w="992"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11.780.812,50</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Sergio Raúl Araya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1-1373-0438</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1-694745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9.750.000,00</w:t>
            </w:r>
          </w:p>
        </w:tc>
        <w:tc>
          <w:tcPr>
            <w:tcW w:w="851"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106.078,13</w:t>
            </w:r>
          </w:p>
        </w:tc>
        <w:tc>
          <w:tcPr>
            <w:tcW w:w="837"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330.929,01</w:t>
            </w:r>
          </w:p>
        </w:tc>
        <w:tc>
          <w:tcPr>
            <w:tcW w:w="992"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12.974.850,88</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Sandro de la Trinidad Vargas Mata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1-0967-0953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1-407709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Pérez Zeledón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8.190.000,00</w:t>
            </w:r>
          </w:p>
        </w:tc>
        <w:tc>
          <w:tcPr>
            <w:tcW w:w="851"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163.989,51</w:t>
            </w:r>
          </w:p>
        </w:tc>
        <w:tc>
          <w:tcPr>
            <w:tcW w:w="837"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327.979,01</w:t>
            </w:r>
          </w:p>
        </w:tc>
        <w:tc>
          <w:tcPr>
            <w:tcW w:w="992" w:type="dxa"/>
            <w:tcBorders>
              <w:top w:val="nil"/>
              <w:left w:val="single" w:sz="4" w:space="0" w:color="auto"/>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13.353.989,51</w:t>
            </w:r>
          </w:p>
        </w:tc>
      </w:tr>
      <w:tr w:rsidR="00EC6F96" w:rsidRPr="00C26D87" w:rsidTr="004A7A3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6F96" w:rsidRPr="00C26D87" w:rsidRDefault="00EC6F96" w:rsidP="004A7A30">
            <w:pPr>
              <w:ind w:left="87"/>
              <w:rPr>
                <w:rFonts w:cs="Arial"/>
                <w:b/>
                <w:bCs/>
                <w:iCs/>
                <w:sz w:val="20"/>
                <w:szCs w:val="20"/>
                <w:lang w:val="es-CR" w:eastAsia="es-CR"/>
              </w:rPr>
            </w:pPr>
            <w:r w:rsidRPr="00C26D87">
              <w:rPr>
                <w:rFonts w:cs="Arial"/>
                <w:b/>
                <w:bCs/>
                <w:iCs/>
                <w:sz w:val="20"/>
                <w:szCs w:val="20"/>
                <w:lang w:val="es-CR" w:eastAsia="es-CR"/>
              </w:rPr>
              <w:t>Entidad Autorizada:   Instituto Nacional de Vivienda y Urbanismo</w:t>
            </w:r>
          </w:p>
        </w:tc>
      </w:tr>
      <w:tr w:rsidR="00EC6F96" w:rsidRPr="00C26D87" w:rsidTr="004A7A30">
        <w:trPr>
          <w:trHeight w:val="20"/>
        </w:trPr>
        <w:tc>
          <w:tcPr>
            <w:tcW w:w="1575" w:type="dxa"/>
            <w:tcBorders>
              <w:top w:val="single" w:sz="4" w:space="0" w:color="auto"/>
              <w:left w:val="single" w:sz="4" w:space="0" w:color="auto"/>
              <w:bottom w:val="nil"/>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proofErr w:type="spellStart"/>
            <w:r w:rsidRPr="00C26D87">
              <w:rPr>
                <w:rFonts w:ascii="Arial Narrow" w:hAnsi="Arial Narrow" w:cs="Arial"/>
                <w:b/>
                <w:bCs/>
                <w:iCs/>
                <w:sz w:val="16"/>
                <w:szCs w:val="16"/>
                <w:lang w:val="es-CR" w:eastAsia="es-CR"/>
              </w:rPr>
              <w:t>Propó</w:t>
            </w:r>
            <w:proofErr w:type="spellEnd"/>
            <w:r w:rsidRPr="00C26D87">
              <w:rPr>
                <w:rFonts w:ascii="Arial Narrow" w:hAnsi="Arial Narrow" w:cs="Arial"/>
                <w:b/>
                <w:bCs/>
                <w:iCs/>
                <w:sz w:val="16"/>
                <w:szCs w:val="16"/>
                <w:lang w:val="es-CR" w:eastAsia="es-CR"/>
              </w:rPr>
              <w:t>-sito</w:t>
            </w:r>
          </w:p>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sz w:val="16"/>
                <w:szCs w:val="16"/>
              </w:rPr>
              <w:t>Gastos de formaliza-</w:t>
            </w:r>
            <w:proofErr w:type="spellStart"/>
            <w:r w:rsidRPr="00C26D87">
              <w:rPr>
                <w:rFonts w:ascii="Arial Narrow" w:hAnsi="Arial Narrow" w:cs="Arial"/>
                <w:b/>
                <w:bCs/>
                <w:sz w:val="16"/>
                <w:szCs w:val="16"/>
              </w:rPr>
              <w:t>ción</w:t>
            </w:r>
            <w:proofErr w:type="spellEnd"/>
            <w:r w:rsidRPr="00C26D87">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Monto del Bono (¢)</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Gerarl</w:t>
            </w:r>
            <w:proofErr w:type="spellEnd"/>
            <w:r w:rsidRPr="00C26D87">
              <w:rPr>
                <w:rFonts w:ascii="Arial Narrow" w:hAnsi="Arial Narrow" w:cs="Arial"/>
                <w:sz w:val="16"/>
                <w:szCs w:val="16"/>
                <w:lang w:val="es-CR" w:eastAsia="es-CR"/>
              </w:rPr>
              <w:t xml:space="preserve"> Antonio Dávila Sánchez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155803-</w:t>
            </w:r>
          </w:p>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747113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1-264830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34.284,77</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114.282,55</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15.079.997,79</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Carlos Alberto Castillo Chacón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1-1332-0693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1-396421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Moravia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15.644.076,56</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7.569.998,72</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73.798,10</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245.993,67</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23.386.270,85</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Jade Pamela Vallejos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1-1271-0505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1-269840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12.554.000,00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47.954,12</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95.908,24</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12.601.954,12</w:t>
            </w:r>
          </w:p>
        </w:tc>
      </w:tr>
      <w:tr w:rsidR="00EC6F96" w:rsidRPr="00C26D87" w:rsidTr="004A7A3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6F96" w:rsidRPr="00C26D87" w:rsidRDefault="00EC6F96" w:rsidP="004A7A30">
            <w:pPr>
              <w:ind w:left="87"/>
              <w:rPr>
                <w:rFonts w:cs="Arial"/>
                <w:b/>
                <w:bCs/>
                <w:iCs/>
                <w:sz w:val="20"/>
                <w:szCs w:val="20"/>
                <w:lang w:val="es-CR" w:eastAsia="es-CR"/>
              </w:rPr>
            </w:pPr>
            <w:r w:rsidRPr="00C26D87">
              <w:rPr>
                <w:rFonts w:cs="Arial"/>
                <w:b/>
                <w:bCs/>
                <w:iCs/>
                <w:sz w:val="20"/>
                <w:szCs w:val="20"/>
                <w:lang w:val="es-CR" w:eastAsia="es-CR"/>
              </w:rPr>
              <w:t xml:space="preserve">Entidad Autorizada:   </w:t>
            </w:r>
            <w:r w:rsidRPr="00C26D87">
              <w:rPr>
                <w:rFonts w:cs="Arial"/>
                <w:b/>
                <w:bCs/>
                <w:iCs/>
                <w:sz w:val="20"/>
                <w:szCs w:val="20"/>
                <w:lang w:eastAsia="es-CR"/>
              </w:rPr>
              <w:t>Fundación para la Vivienda Rural Costa Rica – Canadá</w:t>
            </w:r>
          </w:p>
        </w:tc>
      </w:tr>
      <w:tr w:rsidR="00EC6F96" w:rsidRPr="00C26D87" w:rsidTr="004A7A30">
        <w:trPr>
          <w:trHeight w:val="20"/>
        </w:trPr>
        <w:tc>
          <w:tcPr>
            <w:tcW w:w="1575" w:type="dxa"/>
            <w:tcBorders>
              <w:top w:val="single" w:sz="4" w:space="0" w:color="auto"/>
              <w:left w:val="single" w:sz="4" w:space="0" w:color="auto"/>
              <w:bottom w:val="nil"/>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EC6F96" w:rsidRPr="00C26D87" w:rsidRDefault="00EC6F96" w:rsidP="004A7A30">
            <w:pPr>
              <w:jc w:val="center"/>
              <w:rPr>
                <w:rFonts w:ascii="Arial Narrow" w:hAnsi="Arial Narrow" w:cs="Arial"/>
                <w:b/>
                <w:bCs/>
                <w:iCs/>
                <w:sz w:val="16"/>
                <w:szCs w:val="16"/>
                <w:lang w:val="es-CR" w:eastAsia="es-CR"/>
              </w:rPr>
            </w:pPr>
            <w:proofErr w:type="spellStart"/>
            <w:r w:rsidRPr="00C26D87">
              <w:rPr>
                <w:rFonts w:ascii="Arial Narrow" w:hAnsi="Arial Narrow" w:cs="Arial"/>
                <w:b/>
                <w:bCs/>
                <w:iCs/>
                <w:sz w:val="16"/>
                <w:szCs w:val="16"/>
                <w:lang w:val="es-CR" w:eastAsia="es-CR"/>
              </w:rPr>
              <w:t>Propó</w:t>
            </w:r>
            <w:proofErr w:type="spellEnd"/>
            <w:r w:rsidRPr="00C26D87">
              <w:rPr>
                <w:rFonts w:ascii="Arial Narrow" w:hAnsi="Arial Narrow" w:cs="Arial"/>
                <w:b/>
                <w:bCs/>
                <w:iCs/>
                <w:sz w:val="16"/>
                <w:szCs w:val="16"/>
                <w:lang w:val="es-CR" w:eastAsia="es-CR"/>
              </w:rPr>
              <w:t>-sito</w:t>
            </w:r>
          </w:p>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sz w:val="16"/>
                <w:szCs w:val="16"/>
              </w:rPr>
              <w:t>Gastos de formaliza-</w:t>
            </w:r>
            <w:proofErr w:type="spellStart"/>
            <w:r w:rsidRPr="00C26D87">
              <w:rPr>
                <w:rFonts w:ascii="Arial Narrow" w:hAnsi="Arial Narrow" w:cs="Arial"/>
                <w:b/>
                <w:bCs/>
                <w:sz w:val="16"/>
                <w:szCs w:val="16"/>
              </w:rPr>
              <w:t>ción</w:t>
            </w:r>
            <w:proofErr w:type="spellEnd"/>
            <w:r w:rsidRPr="00C26D87">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C26D87" w:rsidRDefault="00EC6F96" w:rsidP="004A7A30">
            <w:pPr>
              <w:jc w:val="center"/>
              <w:rPr>
                <w:rFonts w:ascii="Arial Narrow" w:hAnsi="Arial Narrow" w:cs="Arial"/>
                <w:b/>
                <w:bCs/>
                <w:iCs/>
                <w:sz w:val="16"/>
                <w:szCs w:val="16"/>
                <w:lang w:val="es-CR" w:eastAsia="es-CR"/>
              </w:rPr>
            </w:pPr>
            <w:r w:rsidRPr="00C26D87">
              <w:rPr>
                <w:rFonts w:ascii="Arial Narrow" w:hAnsi="Arial Narrow" w:cs="Arial"/>
                <w:b/>
                <w:bCs/>
                <w:iCs/>
                <w:sz w:val="16"/>
                <w:szCs w:val="16"/>
                <w:lang w:val="es-CR" w:eastAsia="es-CR"/>
              </w:rPr>
              <w:t>Monto del Bono (¢)</w:t>
            </w:r>
          </w:p>
        </w:tc>
      </w:tr>
      <w:tr w:rsidR="00EC6F96" w:rsidRPr="00C26D87"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r w:rsidRPr="00C26D87">
              <w:rPr>
                <w:rFonts w:ascii="Arial Narrow" w:hAnsi="Arial Narrow" w:cs="Arial"/>
                <w:sz w:val="16"/>
                <w:szCs w:val="16"/>
                <w:lang w:val="es-CR" w:eastAsia="es-CR"/>
              </w:rPr>
              <w:t>Adriana María Masís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1-1591-0287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1-527744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Aserrí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42.300,69</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423.006,88</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14.880.706,19</w:t>
            </w:r>
          </w:p>
        </w:tc>
      </w:tr>
      <w:tr w:rsidR="00EC6F96" w:rsidRPr="00094C1E" w:rsidTr="004A7A3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rPr>
                <w:rFonts w:ascii="Arial Narrow" w:hAnsi="Arial Narrow" w:cs="Arial"/>
                <w:sz w:val="16"/>
                <w:szCs w:val="16"/>
                <w:lang w:val="es-CR" w:eastAsia="es-CR"/>
              </w:rPr>
            </w:pPr>
            <w:proofErr w:type="spellStart"/>
            <w:r w:rsidRPr="00C26D87">
              <w:rPr>
                <w:rFonts w:ascii="Arial Narrow" w:hAnsi="Arial Narrow" w:cs="Arial"/>
                <w:sz w:val="16"/>
                <w:szCs w:val="16"/>
                <w:lang w:val="es-CR" w:eastAsia="es-CR"/>
              </w:rPr>
              <w:t>Yoxiri</w:t>
            </w:r>
            <w:proofErr w:type="spellEnd"/>
            <w:r w:rsidRPr="00C26D87">
              <w:rPr>
                <w:rFonts w:ascii="Arial Narrow" w:hAnsi="Arial Narrow" w:cs="Arial"/>
                <w:sz w:val="16"/>
                <w:szCs w:val="16"/>
                <w:lang w:val="es-CR" w:eastAsia="es-CR"/>
              </w:rPr>
              <w:t xml:space="preserve"> Daniela Prado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1-1309-0459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1-688423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8.812.014,81</w:t>
            </w:r>
          </w:p>
        </w:tc>
        <w:tc>
          <w:tcPr>
            <w:tcW w:w="851" w:type="dxa"/>
            <w:tcBorders>
              <w:top w:val="single" w:sz="4" w:space="0" w:color="auto"/>
              <w:left w:val="nil"/>
              <w:bottom w:val="single" w:sz="4" w:space="0" w:color="auto"/>
              <w:right w:val="single" w:sz="4" w:space="0" w:color="auto"/>
            </w:tcBorders>
            <w:vAlign w:val="center"/>
          </w:tcPr>
          <w:p w:rsidR="00EC6F96" w:rsidRPr="00C26D87" w:rsidRDefault="00EC6F96" w:rsidP="004A7A30">
            <w:pPr>
              <w:ind w:left="-70"/>
              <w:jc w:val="center"/>
              <w:rPr>
                <w:rFonts w:ascii="Arial Narrow" w:hAnsi="Arial Narrow" w:cs="Arial"/>
                <w:sz w:val="16"/>
                <w:szCs w:val="16"/>
                <w:lang w:val="es-CR" w:eastAsia="es-CR"/>
              </w:rPr>
            </w:pPr>
            <w:r w:rsidRPr="00C26D87">
              <w:rPr>
                <w:rFonts w:ascii="Arial Narrow" w:hAnsi="Arial Narrow" w:cs="Arial"/>
                <w:sz w:val="16"/>
                <w:szCs w:val="16"/>
                <w:lang w:val="es-CR" w:eastAsia="es-CR"/>
              </w:rPr>
              <w:t>235.954,37</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C26D87" w:rsidRDefault="00EC6F96" w:rsidP="004A7A30">
            <w:pPr>
              <w:jc w:val="center"/>
              <w:rPr>
                <w:rFonts w:ascii="Arial Narrow" w:hAnsi="Arial Narrow" w:cs="Arial"/>
                <w:sz w:val="16"/>
                <w:szCs w:val="16"/>
                <w:lang w:val="es-CR" w:eastAsia="es-CR"/>
              </w:rPr>
            </w:pPr>
            <w:r w:rsidRPr="00C26D87">
              <w:rPr>
                <w:rFonts w:ascii="Arial Narrow" w:hAnsi="Arial Narrow" w:cs="Arial"/>
                <w:sz w:val="16"/>
                <w:szCs w:val="16"/>
                <w:lang w:val="es-CR" w:eastAsia="es-CR"/>
              </w:rPr>
              <w:t>471.908,73</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094C1E" w:rsidRDefault="00EC6F96" w:rsidP="004A7A30">
            <w:pPr>
              <w:ind w:left="-70"/>
              <w:jc w:val="right"/>
              <w:rPr>
                <w:rFonts w:ascii="Arial Narrow" w:hAnsi="Arial Narrow" w:cs="Arial"/>
                <w:sz w:val="16"/>
                <w:szCs w:val="16"/>
                <w:lang w:val="es-CR" w:eastAsia="es-CR"/>
              </w:rPr>
            </w:pPr>
            <w:r w:rsidRPr="00C26D87">
              <w:rPr>
                <w:rFonts w:ascii="Arial Narrow" w:hAnsi="Arial Narrow" w:cs="Arial"/>
                <w:sz w:val="16"/>
                <w:szCs w:val="16"/>
                <w:lang w:val="es-CR" w:eastAsia="es-CR"/>
              </w:rPr>
              <w:t>17.047.969,18</w:t>
            </w:r>
          </w:p>
        </w:tc>
      </w:tr>
      <w:tr w:rsidR="00EC6F96" w:rsidRPr="0008151A" w:rsidTr="004A7A30">
        <w:trPr>
          <w:trHeight w:val="239"/>
        </w:trPr>
        <w:tc>
          <w:tcPr>
            <w:tcW w:w="4410" w:type="dxa"/>
            <w:gridSpan w:val="5"/>
            <w:tcBorders>
              <w:top w:val="nil"/>
              <w:left w:val="single" w:sz="4" w:space="0" w:color="auto"/>
              <w:bottom w:val="nil"/>
              <w:right w:val="single" w:sz="4" w:space="0" w:color="auto"/>
            </w:tcBorders>
            <w:shd w:val="clear" w:color="000000" w:fill="FFFFFF"/>
            <w:vAlign w:val="center"/>
          </w:tcPr>
          <w:p w:rsidR="00EC6F96" w:rsidRPr="00AE1A0F" w:rsidRDefault="00EC6F96" w:rsidP="004A7A30">
            <w:pPr>
              <w:jc w:val="both"/>
              <w:rPr>
                <w:rFonts w:cs="Arial"/>
                <w:sz w:val="16"/>
                <w:szCs w:val="16"/>
                <w:lang w:val="es-CR"/>
              </w:rPr>
            </w:pPr>
            <w:r>
              <w:rPr>
                <w:rFonts w:cs="Arial"/>
                <w:sz w:val="16"/>
                <w:szCs w:val="16"/>
                <w:lang w:val="es-CR"/>
              </w:rPr>
              <w:t xml:space="preserve">(*) </w:t>
            </w:r>
            <w:r w:rsidRPr="00AE1A0F">
              <w:rPr>
                <w:rFonts w:cs="Arial"/>
                <w:sz w:val="16"/>
                <w:szCs w:val="16"/>
                <w:lang w:val="es-CR"/>
              </w:rPr>
              <w:t>CLCV: Compra de lote y construcción de vivienda</w:t>
            </w:r>
          </w:p>
        </w:tc>
        <w:tc>
          <w:tcPr>
            <w:tcW w:w="4664" w:type="dxa"/>
            <w:gridSpan w:val="5"/>
            <w:tcBorders>
              <w:top w:val="nil"/>
              <w:left w:val="single" w:sz="4" w:space="0" w:color="auto"/>
              <w:bottom w:val="nil"/>
              <w:right w:val="single" w:sz="4" w:space="0" w:color="auto"/>
            </w:tcBorders>
            <w:shd w:val="clear" w:color="000000" w:fill="FFFFFF"/>
            <w:vAlign w:val="center"/>
          </w:tcPr>
          <w:p w:rsidR="00EC6F96" w:rsidRPr="00AE1A0F" w:rsidRDefault="00EC6F96" w:rsidP="004A7A30">
            <w:pPr>
              <w:jc w:val="both"/>
              <w:rPr>
                <w:rFonts w:cs="Arial"/>
                <w:sz w:val="16"/>
                <w:szCs w:val="16"/>
                <w:lang w:val="es-CR"/>
              </w:rPr>
            </w:pPr>
            <w:r w:rsidRPr="00AE1A0F">
              <w:rPr>
                <w:rFonts w:cs="Arial"/>
                <w:sz w:val="16"/>
                <w:szCs w:val="16"/>
                <w:lang w:val="es-CR"/>
              </w:rPr>
              <w:t>CVE: Compr</w:t>
            </w:r>
            <w:r>
              <w:rPr>
                <w:rFonts w:cs="Arial"/>
                <w:sz w:val="16"/>
                <w:szCs w:val="16"/>
                <w:lang w:val="es-CR"/>
              </w:rPr>
              <w:t>a</w:t>
            </w:r>
            <w:r w:rsidRPr="00AE1A0F">
              <w:rPr>
                <w:rFonts w:cs="Arial"/>
                <w:sz w:val="16"/>
                <w:szCs w:val="16"/>
                <w:lang w:val="es-CR"/>
              </w:rPr>
              <w:t xml:space="preserve"> de vivienda existente</w:t>
            </w:r>
          </w:p>
        </w:tc>
      </w:tr>
      <w:tr w:rsidR="00EC6F96" w:rsidRPr="0008151A" w:rsidTr="004A7A3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EC6F96" w:rsidRDefault="00EC6F96" w:rsidP="004A7A30">
            <w:pPr>
              <w:jc w:val="both"/>
              <w:rPr>
                <w:rFonts w:cs="Arial"/>
                <w:sz w:val="16"/>
                <w:szCs w:val="16"/>
                <w:lang w:val="es-CR"/>
              </w:rPr>
            </w:pPr>
            <w:r w:rsidRPr="00AE1A0F">
              <w:rPr>
                <w:rFonts w:cs="Arial"/>
                <w:sz w:val="16"/>
                <w:szCs w:val="16"/>
                <w:lang w:val="es-CR"/>
              </w:rPr>
              <w:t>C</w:t>
            </w:r>
            <w:r>
              <w:rPr>
                <w:rFonts w:cs="Arial"/>
                <w:sz w:val="16"/>
                <w:szCs w:val="16"/>
                <w:lang w:val="es-CR"/>
              </w:rPr>
              <w:t>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EC6F96" w:rsidRPr="00AE1A0F" w:rsidRDefault="00EC6F96" w:rsidP="004A7A30">
            <w:pPr>
              <w:jc w:val="both"/>
              <w:rPr>
                <w:rFonts w:cs="Arial"/>
                <w:sz w:val="16"/>
                <w:szCs w:val="16"/>
                <w:lang w:val="es-CR"/>
              </w:rPr>
            </w:pPr>
            <w:r>
              <w:rPr>
                <w:rFonts w:cs="Arial"/>
                <w:sz w:val="16"/>
                <w:szCs w:val="16"/>
                <w:lang w:val="es-CR"/>
              </w:rPr>
              <w:t>RAM</w:t>
            </w:r>
            <w:r w:rsidRPr="00AE1A0F">
              <w:rPr>
                <w:rFonts w:cs="Arial"/>
                <w:sz w:val="16"/>
                <w:szCs w:val="16"/>
                <w:lang w:val="es-CR"/>
              </w:rPr>
              <w:t xml:space="preserve">: </w:t>
            </w:r>
            <w:r>
              <w:rPr>
                <w:rFonts w:cs="Arial"/>
                <w:sz w:val="16"/>
                <w:szCs w:val="16"/>
                <w:lang w:val="es-CR"/>
              </w:rPr>
              <w:t>Reparación, ampliación y mejoras</w:t>
            </w:r>
          </w:p>
        </w:tc>
      </w:tr>
    </w:tbl>
    <w:p w:rsidR="00EC6F96" w:rsidRDefault="00EC6F96" w:rsidP="00EC6F96">
      <w:pPr>
        <w:spacing w:line="360" w:lineRule="auto"/>
        <w:jc w:val="both"/>
        <w:rPr>
          <w:rFonts w:cs="Arial"/>
          <w:sz w:val="22"/>
          <w:szCs w:val="22"/>
        </w:rPr>
      </w:pPr>
    </w:p>
    <w:p w:rsidR="00EC6F96" w:rsidRDefault="00EC6F96" w:rsidP="00EC6F96">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EC6F96" w:rsidRPr="00F80BE0" w:rsidRDefault="00EC6F96" w:rsidP="00EC6F96">
      <w:pPr>
        <w:spacing w:line="360" w:lineRule="auto"/>
        <w:jc w:val="both"/>
        <w:rPr>
          <w:rFonts w:cs="Arial"/>
          <w:bCs/>
          <w:sz w:val="16"/>
          <w:szCs w:val="16"/>
        </w:rPr>
      </w:pPr>
    </w:p>
    <w:p w:rsidR="00EC6F96" w:rsidRDefault="00EC6F96" w:rsidP="00EC6F96">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EC6F96" w:rsidRPr="00F80BE0" w:rsidRDefault="00EC6F96" w:rsidP="00EC6F96">
      <w:pPr>
        <w:spacing w:line="360" w:lineRule="auto"/>
        <w:jc w:val="both"/>
        <w:rPr>
          <w:rFonts w:cs="Arial"/>
          <w:bCs/>
          <w:sz w:val="16"/>
          <w:szCs w:val="16"/>
        </w:rPr>
      </w:pPr>
    </w:p>
    <w:p w:rsidR="00EC6F96" w:rsidRDefault="00EC6F96" w:rsidP="00EC6F96">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EC6F96" w:rsidRPr="00F80BE0" w:rsidRDefault="00EC6F96" w:rsidP="00EC6F96">
      <w:pPr>
        <w:spacing w:line="360" w:lineRule="auto"/>
        <w:jc w:val="both"/>
        <w:rPr>
          <w:rFonts w:cs="Arial"/>
          <w:bCs/>
          <w:sz w:val="16"/>
          <w:szCs w:val="16"/>
        </w:rPr>
      </w:pPr>
    </w:p>
    <w:p w:rsidR="00EC6F96" w:rsidRDefault="00EC6F96" w:rsidP="00EC6F96">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EC6F96" w:rsidRDefault="00EC6F96" w:rsidP="00EC6F96">
      <w:pPr>
        <w:spacing w:line="360" w:lineRule="auto"/>
        <w:jc w:val="both"/>
        <w:rPr>
          <w:rFonts w:cs="Arial"/>
          <w:bCs/>
          <w:sz w:val="22"/>
          <w:szCs w:val="22"/>
        </w:rPr>
      </w:pPr>
    </w:p>
    <w:p w:rsidR="002B71CC" w:rsidRDefault="00EC6F96" w:rsidP="002B71CC">
      <w:pPr>
        <w:spacing w:line="360" w:lineRule="auto"/>
        <w:jc w:val="both"/>
        <w:rPr>
          <w:rFonts w:cs="Arial"/>
          <w:sz w:val="22"/>
          <w:szCs w:val="22"/>
        </w:rPr>
      </w:pPr>
      <w:r w:rsidRPr="001B4A0B">
        <w:rPr>
          <w:rFonts w:cs="Arial"/>
          <w:b/>
          <w:bCs/>
          <w:sz w:val="22"/>
          <w:szCs w:val="22"/>
        </w:rPr>
        <w:t>6)</w:t>
      </w:r>
      <w:r>
        <w:rPr>
          <w:rFonts w:cs="Arial"/>
          <w:bCs/>
          <w:sz w:val="22"/>
          <w:szCs w:val="22"/>
        </w:rPr>
        <w:t xml:space="preserve"> En el caso de la señora </w:t>
      </w:r>
      <w:proofErr w:type="spellStart"/>
      <w:r w:rsidRPr="001B4A0B">
        <w:rPr>
          <w:rFonts w:cs="Arial"/>
          <w:sz w:val="22"/>
          <w:szCs w:val="22"/>
          <w:lang w:val="es-CR" w:eastAsia="es-CR"/>
        </w:rPr>
        <w:t>Yoxiri</w:t>
      </w:r>
      <w:proofErr w:type="spellEnd"/>
      <w:r w:rsidRPr="001B4A0B">
        <w:rPr>
          <w:rFonts w:cs="Arial"/>
          <w:sz w:val="22"/>
          <w:szCs w:val="22"/>
          <w:lang w:val="es-CR" w:eastAsia="es-CR"/>
        </w:rPr>
        <w:t xml:space="preserve"> Daniela Prado Arias</w:t>
      </w:r>
      <w:r>
        <w:rPr>
          <w:rFonts w:cs="Arial"/>
          <w:sz w:val="22"/>
          <w:szCs w:val="22"/>
          <w:lang w:val="es-CR" w:eastAsia="es-CR"/>
        </w:rPr>
        <w:t>, la entidad autorizada (</w:t>
      </w:r>
      <w:r w:rsidRPr="001B4A0B">
        <w:rPr>
          <w:rFonts w:cs="Arial"/>
          <w:bCs/>
          <w:iCs/>
          <w:sz w:val="22"/>
          <w:szCs w:val="22"/>
          <w:lang w:eastAsia="es-CR"/>
        </w:rPr>
        <w:t>Fundación para la Vivienda Rural Costa Rica – Canadá</w:t>
      </w:r>
      <w:r>
        <w:rPr>
          <w:rFonts w:cs="Arial"/>
          <w:bCs/>
          <w:iCs/>
          <w:sz w:val="22"/>
          <w:szCs w:val="22"/>
          <w:lang w:eastAsia="es-CR"/>
        </w:rPr>
        <w:t>), deberá al momento de la formalización, realizar la rectificación de área a nivel registral.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EC6F96" w:rsidRDefault="00EC6F96" w:rsidP="00EC6F96">
      <w:pPr>
        <w:spacing w:line="360" w:lineRule="auto"/>
        <w:jc w:val="both"/>
        <w:rPr>
          <w:rFonts w:cs="Arial"/>
          <w:b/>
          <w:bCs/>
          <w:sz w:val="22"/>
          <w:szCs w:val="22"/>
        </w:rPr>
      </w:pPr>
      <w:r>
        <w:rPr>
          <w:rFonts w:cs="Arial"/>
          <w:b/>
          <w:bCs/>
          <w:sz w:val="22"/>
          <w:szCs w:val="22"/>
        </w:rPr>
        <w:t>Considerando:</w:t>
      </w:r>
    </w:p>
    <w:p w:rsidR="00EC6F96" w:rsidRDefault="00EC6F96" w:rsidP="00EC6F96">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SO-OF-0020-2019 del 18 de enero de 2019, la Subgerencia de Operaciones remite y avala el informe DF-OF-0039-2019 de la Dirección FOSUVI, que contiene un resumen de los resultados del estudio efectuado a la solicitud de </w:t>
      </w:r>
      <w:proofErr w:type="spellStart"/>
      <w:r>
        <w:rPr>
          <w:rFonts w:cs="Arial"/>
          <w:bCs/>
          <w:sz w:val="22"/>
        </w:rPr>
        <w:t>Coopealianza</w:t>
      </w:r>
      <w:proofErr w:type="spellEnd"/>
      <w:r>
        <w:rPr>
          <w:rFonts w:cs="Arial"/>
          <w:bCs/>
          <w:sz w:val="22"/>
        </w:rPr>
        <w:t xml:space="preserve"> R.L.</w:t>
      </w:r>
      <w:r>
        <w:rPr>
          <w:rFonts w:cs="Arial"/>
          <w:bCs/>
          <w:sz w:val="22"/>
          <w:szCs w:val="22"/>
        </w:rPr>
        <w:t>,</w:t>
      </w:r>
      <w:r>
        <w:rPr>
          <w:rFonts w:cs="Arial"/>
          <w:bCs/>
          <w:sz w:val="22"/>
        </w:rPr>
        <w:t xml:space="preserve"> para financiar –al amparo del artículo 59 de la Ley del Sistema Financiero Nacional para la Vivienda– dos operaciones de Bono Familiar de Vivienda individuales por situación de extrema necesidad, para las familias que encabezan las señoras Silvia María Salas Martínez y Jessica Magaly Rojas Villanueva.</w:t>
      </w:r>
    </w:p>
    <w:p w:rsidR="00EC6F96" w:rsidRDefault="00EC6F96" w:rsidP="00EC6F96">
      <w:pPr>
        <w:spacing w:line="360" w:lineRule="auto"/>
        <w:jc w:val="both"/>
        <w:rPr>
          <w:rFonts w:cs="Arial"/>
          <w:bCs/>
          <w:sz w:val="22"/>
          <w:szCs w:val="22"/>
        </w:rPr>
      </w:pPr>
    </w:p>
    <w:p w:rsidR="00EC6F96" w:rsidRDefault="00EC6F96" w:rsidP="00EC6F9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EC6F96" w:rsidRDefault="00EC6F96" w:rsidP="00EC6F96">
      <w:pPr>
        <w:spacing w:line="360" w:lineRule="auto"/>
        <w:jc w:val="both"/>
        <w:rPr>
          <w:rFonts w:cs="Arial"/>
          <w:bCs/>
          <w:sz w:val="22"/>
          <w:szCs w:val="22"/>
        </w:rPr>
      </w:pPr>
    </w:p>
    <w:p w:rsidR="00EC6F96" w:rsidRDefault="00EC6F96" w:rsidP="00EC6F9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 </w:t>
      </w:r>
      <w:r>
        <w:rPr>
          <w:rFonts w:cs="Arial"/>
          <w:bCs/>
          <w:sz w:val="22"/>
        </w:rPr>
        <w:t>Dirección FOSUVI y la Subgerencia de Operaciones</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bCs/>
          <w:sz w:val="22"/>
        </w:rPr>
        <w:t>DF-OF-0039-2019</w:t>
      </w:r>
      <w:r>
        <w:rPr>
          <w:rFonts w:cs="Arial"/>
          <w:bCs/>
          <w:sz w:val="22"/>
          <w:szCs w:val="22"/>
        </w:rPr>
        <w:t>.</w:t>
      </w:r>
    </w:p>
    <w:p w:rsidR="00EC6F96" w:rsidRPr="00F80BE0" w:rsidRDefault="00EC6F96" w:rsidP="00EC6F96">
      <w:pPr>
        <w:spacing w:line="360" w:lineRule="auto"/>
        <w:jc w:val="both"/>
        <w:rPr>
          <w:rFonts w:cs="Arial"/>
          <w:bCs/>
          <w:sz w:val="16"/>
          <w:szCs w:val="16"/>
          <w:lang w:val="es-ES_tradnl"/>
        </w:rPr>
      </w:pPr>
    </w:p>
    <w:p w:rsidR="00EC6F96" w:rsidRDefault="00EC6F96" w:rsidP="00EC6F96">
      <w:pPr>
        <w:spacing w:line="360" w:lineRule="auto"/>
        <w:jc w:val="both"/>
        <w:rPr>
          <w:rFonts w:cs="Arial"/>
          <w:b/>
          <w:bCs/>
          <w:sz w:val="22"/>
          <w:szCs w:val="22"/>
        </w:rPr>
      </w:pPr>
      <w:r>
        <w:rPr>
          <w:rFonts w:cs="Arial"/>
          <w:b/>
          <w:bCs/>
          <w:sz w:val="22"/>
          <w:szCs w:val="22"/>
        </w:rPr>
        <w:t>Por tanto, se acuerda:</w:t>
      </w:r>
    </w:p>
    <w:p w:rsidR="00EC6F96" w:rsidRDefault="00EC6F96" w:rsidP="00EC6F96">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dos operaciones individuales de Bono Familiar de Vivienda por situación de extrema necesidad, de conformidad con las condiciones que se consignan en el informe </w:t>
      </w:r>
      <w:r>
        <w:rPr>
          <w:rFonts w:cs="Arial"/>
          <w:bCs/>
          <w:sz w:val="22"/>
        </w:rPr>
        <w:t>DF-OF-0039-2019 de la Dirección FOSUVI y según el siguiente detalle de beneficiarios, propósito y montos:</w:t>
      </w:r>
    </w:p>
    <w:p w:rsidR="00EC6F96" w:rsidRDefault="00EC6F96" w:rsidP="00EC6F96">
      <w:pPr>
        <w:spacing w:line="360" w:lineRule="auto"/>
        <w:jc w:val="both"/>
        <w:rPr>
          <w:rFonts w:cs="Arial"/>
          <w:sz w:val="22"/>
          <w:szCs w:val="22"/>
          <w:lang w:val="es-CR"/>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709"/>
        <w:gridCol w:w="709"/>
        <w:gridCol w:w="992"/>
        <w:gridCol w:w="992"/>
        <w:gridCol w:w="851"/>
        <w:gridCol w:w="837"/>
        <w:gridCol w:w="992"/>
      </w:tblGrid>
      <w:tr w:rsidR="00EC6F96" w:rsidRPr="0008063E" w:rsidTr="004A7A3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6F96" w:rsidRPr="0008063E" w:rsidRDefault="00EC6F96" w:rsidP="004A7A30">
            <w:pPr>
              <w:ind w:left="87"/>
              <w:rPr>
                <w:rFonts w:cs="Arial"/>
                <w:b/>
                <w:bCs/>
                <w:iCs/>
                <w:sz w:val="20"/>
                <w:szCs w:val="20"/>
                <w:lang w:val="es-CR" w:eastAsia="es-CR"/>
              </w:rPr>
            </w:pPr>
            <w:r w:rsidRPr="008260F0">
              <w:rPr>
                <w:rFonts w:cs="Arial"/>
                <w:b/>
                <w:bCs/>
                <w:iCs/>
                <w:sz w:val="20"/>
                <w:szCs w:val="20"/>
                <w:lang w:val="es-CR" w:eastAsia="es-CR"/>
              </w:rPr>
              <w:t>Entidad Autorizada</w:t>
            </w:r>
            <w:r w:rsidRPr="0008063E">
              <w:rPr>
                <w:rFonts w:cs="Arial"/>
                <w:b/>
                <w:bCs/>
                <w:iCs/>
                <w:sz w:val="20"/>
                <w:szCs w:val="20"/>
                <w:lang w:val="es-CR" w:eastAsia="es-CR"/>
              </w:rPr>
              <w:t xml:space="preserve">:   </w:t>
            </w:r>
            <w:proofErr w:type="spellStart"/>
            <w:r w:rsidRPr="00536D84">
              <w:rPr>
                <w:rFonts w:cs="Arial"/>
                <w:b/>
                <w:bCs/>
                <w:iCs/>
                <w:sz w:val="20"/>
                <w:szCs w:val="20"/>
                <w:lang w:eastAsia="es-CR"/>
              </w:rPr>
              <w:t>Coo</w:t>
            </w:r>
            <w:r>
              <w:rPr>
                <w:rFonts w:cs="Arial"/>
                <w:b/>
                <w:bCs/>
                <w:iCs/>
                <w:sz w:val="20"/>
                <w:szCs w:val="20"/>
                <w:lang w:eastAsia="es-CR"/>
              </w:rPr>
              <w:t>pealianza</w:t>
            </w:r>
            <w:proofErr w:type="spellEnd"/>
            <w:r w:rsidRPr="00536D84">
              <w:rPr>
                <w:rFonts w:cs="Arial"/>
                <w:b/>
                <w:bCs/>
                <w:iCs/>
                <w:sz w:val="20"/>
                <w:szCs w:val="20"/>
                <w:lang w:eastAsia="es-CR"/>
              </w:rPr>
              <w:t xml:space="preserve"> R</w:t>
            </w:r>
            <w:r>
              <w:rPr>
                <w:rFonts w:cs="Arial"/>
                <w:b/>
                <w:bCs/>
                <w:iCs/>
                <w:sz w:val="20"/>
                <w:szCs w:val="20"/>
                <w:lang w:eastAsia="es-CR"/>
              </w:rPr>
              <w:t>.</w:t>
            </w:r>
            <w:r w:rsidRPr="00536D84">
              <w:rPr>
                <w:rFonts w:cs="Arial"/>
                <w:b/>
                <w:bCs/>
                <w:iCs/>
                <w:sz w:val="20"/>
                <w:szCs w:val="20"/>
                <w:lang w:eastAsia="es-CR"/>
              </w:rPr>
              <w:t>L</w:t>
            </w:r>
            <w:r>
              <w:rPr>
                <w:rFonts w:cs="Arial"/>
                <w:b/>
                <w:bCs/>
                <w:iCs/>
                <w:sz w:val="20"/>
                <w:szCs w:val="20"/>
                <w:lang w:eastAsia="es-CR"/>
              </w:rPr>
              <w:t>.</w:t>
            </w:r>
          </w:p>
        </w:tc>
      </w:tr>
      <w:tr w:rsidR="00EC6F96" w:rsidRPr="00142DB9" w:rsidTr="004912DD">
        <w:trPr>
          <w:trHeight w:val="20"/>
        </w:trPr>
        <w:tc>
          <w:tcPr>
            <w:tcW w:w="1575" w:type="dxa"/>
            <w:tcBorders>
              <w:top w:val="single" w:sz="4" w:space="0" w:color="auto"/>
              <w:left w:val="single" w:sz="4" w:space="0" w:color="auto"/>
              <w:bottom w:val="nil"/>
              <w:right w:val="single" w:sz="4" w:space="0" w:color="auto"/>
            </w:tcBorders>
            <w:vAlign w:val="center"/>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rsidR="00EC6F96" w:rsidRPr="00142DB9"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vAlign w:val="center"/>
          </w:tcPr>
          <w:p w:rsidR="00EC6F96" w:rsidRDefault="00EC6F96" w:rsidP="004A7A3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EC6F96"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EC6F96" w:rsidRPr="00142DB9" w:rsidRDefault="00EC6F96" w:rsidP="004A7A3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6F96" w:rsidRPr="00142DB9" w:rsidRDefault="00EC6F96" w:rsidP="004A7A3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C6F96" w:rsidRPr="00FB3E70" w:rsidTr="004912DD">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FB3E70" w:rsidRDefault="00EC6F96" w:rsidP="004A7A30">
            <w:pPr>
              <w:rPr>
                <w:rFonts w:ascii="Arial Narrow" w:hAnsi="Arial Narrow" w:cs="Arial"/>
                <w:sz w:val="16"/>
                <w:szCs w:val="16"/>
                <w:lang w:val="es-CR" w:eastAsia="es-CR"/>
              </w:rPr>
            </w:pPr>
            <w:r>
              <w:rPr>
                <w:rFonts w:ascii="Arial Narrow" w:hAnsi="Arial Narrow" w:cs="Arial"/>
                <w:sz w:val="16"/>
                <w:szCs w:val="16"/>
                <w:lang w:val="es-CR" w:eastAsia="es-CR"/>
              </w:rPr>
              <w:t>Silvia María Salas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7-0162-0913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6-216292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FB3E70" w:rsidRDefault="00EC6F96" w:rsidP="004A7A30">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EC6F96" w:rsidRPr="00FB3E70" w:rsidRDefault="00EC6F96" w:rsidP="004A7A3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124.892,14</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416.307,13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FB3E70" w:rsidRDefault="00EC6F96" w:rsidP="004A7A3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14.081.414,99</w:t>
            </w:r>
          </w:p>
        </w:tc>
      </w:tr>
      <w:tr w:rsidR="00EC6F96" w:rsidRPr="00FB3E70" w:rsidTr="004912DD">
        <w:trPr>
          <w:trHeight w:val="454"/>
        </w:trPr>
        <w:tc>
          <w:tcPr>
            <w:tcW w:w="1575" w:type="dxa"/>
            <w:tcBorders>
              <w:top w:val="nil"/>
              <w:left w:val="single" w:sz="4" w:space="0" w:color="auto"/>
              <w:right w:val="single" w:sz="4" w:space="0" w:color="auto"/>
            </w:tcBorders>
            <w:shd w:val="clear" w:color="000000" w:fill="FFFFFF"/>
            <w:vAlign w:val="center"/>
          </w:tcPr>
          <w:p w:rsidR="00EC6F96" w:rsidRPr="00FB3E70" w:rsidRDefault="00EC6F96" w:rsidP="004A7A30">
            <w:pPr>
              <w:rPr>
                <w:rFonts w:ascii="Arial Narrow" w:hAnsi="Arial Narrow" w:cs="Arial"/>
                <w:sz w:val="16"/>
                <w:szCs w:val="16"/>
                <w:lang w:val="es-CR" w:eastAsia="es-CR"/>
              </w:rPr>
            </w:pPr>
            <w:r>
              <w:rPr>
                <w:rFonts w:ascii="Arial Narrow" w:hAnsi="Arial Narrow" w:cs="Arial"/>
                <w:sz w:val="16"/>
                <w:szCs w:val="16"/>
                <w:lang w:val="es-CR" w:eastAsia="es-CR"/>
              </w:rPr>
              <w:t>Jessica Magaly Rojas Villanueva</w:t>
            </w:r>
          </w:p>
        </w:tc>
        <w:tc>
          <w:tcPr>
            <w:tcW w:w="708" w:type="dxa"/>
            <w:tcBorders>
              <w:top w:val="nil"/>
              <w:left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1-1181-0697</w:t>
            </w:r>
          </w:p>
        </w:tc>
        <w:tc>
          <w:tcPr>
            <w:tcW w:w="709" w:type="dxa"/>
            <w:tcBorders>
              <w:top w:val="nil"/>
              <w:left w:val="nil"/>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6-174217</w:t>
            </w:r>
          </w:p>
        </w:tc>
        <w:tc>
          <w:tcPr>
            <w:tcW w:w="709" w:type="dxa"/>
            <w:tcBorders>
              <w:top w:val="single" w:sz="4" w:space="0" w:color="auto"/>
              <w:left w:val="nil"/>
              <w:bottom w:val="single" w:sz="4" w:space="0" w:color="auto"/>
              <w:right w:val="single" w:sz="4" w:space="0" w:color="auto"/>
            </w:tcBorders>
            <w:shd w:val="clear" w:color="000000" w:fill="FFFFFF"/>
          </w:tcPr>
          <w:p w:rsidR="00EC6F96" w:rsidRPr="00FB3E70" w:rsidRDefault="00EC6F96" w:rsidP="004A7A30">
            <w:pPr>
              <w:jc w:val="center"/>
            </w:pPr>
            <w:r>
              <w:rPr>
                <w:rFonts w:ascii="Arial Narrow" w:hAnsi="Arial Narrow" w:cs="Arial"/>
                <w:sz w:val="16"/>
                <w:szCs w:val="16"/>
                <w:lang w:val="es-CR" w:eastAsia="es-CR"/>
              </w:rPr>
              <w:t>Buenos Aires</w:t>
            </w:r>
          </w:p>
        </w:tc>
        <w:tc>
          <w:tcPr>
            <w:tcW w:w="709" w:type="dxa"/>
            <w:tcBorders>
              <w:top w:val="nil"/>
              <w:left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sidRPr="00FB3E70">
              <w:rPr>
                <w:rFonts w:cs="Arial"/>
                <w:sz w:val="16"/>
                <w:szCs w:val="16"/>
                <w:lang w:val="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FB3E70" w:rsidRDefault="00EC6F96" w:rsidP="004A7A30">
            <w:pPr>
              <w:jc w:val="center"/>
              <w:rPr>
                <w:rFonts w:ascii="Arial Narrow" w:hAnsi="Arial Narrow" w:cs="Arial"/>
                <w:sz w:val="16"/>
                <w:szCs w:val="16"/>
                <w:lang w:val="es-CR" w:eastAsia="es-CR"/>
              </w:rPr>
            </w:pPr>
            <w:r>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FB3E70" w:rsidRDefault="00EC6F96" w:rsidP="004A7A30">
            <w:pPr>
              <w:ind w:left="-70"/>
              <w:jc w:val="center"/>
              <w:rPr>
                <w:rFonts w:ascii="Arial Narrow" w:hAnsi="Arial Narrow" w:cs="Arial"/>
                <w:sz w:val="16"/>
                <w:szCs w:val="16"/>
                <w:lang w:val="es-CR" w:eastAsia="es-CR"/>
              </w:rPr>
            </w:pPr>
            <w:r w:rsidRPr="00FB3E70">
              <w:rPr>
                <w:rFonts w:ascii="Arial Narrow" w:hAnsi="Arial Narrow" w:cs="Arial"/>
                <w:sz w:val="16"/>
                <w:szCs w:val="16"/>
                <w:lang w:val="es-CR" w:eastAsia="es-CR"/>
              </w:rPr>
              <w:t>8.189.</w:t>
            </w:r>
            <w:r>
              <w:rPr>
                <w:rFonts w:ascii="Arial Narrow" w:hAnsi="Arial Narrow" w:cs="Arial"/>
                <w:sz w:val="16"/>
                <w:szCs w:val="16"/>
                <w:lang w:val="es-CR" w:eastAsia="es-CR"/>
              </w:rPr>
              <w:t>377</w:t>
            </w:r>
            <w:r w:rsidRPr="00FB3E70">
              <w:rPr>
                <w:rFonts w:ascii="Arial Narrow" w:hAnsi="Arial Narrow" w:cs="Arial"/>
                <w:sz w:val="16"/>
                <w:szCs w:val="16"/>
                <w:lang w:val="es-CR" w:eastAsia="es-CR"/>
              </w:rPr>
              <w:t>,</w:t>
            </w:r>
            <w:r>
              <w:rPr>
                <w:rFonts w:ascii="Arial Narrow" w:hAnsi="Arial Narrow" w:cs="Arial"/>
                <w:sz w:val="16"/>
                <w:szCs w:val="16"/>
                <w:lang w:val="es-CR" w:eastAsia="es-CR"/>
              </w:rPr>
              <w:t>69</w:t>
            </w:r>
          </w:p>
        </w:tc>
        <w:tc>
          <w:tcPr>
            <w:tcW w:w="851" w:type="dxa"/>
            <w:tcBorders>
              <w:top w:val="single" w:sz="4" w:space="0" w:color="auto"/>
              <w:left w:val="nil"/>
              <w:bottom w:val="single" w:sz="4" w:space="0" w:color="auto"/>
              <w:right w:val="single" w:sz="4" w:space="0" w:color="auto"/>
            </w:tcBorders>
            <w:vAlign w:val="center"/>
          </w:tcPr>
          <w:p w:rsidR="00EC6F96" w:rsidRPr="00FB3E70" w:rsidRDefault="00EC6F96" w:rsidP="004A7A3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w:t>
            </w:r>
            <w:r w:rsidRPr="00FB3E70">
              <w:rPr>
                <w:rFonts w:ascii="Arial Narrow" w:hAnsi="Arial Narrow" w:cs="Arial"/>
                <w:sz w:val="16"/>
                <w:szCs w:val="16"/>
                <w:lang w:val="es-CR" w:eastAsia="es-CR"/>
              </w:rPr>
              <w:t>.</w:t>
            </w:r>
            <w:r>
              <w:rPr>
                <w:rFonts w:ascii="Arial Narrow" w:hAnsi="Arial Narrow" w:cs="Arial"/>
                <w:sz w:val="16"/>
                <w:szCs w:val="16"/>
                <w:lang w:val="es-CR" w:eastAsia="es-CR"/>
              </w:rPr>
              <w:t>175</w:t>
            </w:r>
            <w:r w:rsidRPr="00FB3E70">
              <w:rPr>
                <w:rFonts w:ascii="Arial Narrow" w:hAnsi="Arial Narrow" w:cs="Arial"/>
                <w:sz w:val="16"/>
                <w:szCs w:val="16"/>
                <w:lang w:val="es-CR" w:eastAsia="es-CR"/>
              </w:rPr>
              <w:t>,</w:t>
            </w:r>
            <w:r>
              <w:rPr>
                <w:rFonts w:ascii="Arial Narrow" w:hAnsi="Arial Narrow" w:cs="Arial"/>
                <w:sz w:val="16"/>
                <w:szCs w:val="16"/>
                <w:lang w:val="es-CR" w:eastAsia="es-CR"/>
              </w:rPr>
              <w:t>08</w:t>
            </w:r>
          </w:p>
        </w:tc>
        <w:tc>
          <w:tcPr>
            <w:tcW w:w="837" w:type="dxa"/>
            <w:tcBorders>
              <w:top w:val="single" w:sz="4" w:space="0" w:color="auto"/>
              <w:left w:val="nil"/>
              <w:bottom w:val="single" w:sz="4" w:space="0" w:color="auto"/>
              <w:right w:val="single" w:sz="4" w:space="0" w:color="auto"/>
            </w:tcBorders>
            <w:shd w:val="clear" w:color="auto" w:fill="auto"/>
            <w:vAlign w:val="center"/>
          </w:tcPr>
          <w:p w:rsidR="00EC6F96" w:rsidRPr="00FB3E70" w:rsidRDefault="00EC6F96" w:rsidP="004A7A30">
            <w:pPr>
              <w:jc w:val="center"/>
              <w:rPr>
                <w:rFonts w:ascii="Arial Narrow" w:hAnsi="Arial Narrow" w:cs="Arial"/>
                <w:sz w:val="16"/>
                <w:szCs w:val="16"/>
                <w:lang w:val="es-CR" w:eastAsia="es-CR"/>
              </w:rPr>
            </w:pPr>
            <w:r w:rsidRPr="00FB3E70">
              <w:rPr>
                <w:rFonts w:ascii="Arial Narrow" w:hAnsi="Arial Narrow" w:cs="Arial"/>
                <w:sz w:val="16"/>
                <w:szCs w:val="16"/>
                <w:lang w:val="es-CR" w:eastAsia="es-CR"/>
              </w:rPr>
              <w:t>38</w:t>
            </w:r>
            <w:r>
              <w:rPr>
                <w:rFonts w:ascii="Arial Narrow" w:hAnsi="Arial Narrow" w:cs="Arial"/>
                <w:sz w:val="16"/>
                <w:szCs w:val="16"/>
                <w:lang w:val="es-CR" w:eastAsia="es-CR"/>
              </w:rPr>
              <w:t>3</w:t>
            </w:r>
            <w:r w:rsidRPr="00FB3E70">
              <w:rPr>
                <w:rFonts w:ascii="Arial Narrow" w:hAnsi="Arial Narrow" w:cs="Arial"/>
                <w:sz w:val="16"/>
                <w:szCs w:val="16"/>
                <w:lang w:val="es-CR" w:eastAsia="es-CR"/>
              </w:rPr>
              <w:t>.</w:t>
            </w:r>
            <w:r>
              <w:rPr>
                <w:rFonts w:ascii="Arial Narrow" w:hAnsi="Arial Narrow" w:cs="Arial"/>
                <w:sz w:val="16"/>
                <w:szCs w:val="16"/>
                <w:lang w:val="es-CR" w:eastAsia="es-CR"/>
              </w:rPr>
              <w:t>916</w:t>
            </w:r>
            <w:r w:rsidRPr="00FB3E70">
              <w:rPr>
                <w:rFonts w:ascii="Arial Narrow" w:hAnsi="Arial Narrow" w:cs="Arial"/>
                <w:sz w:val="16"/>
                <w:szCs w:val="16"/>
                <w:lang w:val="es-CR" w:eastAsia="es-CR"/>
              </w:rPr>
              <w:t>,</w:t>
            </w:r>
            <w:r>
              <w:rPr>
                <w:rFonts w:ascii="Arial Narrow" w:hAnsi="Arial Narrow" w:cs="Arial"/>
                <w:sz w:val="16"/>
                <w:szCs w:val="16"/>
                <w:lang w:val="es-CR" w:eastAsia="es-CR"/>
              </w:rPr>
              <w:t>93</w:t>
            </w:r>
          </w:p>
        </w:tc>
        <w:tc>
          <w:tcPr>
            <w:tcW w:w="992" w:type="dxa"/>
            <w:tcBorders>
              <w:top w:val="single" w:sz="4" w:space="0" w:color="auto"/>
              <w:left w:val="nil"/>
              <w:bottom w:val="single" w:sz="4" w:space="0" w:color="auto"/>
              <w:right w:val="single" w:sz="4" w:space="0" w:color="auto"/>
            </w:tcBorders>
            <w:shd w:val="clear" w:color="auto" w:fill="auto"/>
            <w:vAlign w:val="center"/>
          </w:tcPr>
          <w:p w:rsidR="00EC6F96" w:rsidRPr="00FB3E70" w:rsidRDefault="00EC6F96" w:rsidP="004A7A3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12.208.119,54</w:t>
            </w:r>
          </w:p>
        </w:tc>
      </w:tr>
      <w:tr w:rsidR="00EC6F96" w:rsidRPr="00AE1A0F" w:rsidTr="004A7A30">
        <w:trPr>
          <w:trHeight w:val="239"/>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C6F96" w:rsidRPr="00AE1A0F" w:rsidRDefault="00EC6F96" w:rsidP="004A7A30">
            <w:pPr>
              <w:jc w:val="both"/>
              <w:rPr>
                <w:rFonts w:cs="Arial"/>
                <w:sz w:val="16"/>
                <w:szCs w:val="16"/>
                <w:lang w:val="es-CR"/>
              </w:rPr>
            </w:pPr>
            <w:r>
              <w:rPr>
                <w:rFonts w:cs="Arial"/>
                <w:sz w:val="16"/>
                <w:szCs w:val="16"/>
                <w:lang w:val="es-CR"/>
              </w:rPr>
              <w:t xml:space="preserve">(*) </w:t>
            </w:r>
            <w:r w:rsidRPr="00AE1A0F">
              <w:rPr>
                <w:rFonts w:cs="Arial"/>
                <w:sz w:val="16"/>
                <w:szCs w:val="16"/>
                <w:lang w:val="es-CR"/>
              </w:rPr>
              <w:t>CLCV: Compra de lote y construcción de vivienda</w:t>
            </w:r>
          </w:p>
        </w:tc>
        <w:tc>
          <w:tcPr>
            <w:tcW w:w="4664" w:type="dxa"/>
            <w:gridSpan w:val="5"/>
            <w:tcBorders>
              <w:top w:val="single" w:sz="4" w:space="0" w:color="auto"/>
              <w:left w:val="single" w:sz="4" w:space="0" w:color="auto"/>
              <w:bottom w:val="nil"/>
            </w:tcBorders>
            <w:shd w:val="clear" w:color="000000" w:fill="FFFFFF"/>
            <w:vAlign w:val="center"/>
          </w:tcPr>
          <w:p w:rsidR="00EC6F96" w:rsidRPr="00AE1A0F" w:rsidRDefault="00EC6F96" w:rsidP="004A7A30">
            <w:pPr>
              <w:jc w:val="both"/>
              <w:rPr>
                <w:rFonts w:cs="Arial"/>
                <w:sz w:val="16"/>
                <w:szCs w:val="16"/>
                <w:lang w:val="es-CR"/>
              </w:rPr>
            </w:pPr>
          </w:p>
        </w:tc>
      </w:tr>
      <w:tr w:rsidR="00EC6F96" w:rsidRPr="00AE1A0F" w:rsidTr="004A7A30">
        <w:trPr>
          <w:trHeight w:val="80"/>
        </w:trPr>
        <w:tc>
          <w:tcPr>
            <w:tcW w:w="4410" w:type="dxa"/>
            <w:gridSpan w:val="5"/>
            <w:tcBorders>
              <w:top w:val="single" w:sz="4" w:space="0" w:color="auto"/>
            </w:tcBorders>
            <w:shd w:val="clear" w:color="000000" w:fill="FFFFFF"/>
            <w:vAlign w:val="center"/>
          </w:tcPr>
          <w:p w:rsidR="00EC6F96" w:rsidRDefault="00EC6F96" w:rsidP="004A7A30">
            <w:pPr>
              <w:jc w:val="both"/>
              <w:rPr>
                <w:rFonts w:cs="Arial"/>
                <w:sz w:val="16"/>
                <w:szCs w:val="16"/>
                <w:lang w:val="es-CR"/>
              </w:rPr>
            </w:pPr>
          </w:p>
        </w:tc>
        <w:tc>
          <w:tcPr>
            <w:tcW w:w="4664" w:type="dxa"/>
            <w:gridSpan w:val="5"/>
            <w:tcBorders>
              <w:top w:val="nil"/>
            </w:tcBorders>
            <w:shd w:val="clear" w:color="000000" w:fill="FFFFFF"/>
            <w:vAlign w:val="center"/>
          </w:tcPr>
          <w:p w:rsidR="00EC6F96" w:rsidRPr="00AE1A0F" w:rsidRDefault="00EC6F96" w:rsidP="004A7A30">
            <w:pPr>
              <w:jc w:val="both"/>
              <w:rPr>
                <w:rFonts w:cs="Arial"/>
                <w:sz w:val="16"/>
                <w:szCs w:val="16"/>
                <w:lang w:val="es-CR"/>
              </w:rPr>
            </w:pPr>
          </w:p>
        </w:tc>
      </w:tr>
    </w:tbl>
    <w:p w:rsidR="00EC6F96" w:rsidRDefault="00EC6F96" w:rsidP="00EC6F96">
      <w:pPr>
        <w:spacing w:line="360" w:lineRule="auto"/>
        <w:jc w:val="both"/>
        <w:rPr>
          <w:rFonts w:cs="Arial"/>
          <w:bCs/>
          <w:sz w:val="22"/>
        </w:rPr>
      </w:pPr>
    </w:p>
    <w:p w:rsidR="00EC6F96" w:rsidRDefault="00EC6F96" w:rsidP="00EC6F96">
      <w:pPr>
        <w:spacing w:line="360" w:lineRule="auto"/>
        <w:ind w:right="-91"/>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EC6F96" w:rsidRPr="00F80BE0" w:rsidRDefault="00EC6F96" w:rsidP="00EC6F96">
      <w:pPr>
        <w:spacing w:line="360" w:lineRule="auto"/>
        <w:ind w:right="-91"/>
        <w:jc w:val="both"/>
        <w:rPr>
          <w:rFonts w:cs="Arial"/>
          <w:bCs/>
          <w:sz w:val="16"/>
          <w:szCs w:val="16"/>
        </w:rPr>
      </w:pPr>
    </w:p>
    <w:p w:rsidR="00EC6F96" w:rsidRDefault="00EC6F96" w:rsidP="00EC6F96">
      <w:pPr>
        <w:spacing w:line="360" w:lineRule="auto"/>
        <w:ind w:right="-91"/>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EC6F96" w:rsidRPr="00F80BE0" w:rsidRDefault="00EC6F96" w:rsidP="00EC6F96">
      <w:pPr>
        <w:spacing w:line="360" w:lineRule="auto"/>
        <w:ind w:right="-91"/>
        <w:jc w:val="both"/>
        <w:rPr>
          <w:rFonts w:cs="Arial"/>
          <w:bCs/>
          <w:sz w:val="16"/>
          <w:szCs w:val="16"/>
        </w:rPr>
      </w:pPr>
    </w:p>
    <w:p w:rsidR="00EC6F96" w:rsidRDefault="00EC6F96" w:rsidP="00EC6F96">
      <w:pPr>
        <w:spacing w:line="360" w:lineRule="auto"/>
        <w:ind w:right="-91"/>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EC6F96" w:rsidRPr="00F80BE0" w:rsidRDefault="00EC6F96" w:rsidP="00EC6F96">
      <w:pPr>
        <w:spacing w:line="360" w:lineRule="auto"/>
        <w:ind w:right="-91"/>
        <w:jc w:val="both"/>
        <w:rPr>
          <w:rFonts w:cs="Arial"/>
          <w:bCs/>
          <w:sz w:val="16"/>
          <w:szCs w:val="16"/>
        </w:rPr>
      </w:pPr>
    </w:p>
    <w:p w:rsidR="002B71CC" w:rsidRDefault="00EC6F96" w:rsidP="00EC6F96">
      <w:pPr>
        <w:spacing w:line="360" w:lineRule="auto"/>
        <w:ind w:right="-91"/>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80796B" w:rsidRPr="00BB303F" w:rsidRDefault="0080796B" w:rsidP="0080796B">
      <w:pPr>
        <w:spacing w:line="360" w:lineRule="auto"/>
        <w:jc w:val="both"/>
        <w:rPr>
          <w:rFonts w:cs="Arial"/>
          <w:b/>
          <w:bCs/>
          <w:sz w:val="22"/>
          <w:szCs w:val="22"/>
        </w:rPr>
      </w:pPr>
      <w:r w:rsidRPr="00BB303F">
        <w:rPr>
          <w:rFonts w:cs="Arial"/>
          <w:b/>
          <w:bCs/>
          <w:sz w:val="22"/>
          <w:szCs w:val="22"/>
        </w:rPr>
        <w:t>Considerando:</w:t>
      </w:r>
    </w:p>
    <w:p w:rsidR="0080796B" w:rsidRPr="00A30A35" w:rsidRDefault="0080796B" w:rsidP="0080796B">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15</w:t>
      </w:r>
      <w:r w:rsidRPr="001726C4">
        <w:rPr>
          <w:rFonts w:cs="Arial"/>
          <w:color w:val="000000"/>
          <w:sz w:val="22"/>
          <w:szCs w:val="22"/>
        </w:rPr>
        <w:t>,</w:t>
      </w:r>
      <w:r w:rsidRPr="001726C4">
        <w:rPr>
          <w:rFonts w:cs="Arial"/>
          <w:sz w:val="22"/>
          <w:szCs w:val="22"/>
        </w:rPr>
        <w:t xml:space="preserve"> la Junta Directiva de este Banco otorgó a</w:t>
      </w:r>
      <w:r w:rsidR="00033C26">
        <w:rPr>
          <w:rFonts w:cs="Arial"/>
          <w:sz w:val="22"/>
          <w:szCs w:val="22"/>
        </w:rPr>
        <w:t>l</w:t>
      </w:r>
      <w:r>
        <w:rPr>
          <w:rFonts w:cs="Arial"/>
          <w:sz w:val="22"/>
          <w:szCs w:val="22"/>
        </w:rPr>
        <w:t xml:space="preserve"> </w:t>
      </w:r>
      <w:r w:rsidR="00033C26" w:rsidRPr="00033C26">
        <w:rPr>
          <w:rFonts w:cs="Arial"/>
          <w:sz w:val="22"/>
          <w:szCs w:val="22"/>
        </w:rPr>
        <w:t>Grupo Mutual Alajuela – La Vivienda  de Ahorro y Préstamo (Grupo Mutual)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bCs/>
          <w:sz w:val="22"/>
          <w:szCs w:val="22"/>
        </w:rPr>
        <w:t>.</w:t>
      </w:r>
    </w:p>
    <w:p w:rsidR="0080796B" w:rsidRPr="00BB303F" w:rsidRDefault="0080796B" w:rsidP="0080796B">
      <w:pPr>
        <w:spacing w:line="360" w:lineRule="auto"/>
        <w:jc w:val="both"/>
        <w:rPr>
          <w:rFonts w:cs="Arial"/>
          <w:sz w:val="22"/>
          <w:szCs w:val="22"/>
        </w:rPr>
      </w:pPr>
    </w:p>
    <w:p w:rsidR="001657FE" w:rsidRDefault="0080796B" w:rsidP="0080796B">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sidR="00F95AF5">
        <w:rPr>
          <w:rFonts w:cs="Arial"/>
          <w:sz w:val="22"/>
        </w:rPr>
        <w:t xml:space="preserve">el Grupo Mutual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a) sustituir </w:t>
      </w:r>
      <w:r w:rsidR="002318EF">
        <w:rPr>
          <w:rFonts w:cs="Arial"/>
          <w:sz w:val="22"/>
          <w:szCs w:val="22"/>
        </w:rPr>
        <w:t>quince</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incumplimiento de requisitos </w:t>
      </w:r>
      <w:r>
        <w:rPr>
          <w:rFonts w:cs="Arial"/>
          <w:sz w:val="22"/>
          <w:szCs w:val="22"/>
        </w:rPr>
        <w:t>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 xml:space="preserve">; b) incluir </w:t>
      </w:r>
      <w:r w:rsidR="001657FE">
        <w:rPr>
          <w:rFonts w:cs="Arial"/>
          <w:color w:val="000000"/>
          <w:sz w:val="22"/>
          <w:szCs w:val="22"/>
        </w:rPr>
        <w:t>cinco</w:t>
      </w:r>
      <w:r w:rsidRPr="00BB303F">
        <w:rPr>
          <w:rFonts w:cs="Arial"/>
          <w:color w:val="000000"/>
          <w:sz w:val="22"/>
          <w:szCs w:val="22"/>
        </w:rPr>
        <w:t xml:space="preserve"> familia</w:t>
      </w:r>
      <w:r>
        <w:rPr>
          <w:rFonts w:cs="Arial"/>
          <w:color w:val="000000"/>
          <w:sz w:val="22"/>
          <w:szCs w:val="22"/>
        </w:rPr>
        <w:t>s</w:t>
      </w:r>
      <w:r w:rsidRPr="00BB303F">
        <w:rPr>
          <w:rFonts w:cs="Arial"/>
          <w:color w:val="000000"/>
          <w:sz w:val="22"/>
          <w:szCs w:val="22"/>
        </w:rPr>
        <w:t xml:space="preserve"> en vivienda</w:t>
      </w:r>
      <w:r>
        <w:rPr>
          <w:rFonts w:cs="Arial"/>
          <w:color w:val="000000"/>
          <w:sz w:val="22"/>
          <w:szCs w:val="22"/>
        </w:rPr>
        <w:t>s</w:t>
      </w:r>
      <w:r w:rsidRPr="00BB303F">
        <w:rPr>
          <w:rFonts w:cs="Arial"/>
          <w:color w:val="000000"/>
          <w:sz w:val="22"/>
          <w:szCs w:val="22"/>
        </w:rPr>
        <w:t xml:space="preserve"> pendiente</w:t>
      </w:r>
      <w:r>
        <w:rPr>
          <w:rFonts w:cs="Arial"/>
          <w:color w:val="000000"/>
          <w:sz w:val="22"/>
          <w:szCs w:val="22"/>
        </w:rPr>
        <w:t>s</w:t>
      </w:r>
      <w:r w:rsidRPr="00BB303F">
        <w:rPr>
          <w:rFonts w:cs="Arial"/>
          <w:color w:val="000000"/>
          <w:sz w:val="22"/>
          <w:szCs w:val="22"/>
        </w:rPr>
        <w:t xml:space="preserve"> de adjudicar del proyecto, según lo resuelto en el acuerdo original de aprobación del financiamiento</w:t>
      </w:r>
      <w:r>
        <w:rPr>
          <w:rFonts w:cs="Arial"/>
          <w:sz w:val="22"/>
        </w:rPr>
        <w:t xml:space="preserve">; </w:t>
      </w:r>
      <w:r w:rsidR="002318EF">
        <w:rPr>
          <w:rFonts w:cs="Arial"/>
          <w:sz w:val="22"/>
        </w:rPr>
        <w:t xml:space="preserve">y c) ampliar </w:t>
      </w:r>
      <w:r w:rsidR="002318EF">
        <w:rPr>
          <w:rFonts w:cs="Arial"/>
          <w:color w:val="000000"/>
          <w:sz w:val="22"/>
          <w:szCs w:val="22"/>
        </w:rPr>
        <w:t xml:space="preserve">hasta </w:t>
      </w:r>
      <w:r w:rsidR="002318EF" w:rsidRPr="00BC72AF">
        <w:rPr>
          <w:rFonts w:cs="Arial"/>
          <w:color w:val="000000"/>
          <w:sz w:val="22"/>
          <w:szCs w:val="22"/>
        </w:rPr>
        <w:t xml:space="preserve">el </w:t>
      </w:r>
      <w:r w:rsidR="002318EF">
        <w:rPr>
          <w:rFonts w:cs="Arial"/>
          <w:color w:val="000000"/>
          <w:sz w:val="22"/>
          <w:szCs w:val="22"/>
        </w:rPr>
        <w:t>30</w:t>
      </w:r>
      <w:r w:rsidR="002318EF" w:rsidRPr="00BC72AF">
        <w:rPr>
          <w:rFonts w:cs="Arial"/>
          <w:color w:val="000000"/>
          <w:sz w:val="22"/>
          <w:szCs w:val="22"/>
        </w:rPr>
        <w:t xml:space="preserve"> de </w:t>
      </w:r>
      <w:r w:rsidR="002318EF">
        <w:rPr>
          <w:rFonts w:cs="Arial"/>
          <w:color w:val="000000"/>
          <w:sz w:val="22"/>
          <w:szCs w:val="22"/>
        </w:rPr>
        <w:t>abril</w:t>
      </w:r>
      <w:r w:rsidR="002318EF" w:rsidRPr="00BC72AF">
        <w:rPr>
          <w:rFonts w:cs="Arial"/>
          <w:color w:val="000000"/>
          <w:sz w:val="22"/>
          <w:szCs w:val="22"/>
        </w:rPr>
        <w:t xml:space="preserve"> de 20</w:t>
      </w:r>
      <w:r w:rsidR="00892B18">
        <w:rPr>
          <w:rFonts w:cs="Arial"/>
          <w:color w:val="000000"/>
          <w:sz w:val="22"/>
          <w:szCs w:val="22"/>
        </w:rPr>
        <w:t>20</w:t>
      </w:r>
      <w:r w:rsidR="002318EF">
        <w:rPr>
          <w:rFonts w:cs="Arial"/>
          <w:color w:val="000000"/>
          <w:sz w:val="22"/>
          <w:szCs w:val="22"/>
        </w:rPr>
        <w:t xml:space="preserve">, el plazo para la formalización, </w:t>
      </w:r>
      <w:r w:rsidR="00892B18">
        <w:rPr>
          <w:rFonts w:cs="Arial"/>
          <w:color w:val="000000"/>
          <w:sz w:val="22"/>
          <w:szCs w:val="22"/>
        </w:rPr>
        <w:t xml:space="preserve">la </w:t>
      </w:r>
      <w:r w:rsidR="002318EF">
        <w:rPr>
          <w:rFonts w:cs="Arial"/>
          <w:color w:val="000000"/>
          <w:sz w:val="22"/>
          <w:szCs w:val="22"/>
        </w:rPr>
        <w:t>entrega del proyecto y el cierre técnico y financiero.</w:t>
      </w:r>
    </w:p>
    <w:p w:rsidR="0080796B" w:rsidRDefault="0080796B" w:rsidP="0080796B">
      <w:pPr>
        <w:spacing w:line="360" w:lineRule="auto"/>
        <w:jc w:val="both"/>
        <w:rPr>
          <w:rFonts w:cs="Arial"/>
          <w:sz w:val="22"/>
        </w:rPr>
      </w:pPr>
    </w:p>
    <w:p w:rsidR="0080796B" w:rsidRPr="00BB303F" w:rsidRDefault="0080796B" w:rsidP="0080796B">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2318EF">
        <w:rPr>
          <w:rFonts w:cs="Arial"/>
          <w:sz w:val="22"/>
          <w:szCs w:val="22"/>
        </w:rPr>
        <w:t>037</w:t>
      </w:r>
      <w:r w:rsidRPr="00BB303F">
        <w:rPr>
          <w:rFonts w:cs="Arial"/>
          <w:sz w:val="22"/>
          <w:szCs w:val="22"/>
        </w:rPr>
        <w:t>-201</w:t>
      </w:r>
      <w:r w:rsidR="002318EF">
        <w:rPr>
          <w:rFonts w:cs="Arial"/>
          <w:sz w:val="22"/>
          <w:szCs w:val="22"/>
        </w:rPr>
        <w:t>9</w:t>
      </w:r>
      <w:r>
        <w:rPr>
          <w:rFonts w:cs="Arial"/>
          <w:sz w:val="22"/>
          <w:szCs w:val="22"/>
        </w:rPr>
        <w:t>/SO-OF-0</w:t>
      </w:r>
      <w:r w:rsidR="002318EF">
        <w:rPr>
          <w:rFonts w:cs="Arial"/>
          <w:sz w:val="22"/>
          <w:szCs w:val="22"/>
        </w:rPr>
        <w:t>011</w:t>
      </w:r>
      <w:r>
        <w:rPr>
          <w:rFonts w:cs="Arial"/>
          <w:sz w:val="22"/>
          <w:szCs w:val="22"/>
        </w:rPr>
        <w:t>-201</w:t>
      </w:r>
      <w:r w:rsidR="002318EF">
        <w:rPr>
          <w:rFonts w:cs="Arial"/>
          <w:sz w:val="22"/>
          <w:szCs w:val="22"/>
        </w:rPr>
        <w:t>9</w:t>
      </w:r>
      <w:r w:rsidRPr="00BB303F">
        <w:rPr>
          <w:rFonts w:cs="Arial"/>
          <w:sz w:val="22"/>
          <w:szCs w:val="22"/>
        </w:rPr>
        <w:t xml:space="preserve"> del</w:t>
      </w:r>
      <w:r>
        <w:rPr>
          <w:rFonts w:cs="Arial"/>
          <w:sz w:val="22"/>
          <w:szCs w:val="22"/>
        </w:rPr>
        <w:t xml:space="preserve"> </w:t>
      </w:r>
      <w:r w:rsidR="002318EF">
        <w:rPr>
          <w:rFonts w:cs="Arial"/>
          <w:sz w:val="22"/>
          <w:szCs w:val="22"/>
        </w:rPr>
        <w:t>18</w:t>
      </w:r>
      <w:r>
        <w:rPr>
          <w:rFonts w:cs="Arial"/>
          <w:sz w:val="22"/>
          <w:szCs w:val="22"/>
        </w:rPr>
        <w:t xml:space="preserve"> de </w:t>
      </w:r>
      <w:r w:rsidR="002318EF">
        <w:rPr>
          <w:rFonts w:cs="Arial"/>
          <w:sz w:val="22"/>
          <w:szCs w:val="22"/>
        </w:rPr>
        <w:t>enero</w:t>
      </w:r>
      <w:r w:rsidRPr="00BB303F">
        <w:rPr>
          <w:rFonts w:cs="Arial"/>
          <w:sz w:val="22"/>
          <w:szCs w:val="22"/>
        </w:rPr>
        <w:t xml:space="preserve"> de 201</w:t>
      </w:r>
      <w:r w:rsidR="002318EF">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2318EF">
        <w:rPr>
          <w:rFonts w:cs="Arial"/>
          <w:sz w:val="22"/>
        </w:rPr>
        <w:t>032</w:t>
      </w:r>
      <w:r w:rsidRPr="00BB303F">
        <w:rPr>
          <w:rFonts w:cs="Arial"/>
          <w:sz w:val="22"/>
        </w:rPr>
        <w:t>-201</w:t>
      </w:r>
      <w:r w:rsidR="002318EF">
        <w:rPr>
          <w:rFonts w:cs="Arial"/>
          <w:sz w:val="22"/>
        </w:rPr>
        <w:t>9</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y la Subgerencia de Operaciones </w:t>
      </w:r>
      <w:r w:rsidRPr="00BB303F">
        <w:rPr>
          <w:rFonts w:cs="Arial"/>
          <w:sz w:val="22"/>
        </w:rPr>
        <w:t>presenta</w:t>
      </w:r>
      <w:r>
        <w:rPr>
          <w:rFonts w:cs="Arial"/>
          <w:sz w:val="22"/>
        </w:rPr>
        <w:t>n</w:t>
      </w:r>
      <w:r w:rsidRPr="00BB303F">
        <w:rPr>
          <w:rFonts w:cs="Arial"/>
          <w:sz w:val="22"/>
        </w:rPr>
        <w:t xml:space="preserve"> los resultados del estudio efectuado a la solicitud de</w:t>
      </w:r>
      <w:r>
        <w:rPr>
          <w:rFonts w:cs="Arial"/>
          <w:sz w:val="22"/>
        </w:rPr>
        <w:t>l</w:t>
      </w:r>
      <w:r w:rsidR="002318EF">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80796B" w:rsidRPr="00BB303F" w:rsidRDefault="0080796B" w:rsidP="0080796B">
      <w:pPr>
        <w:autoSpaceDE w:val="0"/>
        <w:autoSpaceDN w:val="0"/>
        <w:adjustRightInd w:val="0"/>
        <w:spacing w:line="360" w:lineRule="auto"/>
        <w:jc w:val="both"/>
        <w:rPr>
          <w:rFonts w:cs="Arial"/>
          <w:color w:val="000000"/>
          <w:sz w:val="16"/>
          <w:szCs w:val="16"/>
        </w:rPr>
      </w:pPr>
    </w:p>
    <w:p w:rsidR="0080796B" w:rsidRDefault="0080796B" w:rsidP="006B5A82">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y la Subgerencia de Operaciones </w:t>
      </w:r>
      <w:r w:rsidRPr="00BB303F">
        <w:rPr>
          <w:rFonts w:cs="Arial"/>
          <w:sz w:val="22"/>
          <w:szCs w:val="22"/>
        </w:rPr>
        <w:t xml:space="preserve">en el informe </w:t>
      </w:r>
      <w:r w:rsidR="002318EF" w:rsidRPr="00BB303F">
        <w:rPr>
          <w:rFonts w:cs="Arial"/>
          <w:sz w:val="22"/>
          <w:szCs w:val="22"/>
        </w:rPr>
        <w:t>DF-OF-</w:t>
      </w:r>
      <w:r w:rsidR="002318EF">
        <w:rPr>
          <w:rFonts w:cs="Arial"/>
          <w:sz w:val="22"/>
          <w:szCs w:val="22"/>
        </w:rPr>
        <w:t>0037</w:t>
      </w:r>
      <w:r w:rsidR="002318EF" w:rsidRPr="00BB303F">
        <w:rPr>
          <w:rFonts w:cs="Arial"/>
          <w:sz w:val="22"/>
          <w:szCs w:val="22"/>
        </w:rPr>
        <w:t>-201</w:t>
      </w:r>
      <w:r w:rsidR="002318EF">
        <w:rPr>
          <w:rFonts w:cs="Arial"/>
          <w:sz w:val="22"/>
          <w:szCs w:val="22"/>
        </w:rPr>
        <w:t>9/SO-OF-0011-2019</w:t>
      </w:r>
      <w:r w:rsidR="006B5A82">
        <w:rPr>
          <w:rFonts w:cs="Arial"/>
          <w:sz w:val="22"/>
          <w:szCs w:val="22"/>
        </w:rPr>
        <w:t>, adicionando una instrucción a la</w:t>
      </w:r>
      <w:r w:rsidR="006B5A82">
        <w:rPr>
          <w:rFonts w:cs="Arial"/>
          <w:sz w:val="22"/>
          <w:szCs w:val="22"/>
          <w:lang w:val="es-ES_tradnl"/>
        </w:rPr>
        <w:t xml:space="preserve"> </w:t>
      </w:r>
      <w:r w:rsidR="006B5A82" w:rsidRPr="007C0434">
        <w:rPr>
          <w:rFonts w:cs="Arial"/>
          <w:sz w:val="22"/>
          <w:szCs w:val="22"/>
          <w:lang w:val="es-ES_tradnl"/>
        </w:rPr>
        <w:t>Administración</w:t>
      </w:r>
      <w:r w:rsidR="006B5A82">
        <w:rPr>
          <w:rFonts w:cs="Arial"/>
          <w:sz w:val="22"/>
          <w:szCs w:val="22"/>
          <w:lang w:val="es-ES_tradnl"/>
        </w:rPr>
        <w:t xml:space="preserve"> para que determine las causas de los atrasos que se han dado en la liquidación de este proyecto de vivienda, y las analice como ejemplo para evitar errores y retardos en la entrega de las casas en futuros proyectos de vivienda; así como para que según lo dispuesto en </w:t>
      </w:r>
      <w:r w:rsidR="006B5A82">
        <w:rPr>
          <w:rFonts w:cs="Arial"/>
          <w:sz w:val="22"/>
          <w:szCs w:val="22"/>
        </w:rPr>
        <w:t>el acuerdo N° 24 de la sesión 49-2017, considere con prioridad el caso de</w:t>
      </w:r>
      <w:r w:rsidR="006B5A82" w:rsidRPr="00792BE3">
        <w:rPr>
          <w:rFonts w:cs="Arial"/>
          <w:sz w:val="22"/>
          <w:szCs w:val="22"/>
          <w:lang w:val="es-CR"/>
        </w:rPr>
        <w:t xml:space="preserve"> la señora Iris Valverde Cubillo</w:t>
      </w:r>
      <w:r w:rsidR="006B5A82">
        <w:rPr>
          <w:rFonts w:cs="Arial"/>
          <w:sz w:val="22"/>
          <w:szCs w:val="22"/>
          <w:lang w:val="es-CR"/>
        </w:rPr>
        <w:t xml:space="preserve"> y de cualquier otro beneficiario del proyecto Jardines del Río que aún no tenga asignada una vivienda por el error cometido en la asignación de los lotes</w:t>
      </w:r>
      <w:r w:rsidR="006B5A82" w:rsidRPr="00792BE3">
        <w:rPr>
          <w:rFonts w:cs="Arial"/>
          <w:sz w:val="22"/>
          <w:szCs w:val="22"/>
          <w:lang w:val="es-CR"/>
        </w:rPr>
        <w:t>.</w:t>
      </w:r>
    </w:p>
    <w:p w:rsidR="006B5A82" w:rsidRPr="00BB303F" w:rsidRDefault="006B5A82" w:rsidP="006B5A82">
      <w:pPr>
        <w:autoSpaceDE w:val="0"/>
        <w:autoSpaceDN w:val="0"/>
        <w:adjustRightInd w:val="0"/>
        <w:spacing w:line="360" w:lineRule="auto"/>
        <w:jc w:val="both"/>
        <w:rPr>
          <w:rFonts w:cs="Arial"/>
          <w:sz w:val="22"/>
        </w:rPr>
      </w:pPr>
    </w:p>
    <w:p w:rsidR="0080796B" w:rsidRPr="00BB303F" w:rsidRDefault="0080796B" w:rsidP="0080796B">
      <w:pPr>
        <w:spacing w:line="360" w:lineRule="auto"/>
        <w:jc w:val="both"/>
        <w:rPr>
          <w:rFonts w:cs="Arial"/>
          <w:b/>
          <w:bCs/>
          <w:sz w:val="22"/>
        </w:rPr>
      </w:pPr>
      <w:r w:rsidRPr="00BB303F">
        <w:rPr>
          <w:rFonts w:cs="Arial"/>
          <w:b/>
          <w:bCs/>
          <w:sz w:val="22"/>
        </w:rPr>
        <w:t>Por tanto, se acuerda:</w:t>
      </w:r>
    </w:p>
    <w:p w:rsidR="0080796B" w:rsidRPr="00BB303F" w:rsidRDefault="0080796B" w:rsidP="0080796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2318EF">
        <w:rPr>
          <w:rFonts w:cs="Arial"/>
          <w:sz w:val="22"/>
          <w:szCs w:val="22"/>
        </w:rPr>
        <w:t>quince</w:t>
      </w:r>
      <w:r w:rsidRPr="00BB303F">
        <w:rPr>
          <w:rFonts w:cs="Arial"/>
          <w:sz w:val="22"/>
          <w:szCs w:val="22"/>
        </w:rPr>
        <w:t xml:space="preserve"> beneficiarios del proyecto </w:t>
      </w:r>
      <w:r w:rsidR="002318EF">
        <w:rPr>
          <w:rFonts w:cs="Arial"/>
          <w:sz w:val="22"/>
          <w:szCs w:val="22"/>
        </w:rPr>
        <w:t>Jardines del Río</w:t>
      </w:r>
      <w:r w:rsidRPr="00BB303F">
        <w:rPr>
          <w:rFonts w:cs="Arial"/>
          <w:sz w:val="22"/>
          <w:szCs w:val="22"/>
        </w:rPr>
        <w:t>:</w:t>
      </w:r>
    </w:p>
    <w:p w:rsidR="0080796B" w:rsidRPr="00BB303F" w:rsidRDefault="0080796B" w:rsidP="0080796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80796B"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r>
      <w:tr w:rsidR="0080796B"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Default="00296423" w:rsidP="004A7A30">
            <w:pPr>
              <w:rPr>
                <w:rFonts w:ascii="Arial Narrow" w:hAnsi="Arial Narrow" w:cs="Arial"/>
                <w:bCs/>
                <w:sz w:val="20"/>
                <w:szCs w:val="20"/>
              </w:rPr>
            </w:pPr>
            <w:r>
              <w:rPr>
                <w:rFonts w:ascii="Arial Narrow" w:hAnsi="Arial Narrow" w:cs="Arial"/>
                <w:bCs/>
                <w:sz w:val="20"/>
                <w:szCs w:val="20"/>
              </w:rPr>
              <w:t>Edwin Coronado Valverde</w:t>
            </w:r>
          </w:p>
        </w:tc>
        <w:tc>
          <w:tcPr>
            <w:tcW w:w="1782" w:type="dxa"/>
            <w:tcBorders>
              <w:top w:val="single" w:sz="4" w:space="0" w:color="auto"/>
              <w:left w:val="nil"/>
              <w:bottom w:val="single" w:sz="4" w:space="0" w:color="auto"/>
              <w:right w:val="single" w:sz="8" w:space="0" w:color="auto"/>
            </w:tcBorders>
            <w:shd w:val="clear" w:color="auto" w:fill="auto"/>
            <w:vAlign w:val="center"/>
          </w:tcPr>
          <w:p w:rsidR="0080796B" w:rsidRDefault="00296423" w:rsidP="004A7A30">
            <w:pPr>
              <w:jc w:val="center"/>
              <w:rPr>
                <w:rFonts w:ascii="Arial Narrow" w:hAnsi="Arial Narrow" w:cs="Arial"/>
                <w:bCs/>
                <w:sz w:val="20"/>
                <w:szCs w:val="20"/>
              </w:rPr>
            </w:pPr>
            <w:r>
              <w:rPr>
                <w:rFonts w:ascii="Arial Narrow" w:hAnsi="Arial Narrow" w:cs="Arial"/>
                <w:bCs/>
                <w:sz w:val="20"/>
                <w:szCs w:val="20"/>
              </w:rPr>
              <w:t>6-0266-0785</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Default="00296423" w:rsidP="004A7A30">
            <w:pPr>
              <w:rPr>
                <w:rFonts w:ascii="Arial Narrow" w:hAnsi="Arial Narrow" w:cs="Arial"/>
                <w:bCs/>
                <w:sz w:val="20"/>
                <w:szCs w:val="20"/>
              </w:rPr>
            </w:pPr>
            <w:proofErr w:type="spellStart"/>
            <w:r>
              <w:rPr>
                <w:rFonts w:ascii="Arial Narrow" w:hAnsi="Arial Narrow" w:cs="Arial"/>
                <w:bCs/>
                <w:sz w:val="20"/>
                <w:szCs w:val="20"/>
              </w:rPr>
              <w:t>Gretel</w:t>
            </w:r>
            <w:proofErr w:type="spellEnd"/>
            <w:r>
              <w:rPr>
                <w:rFonts w:ascii="Arial Narrow" w:hAnsi="Arial Narrow" w:cs="Arial"/>
                <w:bCs/>
                <w:sz w:val="20"/>
                <w:szCs w:val="20"/>
              </w:rPr>
              <w:t xml:space="preserve"> Melissa Araya Miranda</w:t>
            </w:r>
          </w:p>
        </w:tc>
        <w:tc>
          <w:tcPr>
            <w:tcW w:w="1827" w:type="dxa"/>
            <w:tcBorders>
              <w:top w:val="single" w:sz="4" w:space="0" w:color="auto"/>
              <w:left w:val="nil"/>
              <w:bottom w:val="single" w:sz="4" w:space="0" w:color="auto"/>
              <w:right w:val="single" w:sz="4" w:space="0" w:color="auto"/>
            </w:tcBorders>
            <w:shd w:val="clear" w:color="auto" w:fill="auto"/>
            <w:vAlign w:val="center"/>
          </w:tcPr>
          <w:p w:rsidR="0080796B" w:rsidRDefault="00296423" w:rsidP="004A7A30">
            <w:pPr>
              <w:jc w:val="center"/>
              <w:rPr>
                <w:rFonts w:ascii="Arial Narrow" w:hAnsi="Arial Narrow" w:cs="Arial"/>
                <w:bCs/>
                <w:sz w:val="20"/>
                <w:szCs w:val="20"/>
              </w:rPr>
            </w:pPr>
            <w:r>
              <w:rPr>
                <w:rFonts w:ascii="Arial Narrow" w:hAnsi="Arial Narrow" w:cs="Arial"/>
                <w:bCs/>
                <w:sz w:val="20"/>
                <w:szCs w:val="20"/>
              </w:rPr>
              <w:t>6-0374-0510</w:t>
            </w:r>
          </w:p>
        </w:tc>
      </w:tr>
      <w:tr w:rsidR="002318EF"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Víctor Hugo Araya Fallas</w:t>
            </w:r>
          </w:p>
        </w:tc>
        <w:tc>
          <w:tcPr>
            <w:tcW w:w="1782" w:type="dxa"/>
            <w:tcBorders>
              <w:top w:val="single" w:sz="4" w:space="0" w:color="auto"/>
              <w:left w:val="nil"/>
              <w:bottom w:val="single" w:sz="4" w:space="0" w:color="auto"/>
              <w:right w:val="single" w:sz="8"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6-0264-0453</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Inocente Durán Aguilar</w:t>
            </w:r>
          </w:p>
        </w:tc>
        <w:tc>
          <w:tcPr>
            <w:tcW w:w="1827" w:type="dxa"/>
            <w:tcBorders>
              <w:top w:val="single" w:sz="4" w:space="0" w:color="auto"/>
              <w:left w:val="nil"/>
              <w:bottom w:val="single" w:sz="4" w:space="0" w:color="auto"/>
              <w:right w:val="single" w:sz="4"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6-0059-0583</w:t>
            </w:r>
          </w:p>
        </w:tc>
      </w:tr>
      <w:tr w:rsidR="002318EF"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Walter Zuñiga Ramírez</w:t>
            </w:r>
          </w:p>
        </w:tc>
        <w:tc>
          <w:tcPr>
            <w:tcW w:w="1782" w:type="dxa"/>
            <w:tcBorders>
              <w:top w:val="single" w:sz="4" w:space="0" w:color="auto"/>
              <w:left w:val="nil"/>
              <w:bottom w:val="single" w:sz="4" w:space="0" w:color="auto"/>
              <w:right w:val="single" w:sz="8"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6-0299-0009</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proofErr w:type="spellStart"/>
            <w:r>
              <w:rPr>
                <w:rFonts w:ascii="Arial Narrow" w:hAnsi="Arial Narrow" w:cs="Arial"/>
                <w:bCs/>
                <w:sz w:val="20"/>
                <w:szCs w:val="20"/>
              </w:rPr>
              <w:t>Yendri</w:t>
            </w:r>
            <w:proofErr w:type="spellEnd"/>
            <w:r>
              <w:rPr>
                <w:rFonts w:ascii="Arial Narrow" w:hAnsi="Arial Narrow" w:cs="Arial"/>
                <w:bCs/>
                <w:sz w:val="20"/>
                <w:szCs w:val="20"/>
              </w:rPr>
              <w:t xml:space="preserve"> Pérez Calvo</w:t>
            </w:r>
          </w:p>
        </w:tc>
        <w:tc>
          <w:tcPr>
            <w:tcW w:w="1827" w:type="dxa"/>
            <w:tcBorders>
              <w:top w:val="single" w:sz="4" w:space="0" w:color="auto"/>
              <w:left w:val="nil"/>
              <w:bottom w:val="single" w:sz="4" w:space="0" w:color="auto"/>
              <w:right w:val="single" w:sz="4"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6-0375-0701</w:t>
            </w:r>
          </w:p>
        </w:tc>
      </w:tr>
      <w:tr w:rsidR="002318EF"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John Alexis Gómez Barquero</w:t>
            </w:r>
          </w:p>
        </w:tc>
        <w:tc>
          <w:tcPr>
            <w:tcW w:w="1782" w:type="dxa"/>
            <w:tcBorders>
              <w:top w:val="single" w:sz="4" w:space="0" w:color="auto"/>
              <w:left w:val="nil"/>
              <w:bottom w:val="single" w:sz="4" w:space="0" w:color="auto"/>
              <w:right w:val="single" w:sz="8"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6-0333-0113</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proofErr w:type="spellStart"/>
            <w:r>
              <w:rPr>
                <w:rFonts w:ascii="Arial Narrow" w:hAnsi="Arial Narrow" w:cs="Arial"/>
                <w:bCs/>
                <w:sz w:val="20"/>
                <w:szCs w:val="20"/>
              </w:rPr>
              <w:t>Heydi</w:t>
            </w:r>
            <w:proofErr w:type="spellEnd"/>
            <w:r>
              <w:rPr>
                <w:rFonts w:ascii="Arial Narrow" w:hAnsi="Arial Narrow" w:cs="Arial"/>
                <w:bCs/>
                <w:sz w:val="20"/>
                <w:szCs w:val="20"/>
              </w:rPr>
              <w:t xml:space="preserve"> Gabriela Arce Miranda</w:t>
            </w:r>
          </w:p>
        </w:tc>
        <w:tc>
          <w:tcPr>
            <w:tcW w:w="1827" w:type="dxa"/>
            <w:tcBorders>
              <w:top w:val="single" w:sz="4" w:space="0" w:color="auto"/>
              <w:left w:val="nil"/>
              <w:bottom w:val="single" w:sz="4" w:space="0" w:color="auto"/>
              <w:right w:val="single" w:sz="4"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6-0295-0601</w:t>
            </w:r>
          </w:p>
        </w:tc>
      </w:tr>
      <w:tr w:rsidR="002318EF"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Alicia Jiménez Vargas</w:t>
            </w:r>
          </w:p>
        </w:tc>
        <w:tc>
          <w:tcPr>
            <w:tcW w:w="1782" w:type="dxa"/>
            <w:tcBorders>
              <w:top w:val="single" w:sz="4" w:space="0" w:color="auto"/>
              <w:left w:val="nil"/>
              <w:bottom w:val="single" w:sz="4" w:space="0" w:color="auto"/>
              <w:right w:val="single" w:sz="8"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9-0095-0820</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Kattia Zúñiga Chaves</w:t>
            </w:r>
          </w:p>
        </w:tc>
        <w:tc>
          <w:tcPr>
            <w:tcW w:w="1827" w:type="dxa"/>
            <w:tcBorders>
              <w:top w:val="single" w:sz="4" w:space="0" w:color="auto"/>
              <w:left w:val="nil"/>
              <w:bottom w:val="single" w:sz="4" w:space="0" w:color="auto"/>
              <w:right w:val="single" w:sz="4"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1-1110-0618</w:t>
            </w:r>
          </w:p>
        </w:tc>
      </w:tr>
      <w:tr w:rsidR="002318EF"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Jesús Lara Vega</w:t>
            </w:r>
          </w:p>
        </w:tc>
        <w:tc>
          <w:tcPr>
            <w:tcW w:w="1782" w:type="dxa"/>
            <w:tcBorders>
              <w:top w:val="single" w:sz="4" w:space="0" w:color="auto"/>
              <w:left w:val="nil"/>
              <w:bottom w:val="single" w:sz="4" w:space="0" w:color="auto"/>
              <w:right w:val="single" w:sz="8"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6-0166-0342</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Karla Yesenia Fonseca Martínez</w:t>
            </w:r>
          </w:p>
        </w:tc>
        <w:tc>
          <w:tcPr>
            <w:tcW w:w="1827" w:type="dxa"/>
            <w:tcBorders>
              <w:top w:val="single" w:sz="4" w:space="0" w:color="auto"/>
              <w:left w:val="nil"/>
              <w:bottom w:val="single" w:sz="4" w:space="0" w:color="auto"/>
              <w:right w:val="single" w:sz="4"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155800542626</w:t>
            </w:r>
          </w:p>
        </w:tc>
      </w:tr>
      <w:tr w:rsidR="002318EF"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proofErr w:type="spellStart"/>
            <w:r>
              <w:rPr>
                <w:rFonts w:ascii="Arial Narrow" w:hAnsi="Arial Narrow" w:cs="Arial"/>
                <w:bCs/>
                <w:sz w:val="20"/>
                <w:szCs w:val="20"/>
              </w:rPr>
              <w:t>Doridey</w:t>
            </w:r>
            <w:proofErr w:type="spellEnd"/>
            <w:r>
              <w:rPr>
                <w:rFonts w:ascii="Arial Narrow" w:hAnsi="Arial Narrow" w:cs="Arial"/>
                <w:bCs/>
                <w:sz w:val="20"/>
                <w:szCs w:val="20"/>
              </w:rPr>
              <w:t xml:space="preserve"> Padilla Jiménez</w:t>
            </w:r>
          </w:p>
        </w:tc>
        <w:tc>
          <w:tcPr>
            <w:tcW w:w="1782" w:type="dxa"/>
            <w:tcBorders>
              <w:top w:val="single" w:sz="4" w:space="0" w:color="auto"/>
              <w:left w:val="nil"/>
              <w:bottom w:val="single" w:sz="4" w:space="0" w:color="auto"/>
              <w:right w:val="single" w:sz="8"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1-1050-0156</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296423" w:rsidP="004A7A30">
            <w:pPr>
              <w:rPr>
                <w:rFonts w:ascii="Arial Narrow" w:hAnsi="Arial Narrow" w:cs="Arial"/>
                <w:bCs/>
                <w:sz w:val="20"/>
                <w:szCs w:val="20"/>
              </w:rPr>
            </w:pPr>
            <w:r>
              <w:rPr>
                <w:rFonts w:ascii="Arial Narrow" w:hAnsi="Arial Narrow" w:cs="Arial"/>
                <w:bCs/>
                <w:sz w:val="20"/>
                <w:szCs w:val="20"/>
              </w:rPr>
              <w:t>Rogelio Corrales González</w:t>
            </w:r>
          </w:p>
        </w:tc>
        <w:tc>
          <w:tcPr>
            <w:tcW w:w="1827" w:type="dxa"/>
            <w:tcBorders>
              <w:top w:val="single" w:sz="4" w:space="0" w:color="auto"/>
              <w:left w:val="nil"/>
              <w:bottom w:val="single" w:sz="4" w:space="0" w:color="auto"/>
              <w:right w:val="single" w:sz="4" w:space="0" w:color="auto"/>
            </w:tcBorders>
            <w:shd w:val="clear" w:color="auto" w:fill="auto"/>
            <w:vAlign w:val="center"/>
          </w:tcPr>
          <w:p w:rsidR="002318EF" w:rsidRDefault="00296423" w:rsidP="004A7A30">
            <w:pPr>
              <w:jc w:val="center"/>
              <w:rPr>
                <w:rFonts w:ascii="Arial Narrow" w:hAnsi="Arial Narrow" w:cs="Arial"/>
                <w:bCs/>
                <w:sz w:val="20"/>
                <w:szCs w:val="20"/>
              </w:rPr>
            </w:pPr>
            <w:r>
              <w:rPr>
                <w:rFonts w:ascii="Arial Narrow" w:hAnsi="Arial Narrow" w:cs="Arial"/>
                <w:bCs/>
                <w:sz w:val="20"/>
                <w:szCs w:val="20"/>
              </w:rPr>
              <w:t>1-0350-0143</w:t>
            </w:r>
          </w:p>
        </w:tc>
      </w:tr>
      <w:tr w:rsidR="0080796B" w:rsidRPr="00BB303F" w:rsidTr="004A7A30">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Default="00296423" w:rsidP="004A7A30">
            <w:pPr>
              <w:rPr>
                <w:rFonts w:ascii="Arial Narrow" w:hAnsi="Arial Narrow" w:cs="Arial"/>
                <w:bCs/>
                <w:sz w:val="20"/>
                <w:szCs w:val="20"/>
              </w:rPr>
            </w:pPr>
            <w:r>
              <w:rPr>
                <w:rFonts w:ascii="Arial Narrow" w:hAnsi="Arial Narrow" w:cs="Arial"/>
                <w:bCs/>
                <w:sz w:val="20"/>
                <w:szCs w:val="20"/>
              </w:rPr>
              <w:t>Iliana Álvarez Ramírez</w:t>
            </w:r>
          </w:p>
        </w:tc>
        <w:tc>
          <w:tcPr>
            <w:tcW w:w="1782" w:type="dxa"/>
            <w:tcBorders>
              <w:top w:val="single" w:sz="4" w:space="0" w:color="auto"/>
              <w:left w:val="nil"/>
              <w:bottom w:val="single" w:sz="4" w:space="0" w:color="auto"/>
              <w:right w:val="single" w:sz="8" w:space="0" w:color="auto"/>
            </w:tcBorders>
            <w:shd w:val="clear" w:color="auto" w:fill="auto"/>
            <w:vAlign w:val="center"/>
          </w:tcPr>
          <w:p w:rsidR="0080796B" w:rsidRDefault="00296423" w:rsidP="004A7A30">
            <w:pPr>
              <w:jc w:val="center"/>
              <w:rPr>
                <w:rFonts w:ascii="Arial Narrow" w:hAnsi="Arial Narrow" w:cs="Arial"/>
                <w:bCs/>
                <w:sz w:val="20"/>
                <w:szCs w:val="20"/>
              </w:rPr>
            </w:pPr>
            <w:r>
              <w:rPr>
                <w:rFonts w:ascii="Arial Narrow" w:hAnsi="Arial Narrow" w:cs="Arial"/>
                <w:bCs/>
                <w:sz w:val="20"/>
                <w:szCs w:val="20"/>
              </w:rPr>
              <w:t>6-0286-0287</w:t>
            </w:r>
          </w:p>
        </w:tc>
        <w:tc>
          <w:tcPr>
            <w:tcW w:w="2532" w:type="dxa"/>
            <w:tcBorders>
              <w:top w:val="single" w:sz="4" w:space="0" w:color="auto"/>
              <w:left w:val="single" w:sz="8" w:space="0" w:color="auto"/>
            </w:tcBorders>
            <w:shd w:val="clear" w:color="auto" w:fill="auto"/>
            <w:vAlign w:val="center"/>
          </w:tcPr>
          <w:p w:rsidR="0080796B" w:rsidRDefault="0080796B" w:rsidP="004A7A30">
            <w:pPr>
              <w:rPr>
                <w:rFonts w:ascii="Arial Narrow" w:hAnsi="Arial Narrow" w:cs="Arial"/>
                <w:bCs/>
                <w:sz w:val="20"/>
                <w:szCs w:val="20"/>
              </w:rPr>
            </w:pPr>
          </w:p>
        </w:tc>
        <w:tc>
          <w:tcPr>
            <w:tcW w:w="1827" w:type="dxa"/>
            <w:tcBorders>
              <w:top w:val="single" w:sz="4" w:space="0" w:color="auto"/>
            </w:tcBorders>
            <w:shd w:val="clear" w:color="auto" w:fill="auto"/>
            <w:vAlign w:val="center"/>
          </w:tcPr>
          <w:p w:rsidR="0080796B" w:rsidRDefault="0080796B" w:rsidP="004A7A30">
            <w:pPr>
              <w:jc w:val="center"/>
              <w:rPr>
                <w:rFonts w:ascii="Arial Narrow" w:hAnsi="Arial Narrow" w:cs="Arial"/>
                <w:bCs/>
                <w:sz w:val="20"/>
                <w:szCs w:val="20"/>
              </w:rPr>
            </w:pPr>
          </w:p>
        </w:tc>
      </w:tr>
    </w:tbl>
    <w:p w:rsidR="0080796B" w:rsidRPr="00BB303F" w:rsidRDefault="0080796B" w:rsidP="0080796B">
      <w:pPr>
        <w:spacing w:line="360" w:lineRule="auto"/>
        <w:jc w:val="both"/>
        <w:rPr>
          <w:rFonts w:cs="Arial"/>
          <w:sz w:val="22"/>
          <w:szCs w:val="22"/>
        </w:rPr>
      </w:pPr>
    </w:p>
    <w:p w:rsidR="0080796B" w:rsidRPr="00BB303F" w:rsidRDefault="0080796B" w:rsidP="0080796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sidR="004238D2">
        <w:rPr>
          <w:rFonts w:cs="Arial"/>
          <w:sz w:val="22"/>
          <w:szCs w:val="22"/>
        </w:rPr>
        <w:t xml:space="preserve"> veinte</w:t>
      </w:r>
      <w:r w:rsidRPr="00BB303F">
        <w:rPr>
          <w:rFonts w:cs="Arial"/>
          <w:sz w:val="22"/>
          <w:szCs w:val="22"/>
        </w:rPr>
        <w:t xml:space="preserve"> beneficiarios del proyecto </w:t>
      </w:r>
      <w:r w:rsidR="002318EF">
        <w:rPr>
          <w:rFonts w:cs="Arial"/>
          <w:sz w:val="22"/>
          <w:szCs w:val="22"/>
        </w:rPr>
        <w:t>Jardines del Río</w:t>
      </w:r>
      <w:r w:rsidRPr="00BB303F">
        <w:rPr>
          <w:rFonts w:cs="Arial"/>
          <w:sz w:val="22"/>
          <w:szCs w:val="22"/>
        </w:rPr>
        <w:t>:</w:t>
      </w:r>
    </w:p>
    <w:p w:rsidR="0080796B" w:rsidRPr="00BB303F" w:rsidRDefault="0080796B" w:rsidP="0080796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842"/>
        <w:gridCol w:w="2410"/>
        <w:gridCol w:w="1852"/>
      </w:tblGrid>
      <w:tr w:rsidR="0080796B"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Nombre</w:t>
            </w:r>
          </w:p>
        </w:tc>
        <w:tc>
          <w:tcPr>
            <w:tcW w:w="1842"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 xml:space="preserve">Nombre </w:t>
            </w:r>
          </w:p>
        </w:tc>
        <w:tc>
          <w:tcPr>
            <w:tcW w:w="1852" w:type="dxa"/>
            <w:tcBorders>
              <w:top w:val="single" w:sz="4" w:space="0" w:color="auto"/>
              <w:left w:val="nil"/>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r>
      <w:tr w:rsidR="0080796B"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5617C6" w:rsidP="004A7A30">
            <w:pPr>
              <w:rPr>
                <w:rFonts w:ascii="Arial Narrow" w:hAnsi="Arial Narrow" w:cs="Arial"/>
                <w:bCs/>
                <w:sz w:val="20"/>
                <w:szCs w:val="20"/>
              </w:rPr>
            </w:pPr>
            <w:r>
              <w:rPr>
                <w:rFonts w:ascii="Arial Narrow" w:hAnsi="Arial Narrow" w:cs="Arial"/>
                <w:bCs/>
                <w:sz w:val="20"/>
                <w:szCs w:val="20"/>
              </w:rPr>
              <w:t xml:space="preserve">Xinia </w:t>
            </w:r>
            <w:proofErr w:type="spellStart"/>
            <w:r>
              <w:rPr>
                <w:rFonts w:ascii="Arial Narrow" w:hAnsi="Arial Narrow" w:cs="Arial"/>
                <w:bCs/>
                <w:sz w:val="20"/>
                <w:szCs w:val="20"/>
              </w:rPr>
              <w:t>Anchia</w:t>
            </w:r>
            <w:proofErr w:type="spellEnd"/>
            <w:r>
              <w:rPr>
                <w:rFonts w:ascii="Arial Narrow" w:hAnsi="Arial Narrow" w:cs="Arial"/>
                <w:bCs/>
                <w:sz w:val="20"/>
                <w:szCs w:val="20"/>
              </w:rPr>
              <w:t xml:space="preserve"> Pimentel</w:t>
            </w:r>
          </w:p>
        </w:tc>
        <w:tc>
          <w:tcPr>
            <w:tcW w:w="1842"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5617C6" w:rsidP="004A7A30">
            <w:pPr>
              <w:jc w:val="center"/>
              <w:rPr>
                <w:rFonts w:ascii="Arial Narrow" w:hAnsi="Arial Narrow" w:cs="Arial"/>
                <w:bCs/>
                <w:sz w:val="20"/>
                <w:szCs w:val="20"/>
              </w:rPr>
            </w:pPr>
            <w:r>
              <w:rPr>
                <w:rFonts w:ascii="Arial Narrow" w:hAnsi="Arial Narrow" w:cs="Arial"/>
                <w:bCs/>
                <w:sz w:val="20"/>
                <w:szCs w:val="20"/>
              </w:rPr>
              <w:t>6-0366-0024</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Pr="00BB303F" w:rsidRDefault="005617C6" w:rsidP="004A7A30">
            <w:pPr>
              <w:rPr>
                <w:rFonts w:ascii="Arial Narrow" w:hAnsi="Arial Narrow" w:cs="Arial"/>
                <w:bCs/>
                <w:sz w:val="20"/>
                <w:szCs w:val="20"/>
              </w:rPr>
            </w:pPr>
            <w:r>
              <w:rPr>
                <w:rFonts w:ascii="Arial Narrow" w:hAnsi="Arial Narrow" w:cs="Arial"/>
                <w:bCs/>
                <w:sz w:val="20"/>
                <w:szCs w:val="20"/>
              </w:rPr>
              <w:t>Hillary Jeannette Artavia Solís</w:t>
            </w:r>
          </w:p>
        </w:tc>
        <w:tc>
          <w:tcPr>
            <w:tcW w:w="1852" w:type="dxa"/>
            <w:tcBorders>
              <w:top w:val="single" w:sz="4" w:space="0" w:color="auto"/>
              <w:left w:val="nil"/>
              <w:bottom w:val="single" w:sz="4" w:space="0" w:color="auto"/>
              <w:right w:val="single" w:sz="4" w:space="0" w:color="auto"/>
            </w:tcBorders>
            <w:shd w:val="clear" w:color="auto" w:fill="auto"/>
            <w:vAlign w:val="center"/>
          </w:tcPr>
          <w:p w:rsidR="0080796B" w:rsidRPr="00BB303F" w:rsidRDefault="005617C6" w:rsidP="004A7A30">
            <w:pPr>
              <w:jc w:val="center"/>
              <w:rPr>
                <w:rFonts w:ascii="Arial Narrow" w:hAnsi="Arial Narrow" w:cs="Arial"/>
                <w:bCs/>
                <w:sz w:val="20"/>
                <w:szCs w:val="20"/>
              </w:rPr>
            </w:pPr>
            <w:r>
              <w:rPr>
                <w:rFonts w:ascii="Arial Narrow" w:hAnsi="Arial Narrow" w:cs="Arial"/>
                <w:bCs/>
                <w:sz w:val="20"/>
                <w:szCs w:val="20"/>
              </w:rPr>
              <w:t>6-0435-0106</w:t>
            </w:r>
          </w:p>
        </w:tc>
      </w:tr>
      <w:tr w:rsidR="0080796B"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5617C6" w:rsidP="004A7A30">
            <w:pPr>
              <w:rPr>
                <w:rFonts w:ascii="Arial Narrow" w:hAnsi="Arial Narrow" w:cs="Arial"/>
                <w:bCs/>
                <w:sz w:val="20"/>
                <w:szCs w:val="20"/>
              </w:rPr>
            </w:pPr>
            <w:r>
              <w:rPr>
                <w:rFonts w:ascii="Arial Narrow" w:hAnsi="Arial Narrow" w:cs="Arial"/>
                <w:bCs/>
                <w:sz w:val="20"/>
                <w:szCs w:val="20"/>
              </w:rPr>
              <w:t>Víctor Rodríguez Guido</w:t>
            </w:r>
          </w:p>
        </w:tc>
        <w:tc>
          <w:tcPr>
            <w:tcW w:w="1842"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5617C6" w:rsidP="004A7A30">
            <w:pPr>
              <w:jc w:val="center"/>
              <w:rPr>
                <w:rFonts w:ascii="Arial Narrow" w:hAnsi="Arial Narrow" w:cs="Arial"/>
                <w:bCs/>
                <w:sz w:val="20"/>
                <w:szCs w:val="20"/>
              </w:rPr>
            </w:pPr>
            <w:r>
              <w:rPr>
                <w:rFonts w:ascii="Arial Narrow" w:hAnsi="Arial Narrow" w:cs="Arial"/>
                <w:bCs/>
                <w:sz w:val="20"/>
                <w:szCs w:val="20"/>
              </w:rPr>
              <w:t>1-1377-0379</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Default="005617C6" w:rsidP="004A7A30">
            <w:pPr>
              <w:rPr>
                <w:rFonts w:ascii="Arial Narrow" w:hAnsi="Arial Narrow" w:cs="Arial"/>
                <w:bCs/>
                <w:sz w:val="20"/>
                <w:szCs w:val="20"/>
              </w:rPr>
            </w:pPr>
            <w:r>
              <w:rPr>
                <w:rFonts w:ascii="Arial Narrow" w:hAnsi="Arial Narrow" w:cs="Arial"/>
                <w:bCs/>
                <w:sz w:val="20"/>
                <w:szCs w:val="20"/>
              </w:rPr>
              <w:t>Liliana Villalobos Venegas</w:t>
            </w:r>
          </w:p>
        </w:tc>
        <w:tc>
          <w:tcPr>
            <w:tcW w:w="1852" w:type="dxa"/>
            <w:tcBorders>
              <w:top w:val="single" w:sz="4" w:space="0" w:color="auto"/>
              <w:left w:val="nil"/>
              <w:bottom w:val="single" w:sz="4" w:space="0" w:color="auto"/>
              <w:right w:val="single" w:sz="4" w:space="0" w:color="auto"/>
            </w:tcBorders>
            <w:shd w:val="clear" w:color="auto" w:fill="auto"/>
            <w:vAlign w:val="center"/>
          </w:tcPr>
          <w:p w:rsidR="0080796B" w:rsidRDefault="005617C6" w:rsidP="004A7A30">
            <w:pPr>
              <w:jc w:val="center"/>
              <w:rPr>
                <w:rFonts w:ascii="Arial Narrow" w:hAnsi="Arial Narrow" w:cs="Arial"/>
                <w:bCs/>
                <w:sz w:val="20"/>
                <w:szCs w:val="20"/>
              </w:rPr>
            </w:pPr>
            <w:r>
              <w:rPr>
                <w:rFonts w:ascii="Arial Narrow" w:hAnsi="Arial Narrow" w:cs="Arial"/>
                <w:bCs/>
                <w:sz w:val="20"/>
                <w:szCs w:val="20"/>
              </w:rPr>
              <w:t>6-0343-0304</w:t>
            </w:r>
          </w:p>
        </w:tc>
      </w:tr>
      <w:tr w:rsidR="002318EF"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proofErr w:type="spellStart"/>
            <w:r>
              <w:rPr>
                <w:rFonts w:ascii="Arial Narrow" w:hAnsi="Arial Narrow" w:cs="Arial"/>
                <w:bCs/>
                <w:sz w:val="20"/>
                <w:szCs w:val="20"/>
              </w:rPr>
              <w:t>Gloriella</w:t>
            </w:r>
            <w:proofErr w:type="spellEnd"/>
            <w:r>
              <w:rPr>
                <w:rFonts w:ascii="Arial Narrow" w:hAnsi="Arial Narrow" w:cs="Arial"/>
                <w:bCs/>
                <w:sz w:val="20"/>
                <w:szCs w:val="20"/>
              </w:rPr>
              <w:t xml:space="preserve"> María Hernández </w:t>
            </w:r>
            <w:proofErr w:type="spellStart"/>
            <w:r>
              <w:rPr>
                <w:rFonts w:ascii="Arial Narrow" w:hAnsi="Arial Narrow" w:cs="Arial"/>
                <w:bCs/>
                <w:sz w:val="20"/>
                <w:szCs w:val="20"/>
              </w:rPr>
              <w:t>Busano</w:t>
            </w:r>
            <w:proofErr w:type="spellEnd"/>
          </w:p>
        </w:tc>
        <w:tc>
          <w:tcPr>
            <w:tcW w:w="1842" w:type="dxa"/>
            <w:tcBorders>
              <w:top w:val="single" w:sz="4" w:space="0" w:color="auto"/>
              <w:left w:val="nil"/>
              <w:bottom w:val="single" w:sz="4" w:space="0" w:color="auto"/>
              <w:right w:val="single" w:sz="8"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1-1025-0840</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Noel José Dávila Sequeira</w:t>
            </w:r>
          </w:p>
        </w:tc>
        <w:tc>
          <w:tcPr>
            <w:tcW w:w="1852" w:type="dxa"/>
            <w:tcBorders>
              <w:top w:val="single" w:sz="4" w:space="0" w:color="auto"/>
              <w:left w:val="nil"/>
              <w:bottom w:val="single" w:sz="4" w:space="0" w:color="auto"/>
              <w:right w:val="single" w:sz="4"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6-0098-1061</w:t>
            </w:r>
          </w:p>
        </w:tc>
      </w:tr>
      <w:tr w:rsidR="002318EF"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Sandra Montes Jiménez</w:t>
            </w:r>
          </w:p>
        </w:tc>
        <w:tc>
          <w:tcPr>
            <w:tcW w:w="1842" w:type="dxa"/>
            <w:tcBorders>
              <w:top w:val="single" w:sz="4" w:space="0" w:color="auto"/>
              <w:left w:val="nil"/>
              <w:bottom w:val="single" w:sz="4" w:space="0" w:color="auto"/>
              <w:right w:val="single" w:sz="8"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6-0362-0689</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proofErr w:type="spellStart"/>
            <w:r>
              <w:rPr>
                <w:rFonts w:ascii="Arial Narrow" w:hAnsi="Arial Narrow" w:cs="Arial"/>
                <w:bCs/>
                <w:sz w:val="20"/>
                <w:szCs w:val="20"/>
              </w:rPr>
              <w:t>Dilkla</w:t>
            </w:r>
            <w:proofErr w:type="spellEnd"/>
            <w:r>
              <w:rPr>
                <w:rFonts w:ascii="Arial Narrow" w:hAnsi="Arial Narrow" w:cs="Arial"/>
                <w:bCs/>
                <w:sz w:val="20"/>
                <w:szCs w:val="20"/>
              </w:rPr>
              <w:t xml:space="preserve"> </w:t>
            </w:r>
            <w:proofErr w:type="spellStart"/>
            <w:r>
              <w:rPr>
                <w:rFonts w:ascii="Arial Narrow" w:hAnsi="Arial Narrow" w:cs="Arial"/>
                <w:bCs/>
                <w:sz w:val="20"/>
                <w:szCs w:val="20"/>
              </w:rPr>
              <w:t>Malquiel</w:t>
            </w:r>
            <w:proofErr w:type="spellEnd"/>
            <w:r>
              <w:rPr>
                <w:rFonts w:ascii="Arial Narrow" w:hAnsi="Arial Narrow" w:cs="Arial"/>
                <w:bCs/>
                <w:sz w:val="20"/>
                <w:szCs w:val="20"/>
              </w:rPr>
              <w:t xml:space="preserve"> López Bermúdez</w:t>
            </w:r>
          </w:p>
        </w:tc>
        <w:tc>
          <w:tcPr>
            <w:tcW w:w="1852" w:type="dxa"/>
            <w:tcBorders>
              <w:top w:val="single" w:sz="4" w:space="0" w:color="auto"/>
              <w:left w:val="nil"/>
              <w:bottom w:val="single" w:sz="4" w:space="0" w:color="auto"/>
              <w:right w:val="single" w:sz="4"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155818782305</w:t>
            </w:r>
          </w:p>
        </w:tc>
      </w:tr>
      <w:tr w:rsidR="002318EF"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Melissa María Sáenz Zuñiga</w:t>
            </w:r>
          </w:p>
        </w:tc>
        <w:tc>
          <w:tcPr>
            <w:tcW w:w="1842" w:type="dxa"/>
            <w:tcBorders>
              <w:top w:val="single" w:sz="4" w:space="0" w:color="auto"/>
              <w:left w:val="nil"/>
              <w:bottom w:val="single" w:sz="4" w:space="0" w:color="auto"/>
              <w:right w:val="single" w:sz="8"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6-0383-0158</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proofErr w:type="spellStart"/>
            <w:r>
              <w:rPr>
                <w:rFonts w:ascii="Arial Narrow" w:hAnsi="Arial Narrow" w:cs="Arial"/>
                <w:bCs/>
                <w:sz w:val="20"/>
                <w:szCs w:val="20"/>
              </w:rPr>
              <w:t>Idalie</w:t>
            </w:r>
            <w:proofErr w:type="spellEnd"/>
            <w:r>
              <w:rPr>
                <w:rFonts w:ascii="Arial Narrow" w:hAnsi="Arial Narrow" w:cs="Arial"/>
                <w:bCs/>
                <w:sz w:val="20"/>
                <w:szCs w:val="20"/>
              </w:rPr>
              <w:t xml:space="preserve"> Novoa Quiros</w:t>
            </w:r>
          </w:p>
        </w:tc>
        <w:tc>
          <w:tcPr>
            <w:tcW w:w="1852" w:type="dxa"/>
            <w:tcBorders>
              <w:top w:val="single" w:sz="4" w:space="0" w:color="auto"/>
              <w:left w:val="nil"/>
              <w:bottom w:val="single" w:sz="4" w:space="0" w:color="auto"/>
              <w:right w:val="single" w:sz="4"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6-0047-0214</w:t>
            </w:r>
          </w:p>
        </w:tc>
      </w:tr>
      <w:tr w:rsidR="002318EF"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proofErr w:type="spellStart"/>
            <w:r>
              <w:rPr>
                <w:rFonts w:ascii="Arial Narrow" w:hAnsi="Arial Narrow" w:cs="Arial"/>
                <w:bCs/>
                <w:sz w:val="20"/>
                <w:szCs w:val="20"/>
              </w:rPr>
              <w:t>Maylin</w:t>
            </w:r>
            <w:proofErr w:type="spellEnd"/>
            <w:r>
              <w:rPr>
                <w:rFonts w:ascii="Arial Narrow" w:hAnsi="Arial Narrow" w:cs="Arial"/>
                <w:bCs/>
                <w:sz w:val="20"/>
                <w:szCs w:val="20"/>
              </w:rPr>
              <w:t xml:space="preserve"> Graciela González Roa</w:t>
            </w:r>
          </w:p>
        </w:tc>
        <w:tc>
          <w:tcPr>
            <w:tcW w:w="1842" w:type="dxa"/>
            <w:tcBorders>
              <w:top w:val="single" w:sz="4" w:space="0" w:color="auto"/>
              <w:left w:val="nil"/>
              <w:bottom w:val="single" w:sz="4" w:space="0" w:color="auto"/>
              <w:right w:val="single" w:sz="8"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1-1427-0996</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Luis Alberto Cascante Arias</w:t>
            </w:r>
          </w:p>
        </w:tc>
        <w:tc>
          <w:tcPr>
            <w:tcW w:w="1852" w:type="dxa"/>
            <w:tcBorders>
              <w:top w:val="single" w:sz="4" w:space="0" w:color="auto"/>
              <w:left w:val="nil"/>
              <w:bottom w:val="single" w:sz="4" w:space="0" w:color="auto"/>
              <w:right w:val="single" w:sz="4"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6-0291-0225</w:t>
            </w:r>
          </w:p>
        </w:tc>
      </w:tr>
      <w:tr w:rsidR="002318EF"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 xml:space="preserve">Angie </w:t>
            </w:r>
            <w:proofErr w:type="spellStart"/>
            <w:r>
              <w:rPr>
                <w:rFonts w:ascii="Arial Narrow" w:hAnsi="Arial Narrow" w:cs="Arial"/>
                <w:bCs/>
                <w:sz w:val="20"/>
                <w:szCs w:val="20"/>
              </w:rPr>
              <w:t>Yuliana</w:t>
            </w:r>
            <w:proofErr w:type="spellEnd"/>
            <w:r>
              <w:rPr>
                <w:rFonts w:ascii="Arial Narrow" w:hAnsi="Arial Narrow" w:cs="Arial"/>
                <w:bCs/>
                <w:sz w:val="20"/>
                <w:szCs w:val="20"/>
              </w:rPr>
              <w:t xml:space="preserve"> Rivera </w:t>
            </w:r>
            <w:proofErr w:type="spellStart"/>
            <w:r>
              <w:rPr>
                <w:rFonts w:ascii="Arial Narrow" w:hAnsi="Arial Narrow" w:cs="Arial"/>
                <w:bCs/>
                <w:sz w:val="20"/>
                <w:szCs w:val="20"/>
              </w:rPr>
              <w:t>Rivera</w:t>
            </w:r>
            <w:proofErr w:type="spellEnd"/>
          </w:p>
        </w:tc>
        <w:tc>
          <w:tcPr>
            <w:tcW w:w="1842" w:type="dxa"/>
            <w:tcBorders>
              <w:top w:val="single" w:sz="4" w:space="0" w:color="auto"/>
              <w:left w:val="nil"/>
              <w:bottom w:val="single" w:sz="4" w:space="0" w:color="auto"/>
              <w:right w:val="single" w:sz="8"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7-0187-0443</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 xml:space="preserve">Patricia León </w:t>
            </w:r>
            <w:proofErr w:type="spellStart"/>
            <w:r>
              <w:rPr>
                <w:rFonts w:ascii="Arial Narrow" w:hAnsi="Arial Narrow" w:cs="Arial"/>
                <w:bCs/>
                <w:sz w:val="20"/>
                <w:szCs w:val="20"/>
              </w:rPr>
              <w:t>Cantillano</w:t>
            </w:r>
            <w:proofErr w:type="spellEnd"/>
          </w:p>
        </w:tc>
        <w:tc>
          <w:tcPr>
            <w:tcW w:w="1852" w:type="dxa"/>
            <w:tcBorders>
              <w:top w:val="single" w:sz="4" w:space="0" w:color="auto"/>
              <w:left w:val="nil"/>
              <w:bottom w:val="single" w:sz="4" w:space="0" w:color="auto"/>
              <w:right w:val="single" w:sz="4"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2-0563-0627</w:t>
            </w:r>
          </w:p>
        </w:tc>
      </w:tr>
      <w:tr w:rsidR="002318EF"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proofErr w:type="spellStart"/>
            <w:r>
              <w:rPr>
                <w:rFonts w:ascii="Arial Narrow" w:hAnsi="Arial Narrow" w:cs="Arial"/>
                <w:bCs/>
                <w:sz w:val="20"/>
                <w:szCs w:val="20"/>
              </w:rPr>
              <w:t>Belsa</w:t>
            </w:r>
            <w:proofErr w:type="spellEnd"/>
            <w:r>
              <w:rPr>
                <w:rFonts w:ascii="Arial Narrow" w:hAnsi="Arial Narrow" w:cs="Arial"/>
                <w:bCs/>
                <w:sz w:val="20"/>
                <w:szCs w:val="20"/>
              </w:rPr>
              <w:t xml:space="preserve"> Gabriela Rodríguez Ureña</w:t>
            </w:r>
          </w:p>
        </w:tc>
        <w:tc>
          <w:tcPr>
            <w:tcW w:w="1842" w:type="dxa"/>
            <w:tcBorders>
              <w:top w:val="single" w:sz="4" w:space="0" w:color="auto"/>
              <w:left w:val="nil"/>
              <w:bottom w:val="single" w:sz="4" w:space="0" w:color="auto"/>
              <w:right w:val="single" w:sz="8"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1-1043-0076</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Vera Maritza Chávez Montero</w:t>
            </w:r>
          </w:p>
        </w:tc>
        <w:tc>
          <w:tcPr>
            <w:tcW w:w="1852" w:type="dxa"/>
            <w:tcBorders>
              <w:top w:val="single" w:sz="4" w:space="0" w:color="auto"/>
              <w:left w:val="nil"/>
              <w:bottom w:val="single" w:sz="4" w:space="0" w:color="auto"/>
              <w:right w:val="single" w:sz="4"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1-0856-0040</w:t>
            </w:r>
          </w:p>
        </w:tc>
      </w:tr>
      <w:tr w:rsidR="002318EF"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2318EF" w:rsidRDefault="005617C6" w:rsidP="004A7A30">
            <w:pPr>
              <w:rPr>
                <w:rFonts w:ascii="Arial Narrow" w:hAnsi="Arial Narrow" w:cs="Arial"/>
                <w:bCs/>
                <w:sz w:val="20"/>
                <w:szCs w:val="20"/>
              </w:rPr>
            </w:pPr>
            <w:r>
              <w:rPr>
                <w:rFonts w:ascii="Arial Narrow" w:hAnsi="Arial Narrow" w:cs="Arial"/>
                <w:bCs/>
                <w:sz w:val="20"/>
                <w:szCs w:val="20"/>
              </w:rPr>
              <w:t>Nicolás Ospina Agudelo</w:t>
            </w:r>
          </w:p>
        </w:tc>
        <w:tc>
          <w:tcPr>
            <w:tcW w:w="1842" w:type="dxa"/>
            <w:tcBorders>
              <w:top w:val="single" w:sz="4" w:space="0" w:color="auto"/>
              <w:left w:val="nil"/>
              <w:bottom w:val="single" w:sz="4" w:space="0" w:color="auto"/>
              <w:right w:val="single" w:sz="8"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8-0107-0945</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2318EF" w:rsidRDefault="00D47C57" w:rsidP="00D47C57">
            <w:pPr>
              <w:rPr>
                <w:rFonts w:ascii="Arial Narrow" w:hAnsi="Arial Narrow" w:cs="Arial"/>
                <w:bCs/>
                <w:sz w:val="20"/>
                <w:szCs w:val="20"/>
              </w:rPr>
            </w:pPr>
            <w:proofErr w:type="spellStart"/>
            <w:r>
              <w:rPr>
                <w:rFonts w:ascii="Arial Narrow" w:hAnsi="Arial Narrow" w:cs="Arial"/>
                <w:bCs/>
                <w:sz w:val="20"/>
                <w:szCs w:val="20"/>
              </w:rPr>
              <w:t>Delany</w:t>
            </w:r>
            <w:proofErr w:type="spellEnd"/>
            <w:r>
              <w:rPr>
                <w:rFonts w:ascii="Arial Narrow" w:hAnsi="Arial Narrow" w:cs="Arial"/>
                <w:bCs/>
                <w:sz w:val="20"/>
                <w:szCs w:val="20"/>
              </w:rPr>
              <w:t xml:space="preserve"> J</w:t>
            </w:r>
            <w:r w:rsidR="005617C6">
              <w:rPr>
                <w:rFonts w:ascii="Arial Narrow" w:hAnsi="Arial Narrow" w:cs="Arial"/>
                <w:bCs/>
                <w:sz w:val="20"/>
                <w:szCs w:val="20"/>
              </w:rPr>
              <w:t xml:space="preserve">aime Espinoza </w:t>
            </w:r>
          </w:p>
        </w:tc>
        <w:tc>
          <w:tcPr>
            <w:tcW w:w="1852" w:type="dxa"/>
            <w:tcBorders>
              <w:top w:val="single" w:sz="4" w:space="0" w:color="auto"/>
              <w:left w:val="nil"/>
              <w:bottom w:val="single" w:sz="4" w:space="0" w:color="auto"/>
              <w:right w:val="single" w:sz="4" w:space="0" w:color="auto"/>
            </w:tcBorders>
            <w:shd w:val="clear" w:color="auto" w:fill="auto"/>
            <w:vAlign w:val="center"/>
          </w:tcPr>
          <w:p w:rsidR="002318EF" w:rsidRDefault="005617C6" w:rsidP="004A7A30">
            <w:pPr>
              <w:jc w:val="center"/>
              <w:rPr>
                <w:rFonts w:ascii="Arial Narrow" w:hAnsi="Arial Narrow" w:cs="Arial"/>
                <w:bCs/>
                <w:sz w:val="20"/>
                <w:szCs w:val="20"/>
              </w:rPr>
            </w:pPr>
            <w:r>
              <w:rPr>
                <w:rFonts w:ascii="Arial Narrow" w:hAnsi="Arial Narrow" w:cs="Arial"/>
                <w:bCs/>
                <w:sz w:val="20"/>
                <w:szCs w:val="20"/>
              </w:rPr>
              <w:t>6-0350-0435</w:t>
            </w:r>
          </w:p>
        </w:tc>
      </w:tr>
      <w:tr w:rsidR="0080796B" w:rsidRPr="00BB303F" w:rsidTr="004A7A30">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Default="005617C6" w:rsidP="004A7A30">
            <w:pPr>
              <w:rPr>
                <w:rFonts w:ascii="Arial Narrow" w:hAnsi="Arial Narrow" w:cs="Arial"/>
                <w:bCs/>
                <w:sz w:val="20"/>
                <w:szCs w:val="20"/>
              </w:rPr>
            </w:pPr>
            <w:r>
              <w:rPr>
                <w:rFonts w:ascii="Arial Narrow" w:hAnsi="Arial Narrow" w:cs="Arial"/>
                <w:bCs/>
                <w:sz w:val="20"/>
                <w:szCs w:val="20"/>
              </w:rPr>
              <w:t xml:space="preserve">Ramón Picado </w:t>
            </w:r>
            <w:proofErr w:type="spellStart"/>
            <w:r>
              <w:rPr>
                <w:rFonts w:ascii="Arial Narrow" w:hAnsi="Arial Narrow" w:cs="Arial"/>
                <w:bCs/>
                <w:sz w:val="20"/>
                <w:szCs w:val="20"/>
              </w:rPr>
              <w:t>Picado</w:t>
            </w:r>
            <w:proofErr w:type="spellEnd"/>
          </w:p>
        </w:tc>
        <w:tc>
          <w:tcPr>
            <w:tcW w:w="1842" w:type="dxa"/>
            <w:tcBorders>
              <w:top w:val="single" w:sz="4" w:space="0" w:color="auto"/>
              <w:left w:val="nil"/>
              <w:bottom w:val="single" w:sz="4" w:space="0" w:color="auto"/>
              <w:right w:val="single" w:sz="8" w:space="0" w:color="auto"/>
            </w:tcBorders>
            <w:shd w:val="clear" w:color="auto" w:fill="auto"/>
            <w:vAlign w:val="center"/>
          </w:tcPr>
          <w:p w:rsidR="0080796B" w:rsidRDefault="005617C6" w:rsidP="004A7A30">
            <w:pPr>
              <w:jc w:val="center"/>
              <w:rPr>
                <w:rFonts w:ascii="Arial Narrow" w:hAnsi="Arial Narrow" w:cs="Arial"/>
                <w:bCs/>
                <w:sz w:val="20"/>
                <w:szCs w:val="20"/>
              </w:rPr>
            </w:pPr>
            <w:r>
              <w:rPr>
                <w:rFonts w:ascii="Arial Narrow" w:hAnsi="Arial Narrow" w:cs="Arial"/>
                <w:bCs/>
                <w:sz w:val="20"/>
                <w:szCs w:val="20"/>
              </w:rPr>
              <w:t>6-0083-0216</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Default="005617C6" w:rsidP="004A7A30">
            <w:pPr>
              <w:rPr>
                <w:rFonts w:ascii="Arial Narrow" w:hAnsi="Arial Narrow" w:cs="Arial"/>
                <w:bCs/>
                <w:sz w:val="20"/>
                <w:szCs w:val="20"/>
              </w:rPr>
            </w:pPr>
            <w:r>
              <w:rPr>
                <w:rFonts w:ascii="Arial Narrow" w:hAnsi="Arial Narrow" w:cs="Arial"/>
                <w:bCs/>
                <w:sz w:val="20"/>
                <w:szCs w:val="20"/>
              </w:rPr>
              <w:t>María José Salazar Vega</w:t>
            </w:r>
          </w:p>
        </w:tc>
        <w:tc>
          <w:tcPr>
            <w:tcW w:w="1852" w:type="dxa"/>
            <w:tcBorders>
              <w:top w:val="single" w:sz="4" w:space="0" w:color="auto"/>
              <w:left w:val="nil"/>
              <w:bottom w:val="single" w:sz="4" w:space="0" w:color="auto"/>
              <w:right w:val="single" w:sz="4" w:space="0" w:color="auto"/>
            </w:tcBorders>
            <w:shd w:val="clear" w:color="auto" w:fill="auto"/>
            <w:vAlign w:val="center"/>
          </w:tcPr>
          <w:p w:rsidR="0080796B" w:rsidRDefault="005617C6" w:rsidP="004A7A30">
            <w:pPr>
              <w:jc w:val="center"/>
              <w:rPr>
                <w:rFonts w:ascii="Arial Narrow" w:hAnsi="Arial Narrow" w:cs="Arial"/>
                <w:bCs/>
                <w:sz w:val="20"/>
                <w:szCs w:val="20"/>
              </w:rPr>
            </w:pPr>
            <w:r>
              <w:rPr>
                <w:rFonts w:ascii="Arial Narrow" w:hAnsi="Arial Narrow" w:cs="Arial"/>
                <w:bCs/>
                <w:sz w:val="20"/>
                <w:szCs w:val="20"/>
              </w:rPr>
              <w:t>1-1623-0429</w:t>
            </w:r>
          </w:p>
        </w:tc>
      </w:tr>
    </w:tbl>
    <w:p w:rsidR="0080796B" w:rsidRDefault="0080796B" w:rsidP="0080796B">
      <w:pPr>
        <w:spacing w:line="360" w:lineRule="auto"/>
        <w:jc w:val="both"/>
        <w:rPr>
          <w:rFonts w:cs="Arial"/>
          <w:sz w:val="22"/>
          <w:szCs w:val="22"/>
        </w:rPr>
      </w:pPr>
    </w:p>
    <w:p w:rsidR="0080796B" w:rsidRDefault="004A7A30" w:rsidP="0080796B">
      <w:pPr>
        <w:autoSpaceDE w:val="0"/>
        <w:autoSpaceDN w:val="0"/>
        <w:adjustRightInd w:val="0"/>
        <w:spacing w:line="360" w:lineRule="auto"/>
        <w:jc w:val="both"/>
        <w:rPr>
          <w:rFonts w:cs="Arial"/>
          <w:sz w:val="22"/>
          <w:szCs w:val="22"/>
        </w:rPr>
      </w:pPr>
      <w:r>
        <w:rPr>
          <w:rFonts w:cs="Arial"/>
          <w:b/>
          <w:sz w:val="22"/>
          <w:szCs w:val="22"/>
        </w:rPr>
        <w:t>3</w:t>
      </w:r>
      <w:r w:rsidR="0080796B" w:rsidRPr="008B34C2">
        <w:rPr>
          <w:rFonts w:cs="Arial"/>
          <w:b/>
          <w:sz w:val="22"/>
          <w:szCs w:val="22"/>
        </w:rPr>
        <w:t>)</w:t>
      </w:r>
      <w:r w:rsidR="0080796B" w:rsidRPr="008B34C2">
        <w:rPr>
          <w:rFonts w:cs="Arial"/>
          <w:sz w:val="22"/>
          <w:szCs w:val="22"/>
        </w:rPr>
        <w:t xml:space="preserve"> A</w:t>
      </w:r>
      <w:r w:rsidR="0080796B">
        <w:rPr>
          <w:rFonts w:cs="Arial"/>
          <w:sz w:val="22"/>
          <w:szCs w:val="22"/>
        </w:rPr>
        <w:t>probar</w:t>
      </w:r>
      <w:r w:rsidR="0080796B" w:rsidRPr="008B34C2">
        <w:rPr>
          <w:rFonts w:cs="Arial"/>
          <w:sz w:val="22"/>
          <w:szCs w:val="22"/>
        </w:rPr>
        <w:t xml:space="preserve"> para el proyecto habitacional </w:t>
      </w:r>
      <w:r w:rsidR="00892B18">
        <w:rPr>
          <w:rFonts w:cs="Arial"/>
          <w:sz w:val="22"/>
          <w:szCs w:val="22"/>
        </w:rPr>
        <w:t>Jardines del Río</w:t>
      </w:r>
      <w:r w:rsidR="0080796B" w:rsidRPr="008B34C2">
        <w:rPr>
          <w:rFonts w:cs="Arial"/>
          <w:sz w:val="22"/>
          <w:szCs w:val="22"/>
        </w:rPr>
        <w:t xml:space="preserve">, una prórroga de hasta el </w:t>
      </w:r>
      <w:r w:rsidR="0080796B">
        <w:rPr>
          <w:rFonts w:cs="Arial"/>
          <w:sz w:val="22"/>
          <w:szCs w:val="22"/>
        </w:rPr>
        <w:t>30</w:t>
      </w:r>
      <w:r w:rsidR="0080796B" w:rsidRPr="008B34C2">
        <w:rPr>
          <w:rFonts w:cs="Arial"/>
          <w:sz w:val="22"/>
          <w:szCs w:val="22"/>
        </w:rPr>
        <w:t xml:space="preserve"> de </w:t>
      </w:r>
      <w:r w:rsidR="00892B18">
        <w:rPr>
          <w:rFonts w:cs="Arial"/>
          <w:sz w:val="22"/>
          <w:szCs w:val="22"/>
        </w:rPr>
        <w:t>abril</w:t>
      </w:r>
      <w:r w:rsidR="0080796B" w:rsidRPr="008B34C2">
        <w:rPr>
          <w:rFonts w:cs="Arial"/>
          <w:sz w:val="22"/>
          <w:szCs w:val="22"/>
        </w:rPr>
        <w:t xml:space="preserve"> de 20</w:t>
      </w:r>
      <w:r w:rsidR="00892B18">
        <w:rPr>
          <w:rFonts w:cs="Arial"/>
          <w:sz w:val="22"/>
          <w:szCs w:val="22"/>
        </w:rPr>
        <w:t>20,</w:t>
      </w:r>
      <w:r w:rsidR="0080796B" w:rsidRPr="008B34C2">
        <w:rPr>
          <w:rFonts w:cs="Arial"/>
          <w:sz w:val="22"/>
          <w:szCs w:val="22"/>
        </w:rPr>
        <w:t xml:space="preserve"> para la </w:t>
      </w:r>
      <w:r w:rsidR="0080796B">
        <w:rPr>
          <w:rFonts w:cs="Arial"/>
          <w:sz w:val="22"/>
          <w:szCs w:val="22"/>
        </w:rPr>
        <w:t>formalización de las operaciones</w:t>
      </w:r>
      <w:r w:rsidR="00892B18">
        <w:rPr>
          <w:rFonts w:cs="Arial"/>
          <w:sz w:val="22"/>
          <w:szCs w:val="22"/>
        </w:rPr>
        <w:t>,</w:t>
      </w:r>
      <w:r w:rsidR="0080796B">
        <w:rPr>
          <w:rFonts w:cs="Arial"/>
          <w:sz w:val="22"/>
          <w:szCs w:val="22"/>
        </w:rPr>
        <w:t xml:space="preserve"> la </w:t>
      </w:r>
      <w:r w:rsidR="0080796B" w:rsidRPr="008B34C2">
        <w:rPr>
          <w:rFonts w:cs="Arial"/>
          <w:sz w:val="22"/>
          <w:szCs w:val="22"/>
        </w:rPr>
        <w:t>entrega del</w:t>
      </w:r>
      <w:r w:rsidR="00892B18">
        <w:rPr>
          <w:rFonts w:cs="Arial"/>
          <w:sz w:val="22"/>
          <w:szCs w:val="22"/>
        </w:rPr>
        <w:t xml:space="preserve"> proyecto, y el cierre técnico y financiero</w:t>
      </w:r>
      <w:r w:rsidR="0080796B" w:rsidRPr="008B34C2">
        <w:rPr>
          <w:rFonts w:cs="Arial"/>
          <w:sz w:val="22"/>
          <w:szCs w:val="22"/>
        </w:rPr>
        <w:t xml:space="preserve"> del citado proyecto</w:t>
      </w:r>
      <w:r w:rsidR="00892B18">
        <w:rPr>
          <w:rFonts w:cs="Arial"/>
          <w:sz w:val="22"/>
          <w:szCs w:val="22"/>
        </w:rPr>
        <w:t>.</w:t>
      </w:r>
    </w:p>
    <w:p w:rsidR="0080796B" w:rsidRPr="00BA0438" w:rsidRDefault="0080796B" w:rsidP="0080796B">
      <w:pPr>
        <w:spacing w:line="360" w:lineRule="auto"/>
        <w:jc w:val="both"/>
        <w:rPr>
          <w:sz w:val="22"/>
          <w:szCs w:val="22"/>
        </w:rPr>
      </w:pPr>
    </w:p>
    <w:p w:rsidR="0080796B" w:rsidRDefault="004A7A30" w:rsidP="0080796B">
      <w:pPr>
        <w:autoSpaceDE w:val="0"/>
        <w:autoSpaceDN w:val="0"/>
        <w:adjustRightInd w:val="0"/>
        <w:spacing w:line="360" w:lineRule="auto"/>
        <w:jc w:val="both"/>
        <w:rPr>
          <w:rFonts w:cs="Arial"/>
          <w:sz w:val="22"/>
          <w:szCs w:val="22"/>
        </w:rPr>
      </w:pPr>
      <w:r>
        <w:rPr>
          <w:rFonts w:cs="Arial"/>
          <w:b/>
          <w:sz w:val="22"/>
          <w:szCs w:val="22"/>
          <w:lang w:val="es-ES_tradnl"/>
        </w:rPr>
        <w:t>4</w:t>
      </w:r>
      <w:r w:rsidR="0080796B" w:rsidRPr="00BA0438">
        <w:rPr>
          <w:rFonts w:cs="Arial"/>
          <w:b/>
          <w:sz w:val="22"/>
          <w:szCs w:val="22"/>
          <w:lang w:val="es-ES_tradnl"/>
        </w:rPr>
        <w:t>)</w:t>
      </w:r>
      <w:r w:rsidR="0080796B" w:rsidRPr="00BA0438">
        <w:rPr>
          <w:rFonts w:cs="Arial"/>
          <w:sz w:val="22"/>
          <w:szCs w:val="22"/>
          <w:lang w:val="es-ES_tradnl"/>
        </w:rPr>
        <w:t xml:space="preserve"> </w:t>
      </w:r>
      <w:r w:rsidR="007C0434">
        <w:rPr>
          <w:rFonts w:cs="Arial"/>
          <w:sz w:val="22"/>
          <w:szCs w:val="22"/>
          <w:lang w:val="es-ES_tradnl"/>
        </w:rPr>
        <w:t xml:space="preserve">Instruir a la </w:t>
      </w:r>
      <w:r w:rsidR="007C0434" w:rsidRPr="007C0434">
        <w:rPr>
          <w:rFonts w:cs="Arial"/>
          <w:sz w:val="22"/>
          <w:szCs w:val="22"/>
          <w:lang w:val="es-ES_tradnl"/>
        </w:rPr>
        <w:t>Administración</w:t>
      </w:r>
      <w:r w:rsidR="00E671DD">
        <w:rPr>
          <w:rFonts w:cs="Arial"/>
          <w:sz w:val="22"/>
          <w:szCs w:val="22"/>
          <w:lang w:val="es-ES_tradnl"/>
        </w:rPr>
        <w:t>,</w:t>
      </w:r>
      <w:r w:rsidR="007C0434">
        <w:rPr>
          <w:rFonts w:cs="Arial"/>
          <w:sz w:val="22"/>
          <w:szCs w:val="22"/>
          <w:lang w:val="es-ES_tradnl"/>
        </w:rPr>
        <w:t xml:space="preserve"> para que determine las </w:t>
      </w:r>
      <w:r w:rsidR="009C0024">
        <w:rPr>
          <w:rFonts w:cs="Arial"/>
          <w:sz w:val="22"/>
          <w:szCs w:val="22"/>
          <w:lang w:val="es-ES_tradnl"/>
        </w:rPr>
        <w:t>causas de los atrasos que se han dado en la liquidación de este proyecto</w:t>
      </w:r>
      <w:r w:rsidR="007C0434">
        <w:rPr>
          <w:rFonts w:cs="Arial"/>
          <w:sz w:val="22"/>
          <w:szCs w:val="22"/>
          <w:lang w:val="es-ES_tradnl"/>
        </w:rPr>
        <w:t xml:space="preserve"> de vivienda</w:t>
      </w:r>
      <w:r w:rsidR="009C0024">
        <w:rPr>
          <w:rFonts w:cs="Arial"/>
          <w:sz w:val="22"/>
          <w:szCs w:val="22"/>
          <w:lang w:val="es-ES_tradnl"/>
        </w:rPr>
        <w:t xml:space="preserve">, </w:t>
      </w:r>
      <w:r w:rsidR="007C0434">
        <w:rPr>
          <w:rFonts w:cs="Arial"/>
          <w:sz w:val="22"/>
          <w:szCs w:val="22"/>
          <w:lang w:val="es-ES_tradnl"/>
        </w:rPr>
        <w:t>y las analice como ejemplo</w:t>
      </w:r>
      <w:r w:rsidR="00F65401">
        <w:rPr>
          <w:rFonts w:cs="Arial"/>
          <w:sz w:val="22"/>
          <w:szCs w:val="22"/>
          <w:lang w:val="es-ES_tradnl"/>
        </w:rPr>
        <w:t xml:space="preserve"> para </w:t>
      </w:r>
      <w:r w:rsidR="009C0024">
        <w:rPr>
          <w:rFonts w:cs="Arial"/>
          <w:sz w:val="22"/>
          <w:szCs w:val="22"/>
          <w:lang w:val="es-ES_tradnl"/>
        </w:rPr>
        <w:t xml:space="preserve">evitar errores </w:t>
      </w:r>
      <w:r w:rsidR="00642C80">
        <w:rPr>
          <w:rFonts w:cs="Arial"/>
          <w:sz w:val="22"/>
          <w:szCs w:val="22"/>
          <w:lang w:val="es-ES_tradnl"/>
        </w:rPr>
        <w:t xml:space="preserve">y retardos en la entrega de las casas </w:t>
      </w:r>
      <w:r w:rsidR="009C0024">
        <w:rPr>
          <w:rFonts w:cs="Arial"/>
          <w:sz w:val="22"/>
          <w:szCs w:val="22"/>
          <w:lang w:val="es-ES_tradnl"/>
        </w:rPr>
        <w:t>e</w:t>
      </w:r>
      <w:r w:rsidR="00E36487">
        <w:rPr>
          <w:rFonts w:cs="Arial"/>
          <w:sz w:val="22"/>
          <w:szCs w:val="22"/>
          <w:lang w:val="es-ES_tradnl"/>
        </w:rPr>
        <w:t>n futuros proyectos de vivienda.</w:t>
      </w:r>
    </w:p>
    <w:p w:rsidR="0080796B" w:rsidRDefault="0080796B" w:rsidP="0080796B">
      <w:pPr>
        <w:spacing w:line="360" w:lineRule="auto"/>
        <w:jc w:val="both"/>
        <w:rPr>
          <w:rFonts w:cs="Arial"/>
          <w:sz w:val="22"/>
          <w:szCs w:val="22"/>
        </w:rPr>
      </w:pPr>
    </w:p>
    <w:p w:rsidR="002B71CC" w:rsidRPr="005A3129" w:rsidRDefault="007C0434" w:rsidP="002B71CC">
      <w:pPr>
        <w:spacing w:line="360" w:lineRule="auto"/>
        <w:jc w:val="both"/>
        <w:rPr>
          <w:rFonts w:cs="Arial"/>
          <w:sz w:val="22"/>
          <w:szCs w:val="22"/>
          <w:lang w:val="es-CR"/>
        </w:rPr>
      </w:pPr>
      <w:r w:rsidRPr="00E36487">
        <w:rPr>
          <w:rFonts w:cs="Arial"/>
          <w:b/>
          <w:sz w:val="22"/>
          <w:szCs w:val="22"/>
        </w:rPr>
        <w:t>5)</w:t>
      </w:r>
      <w:r>
        <w:rPr>
          <w:rFonts w:cs="Arial"/>
          <w:sz w:val="22"/>
          <w:szCs w:val="22"/>
        </w:rPr>
        <w:t xml:space="preserve"> Reiterar</w:t>
      </w:r>
      <w:r w:rsidR="005F10C2">
        <w:rPr>
          <w:rFonts w:cs="Arial"/>
          <w:sz w:val="22"/>
          <w:szCs w:val="22"/>
        </w:rPr>
        <w:t xml:space="preserve"> </w:t>
      </w:r>
      <w:r w:rsidR="006B5A82">
        <w:rPr>
          <w:rFonts w:cs="Arial"/>
          <w:sz w:val="22"/>
          <w:szCs w:val="22"/>
        </w:rPr>
        <w:t xml:space="preserve">a la </w:t>
      </w:r>
      <w:r w:rsidR="006B5A82" w:rsidRPr="006B5A82">
        <w:rPr>
          <w:rFonts w:cs="Arial"/>
          <w:sz w:val="22"/>
          <w:szCs w:val="22"/>
        </w:rPr>
        <w:t>Administración</w:t>
      </w:r>
      <w:r w:rsidR="006B5A82">
        <w:rPr>
          <w:rFonts w:cs="Arial"/>
          <w:sz w:val="22"/>
          <w:szCs w:val="22"/>
        </w:rPr>
        <w:t>,</w:t>
      </w:r>
      <w:r>
        <w:rPr>
          <w:rFonts w:cs="Arial"/>
          <w:sz w:val="22"/>
          <w:szCs w:val="22"/>
        </w:rPr>
        <w:t xml:space="preserve"> </w:t>
      </w:r>
      <w:r w:rsidR="00792BE3">
        <w:rPr>
          <w:rFonts w:cs="Arial"/>
          <w:sz w:val="22"/>
          <w:szCs w:val="22"/>
        </w:rPr>
        <w:t xml:space="preserve">el acuerdo N° 24 de la sesión 49-2017 del 10 de julio de 2017, en cuanto a </w:t>
      </w:r>
      <w:r w:rsidR="009C6409">
        <w:rPr>
          <w:rFonts w:cs="Arial"/>
          <w:sz w:val="22"/>
          <w:szCs w:val="22"/>
        </w:rPr>
        <w:t>darle</w:t>
      </w:r>
      <w:r w:rsidR="006B5A82">
        <w:rPr>
          <w:rFonts w:cs="Arial"/>
          <w:sz w:val="22"/>
          <w:szCs w:val="22"/>
        </w:rPr>
        <w:t xml:space="preserve"> prioridad </w:t>
      </w:r>
      <w:r w:rsidR="009C6409">
        <w:rPr>
          <w:rFonts w:cs="Arial"/>
          <w:sz w:val="22"/>
          <w:szCs w:val="22"/>
        </w:rPr>
        <w:t>a</w:t>
      </w:r>
      <w:r w:rsidR="00792BE3">
        <w:rPr>
          <w:rFonts w:cs="Arial"/>
          <w:sz w:val="22"/>
          <w:szCs w:val="22"/>
        </w:rPr>
        <w:t>l caso de</w:t>
      </w:r>
      <w:r w:rsidR="00792BE3" w:rsidRPr="00792BE3">
        <w:rPr>
          <w:rFonts w:cs="Arial"/>
          <w:sz w:val="22"/>
          <w:szCs w:val="22"/>
          <w:lang w:val="es-CR"/>
        </w:rPr>
        <w:t xml:space="preserve"> la señora Iris Valverde Cubillo</w:t>
      </w:r>
      <w:r w:rsidR="009C6409">
        <w:rPr>
          <w:rFonts w:cs="Arial"/>
          <w:sz w:val="22"/>
          <w:szCs w:val="22"/>
          <w:lang w:val="es-CR"/>
        </w:rPr>
        <w:t xml:space="preserve">; así como </w:t>
      </w:r>
      <w:r w:rsidR="006B5A82">
        <w:rPr>
          <w:rFonts w:cs="Arial"/>
          <w:sz w:val="22"/>
          <w:szCs w:val="22"/>
          <w:lang w:val="es-CR"/>
        </w:rPr>
        <w:t xml:space="preserve">de cualquier </w:t>
      </w:r>
      <w:r w:rsidR="00792BE3">
        <w:rPr>
          <w:rFonts w:cs="Arial"/>
          <w:sz w:val="22"/>
          <w:szCs w:val="22"/>
          <w:lang w:val="es-CR"/>
        </w:rPr>
        <w:t>otro potencial beneficiario</w:t>
      </w:r>
      <w:r w:rsidR="006B5A82">
        <w:rPr>
          <w:rFonts w:cs="Arial"/>
          <w:sz w:val="22"/>
          <w:szCs w:val="22"/>
          <w:lang w:val="es-CR"/>
        </w:rPr>
        <w:t xml:space="preserve"> del proyecto Jardines del Río,</w:t>
      </w:r>
      <w:r w:rsidR="00792BE3">
        <w:rPr>
          <w:rFonts w:cs="Arial"/>
          <w:sz w:val="22"/>
          <w:szCs w:val="22"/>
          <w:lang w:val="es-CR"/>
        </w:rPr>
        <w:t xml:space="preserve"> que aún no </w:t>
      </w:r>
      <w:r w:rsidR="006B5A82">
        <w:rPr>
          <w:rFonts w:cs="Arial"/>
          <w:sz w:val="22"/>
          <w:szCs w:val="22"/>
          <w:lang w:val="es-CR"/>
        </w:rPr>
        <w:t>tenga asignada una vivienda</w:t>
      </w:r>
      <w:r w:rsidR="009C6409">
        <w:rPr>
          <w:rFonts w:cs="Arial"/>
          <w:sz w:val="22"/>
          <w:szCs w:val="22"/>
          <w:lang w:val="es-CR"/>
        </w:rPr>
        <w:t>,</w:t>
      </w:r>
      <w:r w:rsidR="006B5A82">
        <w:rPr>
          <w:rFonts w:cs="Arial"/>
          <w:sz w:val="22"/>
          <w:szCs w:val="22"/>
          <w:lang w:val="es-CR"/>
        </w:rPr>
        <w:t xml:space="preserve"> por el error cometido en </w:t>
      </w:r>
      <w:r w:rsidR="005A3129">
        <w:rPr>
          <w:rFonts w:cs="Arial"/>
          <w:sz w:val="22"/>
          <w:szCs w:val="22"/>
          <w:lang w:val="es-CR"/>
        </w:rPr>
        <w:t xml:space="preserve">el cambio de </w:t>
      </w:r>
      <w:r w:rsidR="006B5A82">
        <w:rPr>
          <w:rFonts w:cs="Arial"/>
          <w:sz w:val="22"/>
          <w:szCs w:val="22"/>
          <w:lang w:val="es-CR"/>
        </w:rPr>
        <w:t>la asignación de los lotes</w:t>
      </w:r>
      <w:r w:rsidR="00792BE3" w:rsidRPr="00792BE3">
        <w:rPr>
          <w:rFonts w:cs="Arial"/>
          <w:sz w:val="22"/>
          <w:szCs w:val="22"/>
          <w:lang w:val="es-CR"/>
        </w:rPr>
        <w:t>.</w:t>
      </w:r>
      <w:r w:rsidR="005A3129">
        <w:rPr>
          <w:rFonts w:cs="Arial"/>
          <w:sz w:val="22"/>
          <w:szCs w:val="22"/>
          <w:lang w:val="es-CR"/>
        </w:rPr>
        <w:t xml:space="preserve">  La </w:t>
      </w:r>
      <w:r w:rsidR="005A3129" w:rsidRPr="005A3129">
        <w:rPr>
          <w:rFonts w:cs="Arial"/>
          <w:sz w:val="22"/>
          <w:szCs w:val="22"/>
          <w:lang w:val="es-CR"/>
        </w:rPr>
        <w:t>Administración</w:t>
      </w:r>
      <w:r w:rsidR="005A3129">
        <w:rPr>
          <w:rFonts w:cs="Arial"/>
          <w:sz w:val="22"/>
          <w:szCs w:val="22"/>
          <w:lang w:val="es-CR"/>
        </w:rPr>
        <w:t xml:space="preserve"> deberá informar sobre el estado actual de estos casos y remitirlos a la consideración de esta Junta Directiva el 11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80796B" w:rsidRPr="00BB303F" w:rsidRDefault="0080796B" w:rsidP="0080796B">
      <w:pPr>
        <w:spacing w:line="360" w:lineRule="auto"/>
        <w:jc w:val="both"/>
        <w:rPr>
          <w:rFonts w:cs="Arial"/>
          <w:b/>
          <w:bCs/>
          <w:sz w:val="22"/>
          <w:szCs w:val="22"/>
        </w:rPr>
      </w:pPr>
      <w:r w:rsidRPr="00BB303F">
        <w:rPr>
          <w:rFonts w:cs="Arial"/>
          <w:b/>
          <w:bCs/>
          <w:sz w:val="22"/>
          <w:szCs w:val="22"/>
        </w:rPr>
        <w:t>Considerando:</w:t>
      </w:r>
    </w:p>
    <w:p w:rsidR="0080796B" w:rsidRPr="00BB303F" w:rsidRDefault="0080796B" w:rsidP="0080796B">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33-2014</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4</w:t>
      </w:r>
      <w:r w:rsidRPr="00BB303F">
        <w:rPr>
          <w:rFonts w:cs="Arial"/>
          <w:sz w:val="22"/>
          <w:szCs w:val="22"/>
        </w:rPr>
        <w:t xml:space="preserve">, la Junta Directiva de este Banco otorgó al </w:t>
      </w:r>
      <w:r>
        <w:rPr>
          <w:rFonts w:cs="Arial"/>
          <w:sz w:val="22"/>
          <w:szCs w:val="22"/>
        </w:rPr>
        <w:t>Banco de Costa Rica</w:t>
      </w:r>
      <w:r w:rsidRPr="00BB303F">
        <w:rPr>
          <w:rFonts w:cs="Arial"/>
          <w:sz w:val="22"/>
          <w:szCs w:val="22"/>
        </w:rPr>
        <w:t xml:space="preserve"> –al amparo del artículo 59 de la Ley del Sistema Financiero Nacional para la Vivienda– el financiamiento para la compra del terreno, el desarrollo de</w:t>
      </w:r>
      <w:r w:rsidRPr="00BB303F">
        <w:rPr>
          <w:sz w:val="22"/>
          <w:szCs w:val="22"/>
        </w:rPr>
        <w:t xml:space="preserve"> las </w:t>
      </w:r>
      <w:r w:rsidRPr="00BB303F">
        <w:rPr>
          <w:rFonts w:cs="Arial"/>
          <w:color w:val="000000"/>
          <w:sz w:val="22"/>
          <w:szCs w:val="22"/>
        </w:rPr>
        <w:t xml:space="preserve">obras de infraestructura y la construcción de viviendas </w:t>
      </w:r>
      <w:r w:rsidRPr="00BB303F">
        <w:rPr>
          <w:rFonts w:cs="Arial"/>
          <w:sz w:val="22"/>
          <w:szCs w:val="22"/>
        </w:rPr>
        <w:t xml:space="preserve">en el proyecto </w:t>
      </w:r>
      <w:r>
        <w:rPr>
          <w:rFonts w:cs="Arial"/>
          <w:sz w:val="22"/>
          <w:szCs w:val="22"/>
        </w:rPr>
        <w:t xml:space="preserve">habitacional </w:t>
      </w:r>
      <w:proofErr w:type="spellStart"/>
      <w:r>
        <w:rPr>
          <w:rFonts w:cs="Arial"/>
          <w:sz w:val="22"/>
          <w:szCs w:val="22"/>
        </w:rPr>
        <w:t>Turrubares</w:t>
      </w:r>
      <w:proofErr w:type="spellEnd"/>
      <w:r w:rsidRPr="00BB303F">
        <w:rPr>
          <w:rFonts w:cs="Arial"/>
          <w:sz w:val="22"/>
          <w:szCs w:val="22"/>
        </w:rPr>
        <w:t xml:space="preserve">, ubicado en el distrito </w:t>
      </w:r>
      <w:r>
        <w:rPr>
          <w:rFonts w:cs="Arial"/>
          <w:sz w:val="22"/>
          <w:szCs w:val="22"/>
        </w:rPr>
        <w:t xml:space="preserve">San Pablo del </w:t>
      </w:r>
      <w:r w:rsidRPr="00BB303F">
        <w:rPr>
          <w:rFonts w:cs="Arial"/>
          <w:sz w:val="22"/>
          <w:szCs w:val="22"/>
        </w:rPr>
        <w:t xml:space="preserve">cantón de </w:t>
      </w:r>
      <w:proofErr w:type="spellStart"/>
      <w:r>
        <w:rPr>
          <w:rFonts w:cs="Arial"/>
          <w:sz w:val="22"/>
          <w:szCs w:val="22"/>
        </w:rPr>
        <w:t>Turrubares</w:t>
      </w:r>
      <w:proofErr w:type="spellEnd"/>
      <w:r w:rsidRPr="00BB303F">
        <w:rPr>
          <w:rFonts w:cs="Arial"/>
          <w:sz w:val="22"/>
          <w:szCs w:val="22"/>
        </w:rPr>
        <w:t xml:space="preserve">, provincia de </w:t>
      </w:r>
      <w:r>
        <w:rPr>
          <w:rFonts w:cs="Arial"/>
          <w:sz w:val="22"/>
          <w:szCs w:val="22"/>
        </w:rPr>
        <w:t>San José</w:t>
      </w:r>
      <w:r w:rsidRPr="00BB303F">
        <w:rPr>
          <w:rFonts w:cs="Arial"/>
          <w:sz w:val="22"/>
          <w:szCs w:val="22"/>
        </w:rPr>
        <w:t>.</w:t>
      </w:r>
    </w:p>
    <w:p w:rsidR="0080796B" w:rsidRPr="00BB303F" w:rsidRDefault="0080796B" w:rsidP="0080796B">
      <w:pPr>
        <w:spacing w:line="360" w:lineRule="auto"/>
        <w:jc w:val="both"/>
        <w:rPr>
          <w:rFonts w:cs="Arial"/>
          <w:sz w:val="22"/>
          <w:szCs w:val="22"/>
        </w:rPr>
      </w:pPr>
    </w:p>
    <w:p w:rsidR="0080796B" w:rsidRPr="00BB303F" w:rsidRDefault="0080796B" w:rsidP="0080796B">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el </w:t>
      </w:r>
      <w:r>
        <w:rPr>
          <w:rFonts w:cs="Arial"/>
          <w:sz w:val="22"/>
          <w:szCs w:val="22"/>
        </w:rPr>
        <w:t>Banco de Costa Rica</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864FDD">
        <w:rPr>
          <w:rFonts w:cs="Arial"/>
          <w:sz w:val="22"/>
          <w:szCs w:val="22"/>
        </w:rPr>
        <w:t>dos</w:t>
      </w:r>
      <w:r w:rsidRPr="00BB303F">
        <w:rPr>
          <w:rFonts w:cs="Arial"/>
          <w:sz w:val="22"/>
          <w:szCs w:val="22"/>
        </w:rPr>
        <w:t xml:space="preserve"> beneficiarios del citado proyecto de vivienda, como consecuencia del incumplimiento de requisitos o el desinterés por parte de los </w:t>
      </w:r>
      <w:r w:rsidRPr="00BB303F">
        <w:rPr>
          <w:rFonts w:cs="Arial"/>
          <w:color w:val="000000"/>
          <w:sz w:val="22"/>
          <w:szCs w:val="22"/>
        </w:rPr>
        <w:t>beneficiarios originales.</w:t>
      </w:r>
    </w:p>
    <w:p w:rsidR="0080796B" w:rsidRPr="00BB303F" w:rsidRDefault="0080796B" w:rsidP="0080796B">
      <w:pPr>
        <w:spacing w:line="360" w:lineRule="auto"/>
        <w:jc w:val="both"/>
        <w:rPr>
          <w:rFonts w:cs="Arial"/>
          <w:sz w:val="22"/>
          <w:szCs w:val="22"/>
        </w:rPr>
      </w:pPr>
    </w:p>
    <w:p w:rsidR="0080796B" w:rsidRPr="00BB303F" w:rsidRDefault="0080796B" w:rsidP="0080796B">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864FDD">
        <w:rPr>
          <w:rFonts w:cs="Arial"/>
          <w:sz w:val="22"/>
          <w:szCs w:val="22"/>
        </w:rPr>
        <w:t>041</w:t>
      </w:r>
      <w:r w:rsidRPr="00BB303F">
        <w:rPr>
          <w:rFonts w:cs="Arial"/>
          <w:sz w:val="22"/>
          <w:szCs w:val="22"/>
        </w:rPr>
        <w:t>-201</w:t>
      </w:r>
      <w:r w:rsidR="00864FDD">
        <w:rPr>
          <w:rFonts w:cs="Arial"/>
          <w:sz w:val="22"/>
          <w:szCs w:val="22"/>
        </w:rPr>
        <w:t xml:space="preserve">9/SO-OF-0013-2019 </w:t>
      </w:r>
      <w:r w:rsidRPr="00BB303F">
        <w:rPr>
          <w:rFonts w:cs="Arial"/>
          <w:sz w:val="22"/>
          <w:szCs w:val="22"/>
        </w:rPr>
        <w:t xml:space="preserve">del </w:t>
      </w:r>
      <w:r w:rsidR="00864FDD">
        <w:rPr>
          <w:rFonts w:cs="Arial"/>
          <w:sz w:val="22"/>
          <w:szCs w:val="22"/>
        </w:rPr>
        <w:t>1</w:t>
      </w:r>
      <w:r>
        <w:rPr>
          <w:rFonts w:cs="Arial"/>
          <w:sz w:val="22"/>
          <w:szCs w:val="22"/>
        </w:rPr>
        <w:t>8</w:t>
      </w:r>
      <w:r w:rsidRPr="00BB303F">
        <w:rPr>
          <w:rFonts w:cs="Arial"/>
          <w:sz w:val="22"/>
          <w:szCs w:val="22"/>
        </w:rPr>
        <w:t xml:space="preserve"> de </w:t>
      </w:r>
      <w:r w:rsidR="00864FDD">
        <w:rPr>
          <w:rFonts w:cs="Arial"/>
          <w:sz w:val="22"/>
          <w:szCs w:val="22"/>
        </w:rPr>
        <w:t>enero</w:t>
      </w:r>
      <w:r w:rsidRPr="00BB303F">
        <w:rPr>
          <w:rFonts w:cs="Arial"/>
          <w:sz w:val="22"/>
          <w:szCs w:val="22"/>
        </w:rPr>
        <w:t xml:space="preserve"> de 201</w:t>
      </w:r>
      <w:r w:rsidR="00864FDD">
        <w:rPr>
          <w:rFonts w:cs="Arial"/>
          <w:sz w:val="22"/>
          <w:szCs w:val="22"/>
        </w:rPr>
        <w:t>9</w:t>
      </w:r>
      <w:r w:rsidRPr="00BB303F">
        <w:rPr>
          <w:rFonts w:cs="Arial"/>
          <w:sz w:val="22"/>
          <w:szCs w:val="22"/>
        </w:rPr>
        <w:t xml:space="preserve"> –el cual es avalado por la Gerencia General con la nota GG-ME-</w:t>
      </w:r>
      <w:r>
        <w:rPr>
          <w:rFonts w:cs="Arial"/>
          <w:sz w:val="22"/>
          <w:szCs w:val="22"/>
        </w:rPr>
        <w:t>0</w:t>
      </w:r>
      <w:r w:rsidR="00864FDD">
        <w:rPr>
          <w:rFonts w:cs="Arial"/>
          <w:sz w:val="22"/>
          <w:szCs w:val="22"/>
        </w:rPr>
        <w:t>031</w:t>
      </w:r>
      <w:r w:rsidRPr="00BB303F">
        <w:rPr>
          <w:rFonts w:cs="Arial"/>
          <w:sz w:val="22"/>
          <w:szCs w:val="22"/>
        </w:rPr>
        <w:t>-201</w:t>
      </w:r>
      <w:r w:rsidR="00864FDD">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rsidR="0080796B" w:rsidRPr="00BB303F" w:rsidRDefault="0080796B" w:rsidP="0080796B">
      <w:pPr>
        <w:spacing w:line="360" w:lineRule="auto"/>
        <w:jc w:val="both"/>
        <w:rPr>
          <w:rFonts w:cs="Arial"/>
          <w:iCs/>
          <w:sz w:val="22"/>
          <w:szCs w:val="22"/>
        </w:rPr>
      </w:pPr>
    </w:p>
    <w:p w:rsidR="0080796B" w:rsidRPr="00BB303F" w:rsidRDefault="0080796B" w:rsidP="0080796B">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las sustituciones indicadas en el referido informe de la Dirección FOSUVI.</w:t>
      </w:r>
    </w:p>
    <w:p w:rsidR="0080796B" w:rsidRPr="00BB303F" w:rsidRDefault="0080796B" w:rsidP="0080796B">
      <w:pPr>
        <w:spacing w:line="360" w:lineRule="auto"/>
        <w:jc w:val="both"/>
        <w:rPr>
          <w:rFonts w:cs="Arial"/>
          <w:sz w:val="22"/>
          <w:szCs w:val="22"/>
        </w:rPr>
      </w:pPr>
    </w:p>
    <w:p w:rsidR="0080796B" w:rsidRPr="00BB303F" w:rsidRDefault="0080796B" w:rsidP="0080796B">
      <w:pPr>
        <w:spacing w:line="360" w:lineRule="auto"/>
        <w:jc w:val="both"/>
        <w:rPr>
          <w:rFonts w:cs="Arial"/>
          <w:b/>
          <w:bCs/>
          <w:sz w:val="22"/>
          <w:szCs w:val="22"/>
        </w:rPr>
      </w:pPr>
      <w:r w:rsidRPr="00BB303F">
        <w:rPr>
          <w:rFonts w:cs="Arial"/>
          <w:b/>
          <w:bCs/>
          <w:sz w:val="22"/>
          <w:szCs w:val="22"/>
        </w:rPr>
        <w:t>Por tanto, se acuerda:</w:t>
      </w:r>
    </w:p>
    <w:p w:rsidR="0080796B" w:rsidRPr="00BB303F" w:rsidRDefault="0080796B" w:rsidP="0080796B">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864FDD">
        <w:rPr>
          <w:rFonts w:cs="Arial"/>
          <w:sz w:val="22"/>
          <w:szCs w:val="22"/>
        </w:rPr>
        <w:t>dos</w:t>
      </w:r>
      <w:r w:rsidRPr="00BB303F">
        <w:rPr>
          <w:rFonts w:cs="Arial"/>
          <w:sz w:val="22"/>
          <w:szCs w:val="22"/>
        </w:rPr>
        <w:t xml:space="preserve"> beneficiarios del proyecto </w:t>
      </w:r>
      <w:r>
        <w:rPr>
          <w:rFonts w:cs="Arial"/>
          <w:sz w:val="22"/>
          <w:szCs w:val="22"/>
        </w:rPr>
        <w:t xml:space="preserve">habitacional </w:t>
      </w:r>
      <w:proofErr w:type="spellStart"/>
      <w:r>
        <w:rPr>
          <w:rFonts w:cs="Arial"/>
          <w:sz w:val="22"/>
          <w:szCs w:val="22"/>
        </w:rPr>
        <w:t>Turrubares</w:t>
      </w:r>
      <w:proofErr w:type="spellEnd"/>
      <w:r w:rsidRPr="00BB303F">
        <w:rPr>
          <w:rFonts w:cs="Arial"/>
          <w:sz w:val="22"/>
          <w:szCs w:val="22"/>
        </w:rPr>
        <w:t>:</w:t>
      </w:r>
    </w:p>
    <w:p w:rsidR="0080796B" w:rsidRPr="00BB303F" w:rsidRDefault="0080796B" w:rsidP="0080796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80796B" w:rsidRPr="00BB303F" w:rsidTr="004A7A3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r>
      <w:tr w:rsidR="0080796B" w:rsidRPr="00BB303F" w:rsidTr="004A7A3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A1795E" w:rsidP="004A7A30">
            <w:pPr>
              <w:rPr>
                <w:rFonts w:ascii="Arial Narrow" w:hAnsi="Arial Narrow" w:cs="Arial"/>
                <w:bCs/>
                <w:sz w:val="20"/>
                <w:szCs w:val="20"/>
              </w:rPr>
            </w:pPr>
            <w:r>
              <w:rPr>
                <w:rFonts w:ascii="Arial Narrow" w:hAnsi="Arial Narrow" w:cs="Arial"/>
                <w:bCs/>
                <w:sz w:val="20"/>
                <w:szCs w:val="20"/>
              </w:rPr>
              <w:t>Luz Marina Ulloa Garro</w:t>
            </w:r>
          </w:p>
        </w:tc>
        <w:tc>
          <w:tcPr>
            <w:tcW w:w="1439"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A1795E" w:rsidP="004A7A30">
            <w:pPr>
              <w:jc w:val="center"/>
              <w:rPr>
                <w:rFonts w:ascii="Arial Narrow" w:hAnsi="Arial Narrow" w:cs="Arial"/>
                <w:bCs/>
                <w:sz w:val="20"/>
                <w:szCs w:val="20"/>
              </w:rPr>
            </w:pPr>
            <w:r>
              <w:rPr>
                <w:rFonts w:ascii="Arial Narrow" w:hAnsi="Arial Narrow" w:cs="Arial"/>
                <w:bCs/>
                <w:sz w:val="20"/>
                <w:szCs w:val="20"/>
              </w:rPr>
              <w:t>1-0470-0203</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Pr="00BB303F" w:rsidRDefault="00A1795E" w:rsidP="004A7A30">
            <w:pPr>
              <w:rPr>
                <w:rFonts w:ascii="Arial Narrow" w:hAnsi="Arial Narrow" w:cs="Arial"/>
                <w:bCs/>
                <w:sz w:val="20"/>
                <w:szCs w:val="20"/>
              </w:rPr>
            </w:pPr>
            <w:r>
              <w:rPr>
                <w:rFonts w:ascii="Arial Narrow" w:hAnsi="Arial Narrow" w:cs="Arial"/>
                <w:bCs/>
                <w:sz w:val="20"/>
                <w:szCs w:val="20"/>
              </w:rPr>
              <w:t>María Eugenia Gómez Vargas</w:t>
            </w:r>
          </w:p>
        </w:tc>
        <w:tc>
          <w:tcPr>
            <w:tcW w:w="1427" w:type="dxa"/>
            <w:tcBorders>
              <w:top w:val="single" w:sz="4" w:space="0" w:color="auto"/>
              <w:left w:val="nil"/>
              <w:bottom w:val="single" w:sz="4" w:space="0" w:color="auto"/>
              <w:right w:val="single" w:sz="4" w:space="0" w:color="auto"/>
            </w:tcBorders>
            <w:shd w:val="clear" w:color="auto" w:fill="auto"/>
            <w:vAlign w:val="center"/>
          </w:tcPr>
          <w:p w:rsidR="0080796B" w:rsidRPr="00BB303F" w:rsidRDefault="00A1795E" w:rsidP="004A7A30">
            <w:pPr>
              <w:jc w:val="center"/>
              <w:rPr>
                <w:rFonts w:ascii="Arial Narrow" w:hAnsi="Arial Narrow" w:cs="Arial"/>
                <w:bCs/>
                <w:sz w:val="20"/>
                <w:szCs w:val="20"/>
              </w:rPr>
            </w:pPr>
            <w:r>
              <w:rPr>
                <w:rFonts w:ascii="Arial Narrow" w:hAnsi="Arial Narrow" w:cs="Arial"/>
                <w:bCs/>
                <w:sz w:val="20"/>
                <w:szCs w:val="20"/>
              </w:rPr>
              <w:t>1-1209-0346</w:t>
            </w:r>
          </w:p>
        </w:tc>
      </w:tr>
    </w:tbl>
    <w:p w:rsidR="0080796B" w:rsidRPr="00BB303F" w:rsidRDefault="0080796B" w:rsidP="0080796B">
      <w:pPr>
        <w:spacing w:line="360" w:lineRule="auto"/>
        <w:jc w:val="both"/>
        <w:rPr>
          <w:rFonts w:cs="Arial"/>
          <w:sz w:val="22"/>
          <w:szCs w:val="22"/>
        </w:rPr>
      </w:pPr>
    </w:p>
    <w:p w:rsidR="0080796B" w:rsidRPr="00BB303F" w:rsidRDefault="0080796B" w:rsidP="0080796B">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864FDD">
        <w:rPr>
          <w:rFonts w:cs="Arial"/>
          <w:sz w:val="22"/>
          <w:szCs w:val="22"/>
        </w:rPr>
        <w:t>dos</w:t>
      </w:r>
      <w:r w:rsidRPr="00BB303F">
        <w:rPr>
          <w:rFonts w:cs="Arial"/>
          <w:sz w:val="22"/>
          <w:szCs w:val="22"/>
        </w:rPr>
        <w:t xml:space="preserve"> potenciales beneficiarios del proyecto </w:t>
      </w:r>
      <w:r>
        <w:rPr>
          <w:rFonts w:cs="Arial"/>
          <w:sz w:val="22"/>
          <w:szCs w:val="22"/>
        </w:rPr>
        <w:t xml:space="preserve">habitacional </w:t>
      </w:r>
      <w:proofErr w:type="spellStart"/>
      <w:r>
        <w:rPr>
          <w:rFonts w:cs="Arial"/>
          <w:sz w:val="22"/>
          <w:szCs w:val="22"/>
        </w:rPr>
        <w:t>Turrubares</w:t>
      </w:r>
      <w:proofErr w:type="spellEnd"/>
      <w:r w:rsidRPr="00BB303F">
        <w:rPr>
          <w:rFonts w:cs="Arial"/>
          <w:sz w:val="22"/>
          <w:szCs w:val="22"/>
        </w:rPr>
        <w:t>:</w:t>
      </w:r>
    </w:p>
    <w:p w:rsidR="0080796B" w:rsidRPr="00BB303F" w:rsidRDefault="0080796B" w:rsidP="0080796B">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80796B" w:rsidRPr="00BB303F" w:rsidTr="004A7A3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rsidR="0080796B" w:rsidRPr="00BB303F" w:rsidRDefault="0080796B" w:rsidP="004A7A30">
            <w:pPr>
              <w:jc w:val="center"/>
              <w:rPr>
                <w:rFonts w:cs="Arial"/>
                <w:b/>
                <w:bCs/>
                <w:sz w:val="20"/>
                <w:szCs w:val="20"/>
              </w:rPr>
            </w:pPr>
            <w:r w:rsidRPr="00BB303F">
              <w:rPr>
                <w:rFonts w:cs="Arial"/>
                <w:b/>
                <w:bCs/>
                <w:sz w:val="20"/>
                <w:szCs w:val="20"/>
              </w:rPr>
              <w:t>Cédula</w:t>
            </w:r>
          </w:p>
        </w:tc>
      </w:tr>
      <w:tr w:rsidR="0080796B" w:rsidRPr="00BB303F" w:rsidTr="004A7A3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rsidR="0080796B" w:rsidRPr="00BB303F" w:rsidRDefault="00A1795E" w:rsidP="004A7A30">
            <w:pPr>
              <w:rPr>
                <w:rFonts w:ascii="Arial Narrow" w:hAnsi="Arial Narrow" w:cs="Arial"/>
                <w:bCs/>
                <w:sz w:val="20"/>
                <w:szCs w:val="20"/>
              </w:rPr>
            </w:pPr>
            <w:r>
              <w:rPr>
                <w:rFonts w:ascii="Arial Narrow" w:hAnsi="Arial Narrow" w:cs="Arial"/>
                <w:bCs/>
                <w:sz w:val="20"/>
                <w:szCs w:val="20"/>
              </w:rPr>
              <w:t>Ana Isabel Chaves Jiménez</w:t>
            </w:r>
          </w:p>
        </w:tc>
        <w:tc>
          <w:tcPr>
            <w:tcW w:w="1418" w:type="dxa"/>
            <w:tcBorders>
              <w:top w:val="single" w:sz="4" w:space="0" w:color="auto"/>
              <w:left w:val="nil"/>
              <w:bottom w:val="single" w:sz="4" w:space="0" w:color="auto"/>
              <w:right w:val="single" w:sz="8" w:space="0" w:color="auto"/>
            </w:tcBorders>
            <w:shd w:val="clear" w:color="auto" w:fill="auto"/>
            <w:vAlign w:val="center"/>
          </w:tcPr>
          <w:p w:rsidR="0080796B" w:rsidRPr="00BB303F" w:rsidRDefault="00A1795E" w:rsidP="004A7A30">
            <w:pPr>
              <w:jc w:val="center"/>
              <w:rPr>
                <w:rFonts w:ascii="Arial Narrow" w:hAnsi="Arial Narrow" w:cs="Arial"/>
                <w:bCs/>
                <w:sz w:val="20"/>
                <w:szCs w:val="20"/>
              </w:rPr>
            </w:pPr>
            <w:r>
              <w:rPr>
                <w:rFonts w:ascii="Arial Narrow" w:hAnsi="Arial Narrow" w:cs="Arial"/>
                <w:bCs/>
                <w:sz w:val="20"/>
                <w:szCs w:val="20"/>
              </w:rPr>
              <w:t>1-1261-0893</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rsidR="0080796B" w:rsidRPr="00BB303F" w:rsidRDefault="00A1795E" w:rsidP="004A7A30">
            <w:pPr>
              <w:rPr>
                <w:rFonts w:ascii="Arial Narrow" w:hAnsi="Arial Narrow" w:cs="Arial"/>
                <w:bCs/>
                <w:sz w:val="20"/>
                <w:szCs w:val="20"/>
              </w:rPr>
            </w:pPr>
            <w:r>
              <w:rPr>
                <w:rFonts w:ascii="Arial Narrow" w:hAnsi="Arial Narrow" w:cs="Arial"/>
                <w:bCs/>
                <w:sz w:val="20"/>
                <w:szCs w:val="20"/>
              </w:rPr>
              <w:t>Alejandra Mena Chaves</w:t>
            </w:r>
          </w:p>
        </w:tc>
        <w:tc>
          <w:tcPr>
            <w:tcW w:w="1285" w:type="dxa"/>
            <w:tcBorders>
              <w:top w:val="single" w:sz="4" w:space="0" w:color="auto"/>
              <w:left w:val="nil"/>
              <w:bottom w:val="single" w:sz="4" w:space="0" w:color="auto"/>
              <w:right w:val="single" w:sz="4" w:space="0" w:color="auto"/>
            </w:tcBorders>
            <w:shd w:val="clear" w:color="auto" w:fill="auto"/>
            <w:vAlign w:val="center"/>
          </w:tcPr>
          <w:p w:rsidR="0080796B" w:rsidRPr="00BB303F" w:rsidRDefault="00A1795E" w:rsidP="004A7A30">
            <w:pPr>
              <w:jc w:val="center"/>
              <w:rPr>
                <w:rFonts w:ascii="Arial Narrow" w:hAnsi="Arial Narrow" w:cs="Arial"/>
                <w:bCs/>
                <w:sz w:val="20"/>
                <w:szCs w:val="20"/>
              </w:rPr>
            </w:pPr>
            <w:r>
              <w:rPr>
                <w:rFonts w:ascii="Arial Narrow" w:hAnsi="Arial Narrow" w:cs="Arial"/>
                <w:bCs/>
                <w:sz w:val="20"/>
                <w:szCs w:val="20"/>
              </w:rPr>
              <w:t>2-0629-0367</w:t>
            </w:r>
          </w:p>
        </w:tc>
      </w:tr>
    </w:tbl>
    <w:p w:rsidR="0080796B" w:rsidRPr="00BB303F" w:rsidRDefault="0080796B" w:rsidP="0080796B">
      <w:pPr>
        <w:spacing w:line="360" w:lineRule="auto"/>
        <w:jc w:val="both"/>
        <w:rPr>
          <w:rFonts w:cs="Arial"/>
          <w:sz w:val="22"/>
          <w:szCs w:val="22"/>
        </w:rPr>
      </w:pPr>
    </w:p>
    <w:p w:rsidR="002B71CC" w:rsidRDefault="0080796B" w:rsidP="002B71CC">
      <w:pPr>
        <w:spacing w:line="360" w:lineRule="auto"/>
        <w:jc w:val="both"/>
        <w:rPr>
          <w:rFonts w:cs="Arial"/>
          <w:sz w:val="22"/>
          <w:szCs w:val="22"/>
        </w:rPr>
      </w:pPr>
      <w:r w:rsidRPr="00BB303F">
        <w:rPr>
          <w:rFonts w:cs="Arial"/>
          <w:b/>
          <w:bCs/>
          <w:sz w:val="22"/>
          <w:szCs w:val="22"/>
        </w:rPr>
        <w:t>3)</w:t>
      </w:r>
      <w:r w:rsidRPr="00BB303F">
        <w:rPr>
          <w:rFonts w:cs="Arial"/>
          <w:bCs/>
          <w:sz w:val="22"/>
          <w:szCs w:val="22"/>
        </w:rPr>
        <w:t xml:space="preserve"> En lo indicado, téngase por modificado el </w:t>
      </w:r>
      <w:r w:rsidRPr="00BB303F">
        <w:rPr>
          <w:rFonts w:cs="Arial"/>
          <w:sz w:val="22"/>
          <w:szCs w:val="22"/>
        </w:rPr>
        <w:t xml:space="preserve">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33-2014</w:t>
      </w:r>
      <w:r w:rsidRPr="00BB303F">
        <w:rPr>
          <w:rFonts w:cs="Arial"/>
          <w:color w:val="000000"/>
          <w:sz w:val="22"/>
          <w:szCs w:val="22"/>
        </w:rPr>
        <w:t xml:space="preserve"> del </w:t>
      </w:r>
      <w:r>
        <w:rPr>
          <w:rFonts w:cs="Arial"/>
          <w:color w:val="000000"/>
          <w:sz w:val="22"/>
          <w:szCs w:val="22"/>
        </w:rPr>
        <w:t>05</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4</w:t>
      </w:r>
      <w:r w:rsidRPr="00BB303F">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B71CC" w:rsidRDefault="005D4B12" w:rsidP="002B71CC">
      <w:pPr>
        <w:spacing w:line="360" w:lineRule="auto"/>
        <w:jc w:val="both"/>
        <w:rPr>
          <w:rFonts w:cs="Arial"/>
          <w:sz w:val="22"/>
          <w:szCs w:val="22"/>
        </w:rPr>
      </w:pPr>
      <w:r>
        <w:rPr>
          <w:rFonts w:cs="Arial"/>
          <w:sz w:val="22"/>
          <w:szCs w:val="22"/>
        </w:rPr>
        <w:t xml:space="preserve">Dar por conocido el informe sobre </w:t>
      </w:r>
      <w:r w:rsidRPr="00163449">
        <w:rPr>
          <w:rFonts w:cs="Arial"/>
          <w:sz w:val="22"/>
          <w:szCs w:val="22"/>
        </w:rPr>
        <w:t xml:space="preserve">la gestión del </w:t>
      </w:r>
      <w:r>
        <w:rPr>
          <w:rFonts w:cs="Arial"/>
          <w:sz w:val="22"/>
          <w:szCs w:val="22"/>
        </w:rPr>
        <w:t>FOSUVI</w:t>
      </w:r>
      <w:r w:rsidRPr="00163449">
        <w:rPr>
          <w:rFonts w:cs="Arial"/>
          <w:sz w:val="22"/>
          <w:szCs w:val="22"/>
        </w:rPr>
        <w:t xml:space="preserve"> al </w:t>
      </w:r>
      <w:r>
        <w:rPr>
          <w:rFonts w:cs="Arial"/>
          <w:sz w:val="22"/>
          <w:szCs w:val="22"/>
        </w:rPr>
        <w:t>31</w:t>
      </w:r>
      <w:r w:rsidRPr="00163449">
        <w:rPr>
          <w:rFonts w:cs="Arial"/>
          <w:sz w:val="22"/>
          <w:szCs w:val="22"/>
        </w:rPr>
        <w:t xml:space="preserve"> de </w:t>
      </w:r>
      <w:r>
        <w:rPr>
          <w:rFonts w:cs="Arial"/>
          <w:sz w:val="22"/>
          <w:szCs w:val="22"/>
        </w:rPr>
        <w:t>diciembre</w:t>
      </w:r>
      <w:r w:rsidRPr="00163449">
        <w:rPr>
          <w:rFonts w:cs="Arial"/>
          <w:sz w:val="22"/>
          <w:szCs w:val="22"/>
        </w:rPr>
        <w:t xml:space="preserve"> de 201</w:t>
      </w:r>
      <w:r>
        <w:rPr>
          <w:rFonts w:cs="Arial"/>
          <w:sz w:val="22"/>
          <w:szCs w:val="22"/>
        </w:rPr>
        <w:t xml:space="preserve">8, contenido en el oficio </w:t>
      </w:r>
      <w:r w:rsidR="003A5D37" w:rsidRPr="00CB28A1">
        <w:rPr>
          <w:rFonts w:cs="Arial"/>
          <w:sz w:val="22"/>
          <w:szCs w:val="22"/>
        </w:rPr>
        <w:t>DF-</w:t>
      </w:r>
      <w:r w:rsidR="003A5D37">
        <w:rPr>
          <w:rFonts w:cs="Arial"/>
          <w:sz w:val="22"/>
          <w:szCs w:val="22"/>
        </w:rPr>
        <w:t>IN</w:t>
      </w:r>
      <w:r w:rsidR="003A5D37" w:rsidRPr="00CB28A1">
        <w:rPr>
          <w:rFonts w:cs="Arial"/>
          <w:sz w:val="22"/>
          <w:szCs w:val="22"/>
        </w:rPr>
        <w:t>-0</w:t>
      </w:r>
      <w:r w:rsidR="003A5D37">
        <w:rPr>
          <w:rFonts w:cs="Arial"/>
          <w:sz w:val="22"/>
          <w:szCs w:val="22"/>
        </w:rPr>
        <w:t>020</w:t>
      </w:r>
      <w:r w:rsidR="003A5D37" w:rsidRPr="00CB28A1">
        <w:rPr>
          <w:rFonts w:cs="Arial"/>
          <w:sz w:val="22"/>
          <w:szCs w:val="22"/>
        </w:rPr>
        <w:t>-201</w:t>
      </w:r>
      <w:r w:rsidR="003A5D37">
        <w:rPr>
          <w:rFonts w:cs="Arial"/>
          <w:sz w:val="22"/>
          <w:szCs w:val="22"/>
        </w:rPr>
        <w:t>9</w:t>
      </w:r>
      <w:r w:rsidR="003A5D37" w:rsidRPr="00CB28A1">
        <w:rPr>
          <w:rFonts w:cs="Arial"/>
          <w:sz w:val="22"/>
          <w:szCs w:val="22"/>
        </w:rPr>
        <w:t>/SO-</w:t>
      </w:r>
      <w:r w:rsidR="003A5D37">
        <w:rPr>
          <w:rFonts w:cs="Arial"/>
          <w:sz w:val="22"/>
          <w:szCs w:val="22"/>
        </w:rPr>
        <w:t>IN</w:t>
      </w:r>
      <w:r w:rsidR="003A5D37" w:rsidRPr="00CB28A1">
        <w:rPr>
          <w:rFonts w:cs="Arial"/>
          <w:sz w:val="22"/>
          <w:szCs w:val="22"/>
        </w:rPr>
        <w:t>-0</w:t>
      </w:r>
      <w:r w:rsidR="003A5D37">
        <w:rPr>
          <w:rFonts w:cs="Arial"/>
          <w:sz w:val="22"/>
          <w:szCs w:val="22"/>
        </w:rPr>
        <w:t>010</w:t>
      </w:r>
      <w:r w:rsidR="003A5D37" w:rsidRPr="00CB28A1">
        <w:rPr>
          <w:rFonts w:cs="Arial"/>
          <w:sz w:val="22"/>
          <w:szCs w:val="22"/>
        </w:rPr>
        <w:t>-201</w:t>
      </w:r>
      <w:r w:rsidR="003A5D37">
        <w:rPr>
          <w:rFonts w:cs="Arial"/>
          <w:sz w:val="22"/>
          <w:szCs w:val="22"/>
        </w:rPr>
        <w:t xml:space="preserve">9, y se instruye a la </w:t>
      </w:r>
      <w:r w:rsidR="003A5D37" w:rsidRPr="003A5D37">
        <w:rPr>
          <w:rFonts w:cs="Arial"/>
          <w:sz w:val="22"/>
          <w:szCs w:val="22"/>
        </w:rPr>
        <w:t>Administración</w:t>
      </w:r>
      <w:r w:rsidR="002339C3">
        <w:rPr>
          <w:rFonts w:cs="Arial"/>
          <w:sz w:val="22"/>
          <w:szCs w:val="22"/>
        </w:rPr>
        <w:t xml:space="preserve"> para que presente </w:t>
      </w:r>
      <w:r w:rsidR="003A5D37">
        <w:rPr>
          <w:rFonts w:cs="Arial"/>
          <w:sz w:val="22"/>
          <w:szCs w:val="22"/>
        </w:rPr>
        <w:t xml:space="preserve">a esta Junta Directiva, </w:t>
      </w:r>
      <w:r w:rsidR="002339C3">
        <w:rPr>
          <w:rFonts w:cs="Arial"/>
          <w:sz w:val="22"/>
          <w:szCs w:val="22"/>
        </w:rPr>
        <w:t xml:space="preserve">un informe sobre el estado de </w:t>
      </w:r>
      <w:r w:rsidR="009C6409">
        <w:rPr>
          <w:rFonts w:cs="Arial"/>
          <w:sz w:val="22"/>
          <w:szCs w:val="22"/>
        </w:rPr>
        <w:t xml:space="preserve">los </w:t>
      </w:r>
      <w:r w:rsidR="002339C3">
        <w:rPr>
          <w:rFonts w:cs="Arial"/>
          <w:sz w:val="22"/>
          <w:szCs w:val="22"/>
        </w:rPr>
        <w:t>proyectos</w:t>
      </w:r>
      <w:r w:rsidR="003A5D37">
        <w:rPr>
          <w:rFonts w:cs="Arial"/>
          <w:sz w:val="22"/>
          <w:szCs w:val="22"/>
        </w:rPr>
        <w:t xml:space="preserve"> </w:t>
      </w:r>
      <w:r w:rsidR="00617C3B">
        <w:rPr>
          <w:rFonts w:cs="Arial"/>
          <w:sz w:val="22"/>
          <w:szCs w:val="22"/>
        </w:rPr>
        <w:t xml:space="preserve">de vivienda y de Bono Colectivo, </w:t>
      </w:r>
      <w:r w:rsidR="003A5D37">
        <w:rPr>
          <w:rFonts w:cs="Arial"/>
          <w:sz w:val="22"/>
          <w:szCs w:val="22"/>
        </w:rPr>
        <w:t>que se encuentran en trámite en las entidades autorizadas y en el BANHVI.</w:t>
      </w:r>
      <w:r w:rsidR="00A47414">
        <w:rPr>
          <w:rFonts w:cs="Arial"/>
          <w:sz w:val="22"/>
          <w:szCs w:val="22"/>
        </w:rPr>
        <w:t xml:space="preserve">  Para atender esta disposición, se otorga a la </w:t>
      </w:r>
      <w:r w:rsidR="00A47414" w:rsidRPr="00A47414">
        <w:rPr>
          <w:rFonts w:cs="Arial"/>
          <w:sz w:val="22"/>
          <w:szCs w:val="22"/>
        </w:rPr>
        <w:t>Administración</w:t>
      </w:r>
      <w:r w:rsidR="00A47414">
        <w:rPr>
          <w:rFonts w:cs="Arial"/>
          <w:sz w:val="22"/>
          <w:szCs w:val="22"/>
        </w:rPr>
        <w:t xml:space="preserve"> un plazo de hasta el próximo 28 de febrero.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Default="002339C3" w:rsidP="002B71CC">
      <w:pPr>
        <w:spacing w:line="360" w:lineRule="auto"/>
        <w:jc w:val="both"/>
        <w:rPr>
          <w:rFonts w:cs="Arial"/>
          <w:sz w:val="22"/>
          <w:szCs w:val="22"/>
        </w:rPr>
      </w:pPr>
      <w:r>
        <w:rPr>
          <w:rFonts w:cs="Arial"/>
          <w:sz w:val="22"/>
          <w:szCs w:val="22"/>
        </w:rPr>
        <w:t xml:space="preserve">Dar por conocido </w:t>
      </w:r>
      <w:r w:rsidR="005D4B12">
        <w:rPr>
          <w:rFonts w:cs="Arial"/>
          <w:sz w:val="22"/>
          <w:szCs w:val="22"/>
        </w:rPr>
        <w:t xml:space="preserve">el informe de avance en la ejecución de los planes de acción de la Autoevaluación de la Gestión 2018, con corte al 30 de noviembre de 2018, </w:t>
      </w:r>
      <w:r>
        <w:rPr>
          <w:rFonts w:cs="Arial"/>
          <w:sz w:val="22"/>
          <w:szCs w:val="22"/>
        </w:rPr>
        <w:t xml:space="preserve">y autorizar la reprogramación, por una única vez, de las </w:t>
      </w:r>
      <w:r w:rsidR="005D4B12">
        <w:rPr>
          <w:rFonts w:cs="Arial"/>
          <w:sz w:val="22"/>
          <w:szCs w:val="22"/>
        </w:rPr>
        <w:t xml:space="preserve">diez </w:t>
      </w:r>
      <w:r>
        <w:rPr>
          <w:rFonts w:cs="Arial"/>
          <w:sz w:val="22"/>
          <w:szCs w:val="22"/>
        </w:rPr>
        <w:t xml:space="preserve">acciones </w:t>
      </w:r>
      <w:r w:rsidR="005D4B12">
        <w:rPr>
          <w:rFonts w:cs="Arial"/>
          <w:sz w:val="22"/>
          <w:szCs w:val="22"/>
        </w:rPr>
        <w:t xml:space="preserve">contenidas en el cuadro N° 5 del informe </w:t>
      </w:r>
      <w:r w:rsidR="005D4B12" w:rsidRPr="00EA681C">
        <w:rPr>
          <w:rFonts w:cs="Arial"/>
          <w:sz w:val="22"/>
          <w:szCs w:val="22"/>
        </w:rPr>
        <w:t>UPI-IN14-00</w:t>
      </w:r>
      <w:r w:rsidR="005D4B12">
        <w:rPr>
          <w:rFonts w:cs="Arial"/>
          <w:sz w:val="22"/>
          <w:szCs w:val="22"/>
        </w:rPr>
        <w:t>40</w:t>
      </w:r>
      <w:r w:rsidR="005D4B12" w:rsidRPr="00EA681C">
        <w:rPr>
          <w:rFonts w:cs="Arial"/>
          <w:sz w:val="22"/>
          <w:szCs w:val="22"/>
        </w:rPr>
        <w:t>-201</w:t>
      </w:r>
      <w:r w:rsidR="005D4B12">
        <w:rPr>
          <w:rFonts w:cs="Arial"/>
          <w:sz w:val="22"/>
          <w:szCs w:val="22"/>
        </w:rPr>
        <w:t>9</w:t>
      </w:r>
      <w:r w:rsidR="00C668E2">
        <w:rPr>
          <w:rFonts w:cs="Arial"/>
          <w:sz w:val="22"/>
          <w:szCs w:val="22"/>
        </w:rPr>
        <w:t>,</w:t>
      </w:r>
      <w:r w:rsidR="005D4B12">
        <w:rPr>
          <w:rFonts w:cs="Arial"/>
          <w:sz w:val="22"/>
          <w:szCs w:val="22"/>
        </w:rPr>
        <w:t xml:space="preserve"> de la Unidad de Planificación Institucional, en el entendido que </w:t>
      </w:r>
      <w:r w:rsidR="005D4B12">
        <w:rPr>
          <w:rFonts w:cs="Arial"/>
          <w:sz w:val="22"/>
          <w:lang w:val="es-ES_tradnl"/>
        </w:rPr>
        <w:t xml:space="preserve">durante el nuevo plazo otorgado, </w:t>
      </w:r>
      <w:r w:rsidR="00C668E2">
        <w:rPr>
          <w:rFonts w:cs="Arial"/>
          <w:sz w:val="22"/>
          <w:lang w:val="es-ES_tradnl"/>
        </w:rPr>
        <w:t xml:space="preserve">dichas acciones </w:t>
      </w:r>
      <w:r w:rsidR="005D4B12">
        <w:rPr>
          <w:rFonts w:cs="Arial"/>
          <w:sz w:val="22"/>
          <w:lang w:val="es-ES_tradnl"/>
        </w:rPr>
        <w:t>se estarán ejecutando a cabalidad.</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EC1896" w:rsidP="002B71CC">
      <w:pPr>
        <w:spacing w:line="360" w:lineRule="auto"/>
        <w:jc w:val="both"/>
        <w:rPr>
          <w:rFonts w:cs="Arial"/>
          <w:sz w:val="22"/>
          <w:szCs w:val="22"/>
        </w:rPr>
      </w:pPr>
      <w:r>
        <w:rPr>
          <w:rFonts w:cs="Arial"/>
          <w:sz w:val="22"/>
          <w:szCs w:val="22"/>
        </w:rPr>
        <w:t xml:space="preserve">Instruir a la </w:t>
      </w:r>
      <w:r w:rsidRPr="00EC1896">
        <w:rPr>
          <w:rFonts w:cs="Arial"/>
          <w:sz w:val="22"/>
          <w:szCs w:val="22"/>
        </w:rPr>
        <w:t>Administración</w:t>
      </w:r>
      <w:r>
        <w:rPr>
          <w:rFonts w:cs="Arial"/>
          <w:sz w:val="22"/>
          <w:szCs w:val="22"/>
        </w:rPr>
        <w:t xml:space="preserve">, para que presente esta </w:t>
      </w:r>
      <w:r w:rsidRPr="00EC1896">
        <w:rPr>
          <w:rFonts w:cs="Arial"/>
          <w:sz w:val="22"/>
          <w:szCs w:val="22"/>
        </w:rPr>
        <w:t>Junta Directiva</w:t>
      </w:r>
      <w:r w:rsidR="00E53A3B">
        <w:rPr>
          <w:rFonts w:cs="Arial"/>
          <w:sz w:val="22"/>
          <w:szCs w:val="22"/>
        </w:rPr>
        <w:t>,</w:t>
      </w:r>
      <w:r w:rsidRPr="00EC1896">
        <w:rPr>
          <w:rFonts w:cs="Arial"/>
          <w:sz w:val="22"/>
          <w:szCs w:val="22"/>
        </w:rPr>
        <w:t xml:space="preserve"> </w:t>
      </w:r>
      <w:r>
        <w:rPr>
          <w:rFonts w:cs="Arial"/>
          <w:sz w:val="22"/>
          <w:szCs w:val="22"/>
        </w:rPr>
        <w:t xml:space="preserve">un informe sobre la implementación del punto 3 del acuerdo </w:t>
      </w:r>
      <w:r>
        <w:rPr>
          <w:rFonts w:cs="Arial"/>
          <w:sz w:val="22"/>
          <w:lang w:val="es-ES_tradnl"/>
        </w:rPr>
        <w:t xml:space="preserve">N° 10 de la sesión 50-2018, del 10 de setiembre de 2018, en cuanto a la presentación bimensual, por parte de las entidades autorizadas, de los expedientes de </w:t>
      </w:r>
      <w:r w:rsidRPr="00EC1896">
        <w:rPr>
          <w:rFonts w:cs="Arial"/>
          <w:color w:val="000000"/>
          <w:sz w:val="22"/>
          <w:szCs w:val="22"/>
          <w:lang w:val="es-CR"/>
        </w:rPr>
        <w:t>Bono Familiar de Vivienda</w:t>
      </w:r>
      <w:r>
        <w:rPr>
          <w:rFonts w:cs="Arial"/>
          <w:color w:val="000000"/>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Default="00C81B7C" w:rsidP="002B71CC">
      <w:pPr>
        <w:spacing w:line="360" w:lineRule="auto"/>
        <w:jc w:val="both"/>
        <w:rPr>
          <w:rFonts w:cs="Arial"/>
          <w:sz w:val="22"/>
          <w:szCs w:val="22"/>
        </w:rPr>
      </w:pPr>
      <w:r>
        <w:rPr>
          <w:rFonts w:cs="Arial"/>
          <w:sz w:val="22"/>
          <w:szCs w:val="22"/>
        </w:rPr>
        <w:t xml:space="preserve">Instruir a la </w:t>
      </w:r>
      <w:r w:rsidRPr="00C81B7C">
        <w:rPr>
          <w:rFonts w:cs="Arial"/>
          <w:sz w:val="22"/>
          <w:szCs w:val="22"/>
        </w:rPr>
        <w:t>Administración</w:t>
      </w:r>
      <w:r>
        <w:rPr>
          <w:rFonts w:cs="Arial"/>
          <w:sz w:val="22"/>
          <w:szCs w:val="22"/>
        </w:rPr>
        <w:t>, para que presente a esta Junta Directiva, un informe sobre la situación del proyecto de Bono Colectivo Tierra Prometida, ubicado en el cantón de Pérez Zeledón.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C64E45" w:rsidP="002B71CC">
      <w:pPr>
        <w:spacing w:line="360" w:lineRule="auto"/>
        <w:jc w:val="both"/>
        <w:rPr>
          <w:rFonts w:cs="Arial"/>
          <w:sz w:val="22"/>
          <w:szCs w:val="22"/>
        </w:rPr>
      </w:pPr>
      <w:r>
        <w:rPr>
          <w:rFonts w:cs="Arial"/>
          <w:sz w:val="22"/>
          <w:szCs w:val="22"/>
        </w:rPr>
        <w:t xml:space="preserve">Conformar un grupo de trabajo, con el objetivo de analizar y recomendar sobre las normas y procedimientos que se aplican para el trámite de revisión y aprobación, de las solicitudes de financiamiento para proyectos de vivienda de interés social. </w:t>
      </w:r>
    </w:p>
    <w:p w:rsidR="00C64E45" w:rsidRDefault="00C64E45" w:rsidP="002B71CC">
      <w:pPr>
        <w:spacing w:line="360" w:lineRule="auto"/>
        <w:jc w:val="both"/>
        <w:rPr>
          <w:rFonts w:cs="Arial"/>
          <w:sz w:val="22"/>
          <w:szCs w:val="22"/>
        </w:rPr>
      </w:pPr>
    </w:p>
    <w:p w:rsidR="00C64E45" w:rsidRDefault="00C64E45" w:rsidP="002B71CC">
      <w:pPr>
        <w:spacing w:line="360" w:lineRule="auto"/>
        <w:jc w:val="both"/>
        <w:rPr>
          <w:rFonts w:cs="Arial"/>
          <w:sz w:val="22"/>
          <w:szCs w:val="22"/>
        </w:rPr>
      </w:pPr>
      <w:r>
        <w:rPr>
          <w:rFonts w:cs="Arial"/>
          <w:sz w:val="22"/>
          <w:szCs w:val="22"/>
        </w:rPr>
        <w:t xml:space="preserve">Dicho grupo de trabajo estará conformado por un representante del Departamento Técnico, el Subgerente de Operaciones, la Directora del FOSUVI, la </w:t>
      </w:r>
      <w:r w:rsidRPr="00C64E45">
        <w:rPr>
          <w:rFonts w:cs="Arial"/>
          <w:sz w:val="22"/>
          <w:szCs w:val="22"/>
        </w:rPr>
        <w:t>Asesoría Legal</w:t>
      </w:r>
      <w:r>
        <w:rPr>
          <w:rFonts w:cs="Arial"/>
          <w:sz w:val="22"/>
          <w:szCs w:val="22"/>
        </w:rPr>
        <w:t xml:space="preserve"> y </w:t>
      </w:r>
      <w:r w:rsidR="00B327E9">
        <w:rPr>
          <w:rFonts w:cs="Arial"/>
          <w:sz w:val="22"/>
          <w:szCs w:val="22"/>
        </w:rPr>
        <w:t xml:space="preserve">los Directores Ulibarri Pernús, </w:t>
      </w:r>
      <w:r w:rsidR="002A6E23" w:rsidRPr="002A6E23">
        <w:rPr>
          <w:rFonts w:cs="Arial"/>
          <w:sz w:val="22"/>
          <w:szCs w:val="22"/>
          <w:lang w:val="es-CR"/>
        </w:rPr>
        <w:t>Alvarado Herrera</w:t>
      </w:r>
      <w:r w:rsidR="00B327E9">
        <w:rPr>
          <w:rFonts w:cs="Arial"/>
          <w:sz w:val="22"/>
          <w:szCs w:val="22"/>
        </w:rPr>
        <w:t xml:space="preserve"> y Pérez Gutiérrez, en representación de </w:t>
      </w:r>
      <w:r>
        <w:rPr>
          <w:rFonts w:cs="Arial"/>
          <w:sz w:val="22"/>
          <w:szCs w:val="22"/>
        </w:rPr>
        <w:t>esta Junta Directiva.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80796B" w:rsidRPr="00AB2826" w:rsidRDefault="0080796B" w:rsidP="0080796B">
      <w:pPr>
        <w:spacing w:line="360" w:lineRule="auto"/>
        <w:jc w:val="both"/>
        <w:rPr>
          <w:rFonts w:cs="Arial"/>
          <w:sz w:val="22"/>
          <w:szCs w:val="22"/>
        </w:rPr>
      </w:pPr>
      <w:r w:rsidRPr="002E3CAA">
        <w:rPr>
          <w:rFonts w:cs="Arial"/>
          <w:sz w:val="22"/>
          <w:szCs w:val="22"/>
          <w:lang w:val="es-CR"/>
        </w:rPr>
        <w:t xml:space="preserve">Trasladar a la Administración, para su estudio y la presentación </w:t>
      </w:r>
      <w:r>
        <w:rPr>
          <w:rFonts w:cs="Arial"/>
          <w:sz w:val="22"/>
          <w:szCs w:val="22"/>
          <w:lang w:val="es-CR"/>
        </w:rPr>
        <w:t xml:space="preserve">a esta </w:t>
      </w:r>
      <w:r w:rsidRPr="006B580A">
        <w:rPr>
          <w:rFonts w:cs="Arial"/>
          <w:sz w:val="22"/>
          <w:szCs w:val="22"/>
          <w:lang w:val="es-CR"/>
        </w:rPr>
        <w:t xml:space="preserve">Junta Directiva </w:t>
      </w:r>
      <w:r w:rsidRPr="002E3CAA">
        <w:rPr>
          <w:rFonts w:cs="Arial"/>
          <w:sz w:val="22"/>
          <w:szCs w:val="22"/>
          <w:lang w:val="es-CR"/>
        </w:rPr>
        <w:t>del criterio correspondiente</w:t>
      </w:r>
      <w:r>
        <w:rPr>
          <w:rFonts w:cs="Arial"/>
          <w:sz w:val="22"/>
          <w:szCs w:val="22"/>
          <w:lang w:val="es-CR"/>
        </w:rPr>
        <w:t xml:space="preserve">, el </w:t>
      </w:r>
      <w:r>
        <w:rPr>
          <w:rFonts w:cs="Arial"/>
          <w:sz w:val="22"/>
          <w:szCs w:val="22"/>
        </w:rPr>
        <w:t xml:space="preserve">oficio del 07 de enero de 2019, mediante el cual, el señor José Manuel Acuña Rojas, Gerente de Proyectos de la empresa </w:t>
      </w:r>
      <w:r w:rsidRPr="002E3CAA">
        <w:rPr>
          <w:rFonts w:cs="Arial"/>
          <w:sz w:val="22"/>
          <w:szCs w:val="22"/>
          <w:lang w:val="es-CR"/>
        </w:rPr>
        <w:t xml:space="preserve">Park </w:t>
      </w:r>
      <w:proofErr w:type="spellStart"/>
      <w:r w:rsidRPr="002E3CAA">
        <w:rPr>
          <w:rFonts w:cs="Arial"/>
          <w:sz w:val="22"/>
          <w:szCs w:val="22"/>
          <w:lang w:val="es-CR"/>
        </w:rPr>
        <w:t>Slope</w:t>
      </w:r>
      <w:proofErr w:type="spellEnd"/>
      <w:r>
        <w:rPr>
          <w:rFonts w:cs="Arial"/>
          <w:sz w:val="22"/>
          <w:szCs w:val="22"/>
          <w:lang w:val="es-CR"/>
        </w:rPr>
        <w:t xml:space="preserve"> </w:t>
      </w:r>
      <w:proofErr w:type="spellStart"/>
      <w:r>
        <w:rPr>
          <w:rFonts w:cs="Arial"/>
          <w:sz w:val="22"/>
          <w:szCs w:val="22"/>
          <w:lang w:val="es-CR"/>
        </w:rPr>
        <w:t>Development</w:t>
      </w:r>
      <w:proofErr w:type="spellEnd"/>
      <w:r>
        <w:rPr>
          <w:rFonts w:cs="Arial"/>
          <w:sz w:val="22"/>
          <w:szCs w:val="22"/>
          <w:lang w:val="es-CR"/>
        </w:rPr>
        <w:t xml:space="preserve"> SRL, m</w:t>
      </w:r>
      <w:r w:rsidRPr="002E3CAA">
        <w:rPr>
          <w:rFonts w:cs="Arial"/>
          <w:sz w:val="22"/>
          <w:szCs w:val="22"/>
          <w:lang w:val="es-CR"/>
        </w:rPr>
        <w:t xml:space="preserve">anifiesta </w:t>
      </w:r>
      <w:r>
        <w:rPr>
          <w:rFonts w:cs="Arial"/>
          <w:sz w:val="22"/>
          <w:szCs w:val="22"/>
          <w:lang w:val="es-CR"/>
        </w:rPr>
        <w:t xml:space="preserve">su </w:t>
      </w:r>
      <w:r w:rsidRPr="002E3CAA">
        <w:rPr>
          <w:rFonts w:cs="Arial"/>
          <w:sz w:val="22"/>
          <w:szCs w:val="22"/>
          <w:lang w:val="es-CR"/>
        </w:rPr>
        <w:t>desacuerdo con la razonabilidad de precios emitida por el Departamento Técnico</w:t>
      </w:r>
      <w:r>
        <w:rPr>
          <w:rFonts w:cs="Arial"/>
          <w:sz w:val="22"/>
          <w:szCs w:val="22"/>
          <w:lang w:val="es-CR"/>
        </w:rPr>
        <w:t xml:space="preserve"> del FOSUVI,</w:t>
      </w:r>
      <w:r w:rsidRPr="002E3CAA">
        <w:rPr>
          <w:rFonts w:cs="Arial"/>
          <w:sz w:val="22"/>
          <w:szCs w:val="22"/>
          <w:lang w:val="es-CR"/>
        </w:rPr>
        <w:t xml:space="preserve"> con respecto a los lotes del proyecto Valladolid y solicita</w:t>
      </w:r>
      <w:r>
        <w:rPr>
          <w:rFonts w:cs="Arial"/>
          <w:sz w:val="22"/>
          <w:szCs w:val="22"/>
          <w:lang w:val="es-CR"/>
        </w:rPr>
        <w:t xml:space="preserve">, en resumen y con base en los argumentos que expone en dicha nota, </w:t>
      </w:r>
      <w:r w:rsidRPr="002E3CAA">
        <w:rPr>
          <w:rFonts w:cs="Arial"/>
          <w:sz w:val="22"/>
          <w:szCs w:val="22"/>
          <w:lang w:val="es-CR"/>
        </w:rPr>
        <w:t>que se acepten los precios valorados por la entidad autorizada</w:t>
      </w:r>
      <w:r>
        <w:rPr>
          <w:rFonts w:cs="Arial"/>
          <w:sz w:val="22"/>
          <w:szCs w:val="22"/>
          <w:lang w:val="es-CR"/>
        </w:rPr>
        <w:t>.</w:t>
      </w:r>
    </w:p>
    <w:p w:rsidR="0080796B" w:rsidRDefault="0080796B" w:rsidP="0080796B">
      <w:pPr>
        <w:spacing w:line="360" w:lineRule="auto"/>
        <w:jc w:val="both"/>
        <w:rPr>
          <w:rFonts w:cs="Arial"/>
          <w:sz w:val="22"/>
          <w:szCs w:val="22"/>
        </w:rPr>
      </w:pPr>
    </w:p>
    <w:p w:rsidR="002B71CC" w:rsidRDefault="0080796B" w:rsidP="002B71CC">
      <w:pPr>
        <w:spacing w:line="360" w:lineRule="auto"/>
        <w:jc w:val="both"/>
        <w:rPr>
          <w:rFonts w:cs="Arial"/>
          <w:sz w:val="22"/>
          <w:szCs w:val="22"/>
        </w:rPr>
      </w:pPr>
      <w:r>
        <w:rPr>
          <w:rFonts w:cs="Arial"/>
          <w:sz w:val="22"/>
          <w:szCs w:val="22"/>
        </w:rPr>
        <w:t xml:space="preserve">Para rendir el informe correspondiente, se otorga a la </w:t>
      </w:r>
      <w:r w:rsidRPr="006B580A">
        <w:rPr>
          <w:rFonts w:cs="Arial"/>
          <w:sz w:val="22"/>
          <w:szCs w:val="22"/>
        </w:rPr>
        <w:t>Administración</w:t>
      </w:r>
      <w:r>
        <w:rPr>
          <w:rFonts w:cs="Arial"/>
          <w:sz w:val="22"/>
          <w:szCs w:val="22"/>
        </w:rPr>
        <w:t xml:space="preserve"> un plazo de hasta el 04 de febrero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80796B" w:rsidP="002B71CC">
      <w:pPr>
        <w:spacing w:line="360" w:lineRule="auto"/>
        <w:jc w:val="both"/>
        <w:rPr>
          <w:rFonts w:cs="Arial"/>
          <w:sz w:val="22"/>
          <w:szCs w:val="22"/>
        </w:rPr>
      </w:pPr>
      <w:r w:rsidRPr="002E3CAA">
        <w:rPr>
          <w:rFonts w:cs="Arial"/>
          <w:sz w:val="22"/>
          <w:szCs w:val="22"/>
          <w:lang w:val="es-CR"/>
        </w:rPr>
        <w:t>Trasladar a la Administración</w:t>
      </w:r>
      <w:r>
        <w:rPr>
          <w:rFonts w:cs="Arial"/>
          <w:sz w:val="22"/>
          <w:szCs w:val="22"/>
          <w:lang w:val="es-CR"/>
        </w:rPr>
        <w:t xml:space="preserve">, para que a más tardar el próximo 04 de febrero, remita a la interesada la información correspondiente, con copia a esta Junta Directiva, el oficio del 09 de enero de 2019, mediante el cual, la señora </w:t>
      </w:r>
      <w:r w:rsidRPr="002E3CAA">
        <w:rPr>
          <w:rFonts w:cs="Arial"/>
          <w:sz w:val="22"/>
          <w:szCs w:val="22"/>
          <w:lang w:val="es-CR"/>
        </w:rPr>
        <w:t>Virginia Solís Salazar</w:t>
      </w:r>
      <w:r>
        <w:rPr>
          <w:rFonts w:cs="Arial"/>
          <w:sz w:val="22"/>
          <w:szCs w:val="22"/>
          <w:lang w:val="es-CR"/>
        </w:rPr>
        <w:t>, reitera</w:t>
      </w:r>
      <w:r w:rsidRPr="002E3CAA">
        <w:rPr>
          <w:rFonts w:cs="Arial"/>
          <w:sz w:val="22"/>
          <w:szCs w:val="22"/>
          <w:lang w:val="es-CR"/>
        </w:rPr>
        <w:t xml:space="preserve"> la solicitud de colaboración presentada en julio de 2018, para que se le otorgue un Bono </w:t>
      </w:r>
      <w:r>
        <w:rPr>
          <w:rFonts w:cs="Arial"/>
          <w:sz w:val="22"/>
          <w:szCs w:val="22"/>
          <w:lang w:val="es-CR"/>
        </w:rPr>
        <w:t xml:space="preserve">Familiar </w:t>
      </w:r>
      <w:r w:rsidRPr="002E3CAA">
        <w:rPr>
          <w:rFonts w:cs="Arial"/>
          <w:sz w:val="22"/>
          <w:szCs w:val="22"/>
          <w:lang w:val="es-CR"/>
        </w:rPr>
        <w:t>de Vivienda</w:t>
      </w:r>
      <w:r>
        <w:rPr>
          <w:rFonts w:cs="Arial"/>
          <w:sz w:val="22"/>
          <w:szCs w:val="22"/>
          <w:lang w:val="es-CR"/>
        </w:rPr>
        <w:t xml:space="preserve">, con el propósito de </w:t>
      </w:r>
      <w:r w:rsidRPr="002E3CAA">
        <w:rPr>
          <w:rFonts w:cs="Arial"/>
          <w:sz w:val="22"/>
          <w:szCs w:val="22"/>
          <w:lang w:val="es-CR"/>
        </w:rPr>
        <w:t>reparar su casa</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80796B" w:rsidP="002B71CC">
      <w:pPr>
        <w:spacing w:line="360" w:lineRule="auto"/>
        <w:jc w:val="both"/>
        <w:rPr>
          <w:rFonts w:cs="Arial"/>
          <w:sz w:val="22"/>
          <w:szCs w:val="22"/>
        </w:rPr>
      </w:pPr>
      <w:r w:rsidRPr="002E3CAA">
        <w:rPr>
          <w:rFonts w:cs="Arial"/>
          <w:sz w:val="22"/>
          <w:szCs w:val="22"/>
          <w:lang w:val="es-CR"/>
        </w:rPr>
        <w:t>Trasladar a la Administración</w:t>
      </w:r>
      <w:r w:rsidR="002A6E23">
        <w:rPr>
          <w:rFonts w:cs="Arial"/>
          <w:sz w:val="22"/>
          <w:szCs w:val="22"/>
          <w:lang w:val="es-CR"/>
        </w:rPr>
        <w:t>,</w:t>
      </w:r>
      <w:r w:rsidRPr="002E3CAA">
        <w:rPr>
          <w:rFonts w:cs="Arial"/>
          <w:sz w:val="22"/>
          <w:szCs w:val="22"/>
          <w:lang w:val="es-CR"/>
        </w:rPr>
        <w:t xml:space="preserve"> </w:t>
      </w:r>
      <w:r>
        <w:rPr>
          <w:rFonts w:cs="Arial"/>
          <w:sz w:val="22"/>
          <w:szCs w:val="22"/>
          <w:lang w:val="es-CR"/>
        </w:rPr>
        <w:t xml:space="preserve">para el trámite que corresponda y la remisión a los interesados de la respectiva información, con copia a esta </w:t>
      </w:r>
      <w:r w:rsidRPr="00C23FC1">
        <w:rPr>
          <w:rFonts w:cs="Arial"/>
          <w:sz w:val="22"/>
          <w:szCs w:val="22"/>
          <w:lang w:val="es-CR"/>
        </w:rPr>
        <w:t>Junta Directiva</w:t>
      </w:r>
      <w:r>
        <w:rPr>
          <w:rFonts w:cs="Arial"/>
          <w:sz w:val="22"/>
          <w:szCs w:val="22"/>
          <w:lang w:val="es-CR"/>
        </w:rPr>
        <w:t>,</w:t>
      </w:r>
      <w:r w:rsidRPr="00C23FC1">
        <w:rPr>
          <w:rFonts w:cs="Arial"/>
          <w:sz w:val="22"/>
          <w:szCs w:val="22"/>
          <w:lang w:val="es-CR"/>
        </w:rPr>
        <w:t xml:space="preserve"> </w:t>
      </w:r>
      <w:r>
        <w:rPr>
          <w:rFonts w:cs="Arial"/>
          <w:sz w:val="22"/>
          <w:szCs w:val="22"/>
          <w:lang w:val="es-CR"/>
        </w:rPr>
        <w:t xml:space="preserve">el </w:t>
      </w:r>
      <w:r>
        <w:rPr>
          <w:rFonts w:cs="Arial"/>
          <w:sz w:val="22"/>
          <w:szCs w:val="22"/>
        </w:rPr>
        <w:t xml:space="preserve">oficio del 16 de enero de 2019, mediante el cual, el señor </w:t>
      </w:r>
      <w:r w:rsidRPr="002E3CAA">
        <w:rPr>
          <w:rFonts w:cs="Arial"/>
          <w:sz w:val="22"/>
          <w:szCs w:val="22"/>
          <w:lang w:val="es-CR"/>
        </w:rPr>
        <w:t>Oscar Felipe Baltodano</w:t>
      </w:r>
      <w:r w:rsidRPr="002E3CAA">
        <w:rPr>
          <w:color w:val="000000"/>
          <w:sz w:val="22"/>
          <w:szCs w:val="22"/>
          <w:lang w:val="es-CR"/>
        </w:rPr>
        <w:t xml:space="preserve"> </w:t>
      </w:r>
      <w:r>
        <w:rPr>
          <w:color w:val="000000"/>
          <w:sz w:val="22"/>
          <w:szCs w:val="22"/>
          <w:lang w:val="es-CR"/>
        </w:rPr>
        <w:t>Valverde remite</w:t>
      </w:r>
      <w:r w:rsidRPr="002E3CAA">
        <w:rPr>
          <w:rFonts w:cs="Arial"/>
          <w:sz w:val="22"/>
          <w:szCs w:val="22"/>
          <w:lang w:val="es-CR"/>
        </w:rPr>
        <w:t xml:space="preserve"> nota de la señora Blanca Flor Calderón</w:t>
      </w:r>
      <w:r>
        <w:rPr>
          <w:rFonts w:cs="Arial"/>
          <w:sz w:val="22"/>
          <w:szCs w:val="22"/>
          <w:lang w:val="es-CR"/>
        </w:rPr>
        <w:t xml:space="preserve"> Agüero</w:t>
      </w:r>
      <w:r w:rsidRPr="002E3CAA">
        <w:rPr>
          <w:rFonts w:cs="Arial"/>
          <w:sz w:val="22"/>
          <w:szCs w:val="22"/>
          <w:lang w:val="es-CR"/>
        </w:rPr>
        <w:t xml:space="preserve">, con la que solicita colaboración para que se le otorgue </w:t>
      </w:r>
      <w:r>
        <w:rPr>
          <w:rFonts w:cs="Arial"/>
          <w:sz w:val="22"/>
          <w:szCs w:val="22"/>
          <w:lang w:val="es-CR"/>
        </w:rPr>
        <w:t xml:space="preserve">un </w:t>
      </w:r>
      <w:r w:rsidRPr="002E3CAA">
        <w:rPr>
          <w:rFonts w:cs="Arial"/>
          <w:sz w:val="22"/>
          <w:szCs w:val="22"/>
          <w:lang w:val="es-CR"/>
        </w:rPr>
        <w:t xml:space="preserve">Bono </w:t>
      </w:r>
      <w:r>
        <w:rPr>
          <w:rFonts w:cs="Arial"/>
          <w:sz w:val="22"/>
          <w:szCs w:val="22"/>
          <w:lang w:val="es-CR"/>
        </w:rPr>
        <w:t xml:space="preserve">Familiar </w:t>
      </w:r>
      <w:r w:rsidRPr="002E3CAA">
        <w:rPr>
          <w:rFonts w:cs="Arial"/>
          <w:sz w:val="22"/>
          <w:szCs w:val="22"/>
          <w:lang w:val="es-CR"/>
        </w:rPr>
        <w:t>de Vivienda</w:t>
      </w:r>
      <w:r>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80796B" w:rsidP="002B71CC">
      <w:pPr>
        <w:spacing w:line="360" w:lineRule="auto"/>
        <w:jc w:val="both"/>
        <w:rPr>
          <w:rFonts w:cs="Arial"/>
          <w:sz w:val="22"/>
          <w:szCs w:val="22"/>
        </w:rPr>
      </w:pPr>
      <w:r w:rsidRPr="002E3CAA">
        <w:rPr>
          <w:rFonts w:cs="Arial"/>
          <w:sz w:val="22"/>
          <w:szCs w:val="22"/>
          <w:lang w:val="es-CR"/>
        </w:rPr>
        <w:t>Trasladar a la Administración</w:t>
      </w:r>
      <w:r>
        <w:rPr>
          <w:rFonts w:cs="Arial"/>
          <w:sz w:val="22"/>
          <w:szCs w:val="22"/>
          <w:lang w:val="es-CR"/>
        </w:rPr>
        <w:t>,</w:t>
      </w:r>
      <w:r w:rsidRPr="002E3CAA">
        <w:rPr>
          <w:rFonts w:cs="Arial"/>
          <w:sz w:val="22"/>
          <w:szCs w:val="22"/>
          <w:lang w:val="es-CR"/>
        </w:rPr>
        <w:t xml:space="preserve"> para </w:t>
      </w:r>
      <w:r>
        <w:rPr>
          <w:rFonts w:cs="Arial"/>
          <w:sz w:val="22"/>
          <w:szCs w:val="22"/>
          <w:lang w:val="es-CR"/>
        </w:rPr>
        <w:t xml:space="preserve">que el próximo lunes 28 de enero, informe a esta </w:t>
      </w:r>
      <w:r w:rsidRPr="006909B6">
        <w:rPr>
          <w:rFonts w:cs="Arial"/>
          <w:sz w:val="22"/>
          <w:szCs w:val="22"/>
          <w:lang w:val="es-CR"/>
        </w:rPr>
        <w:t>Junta Directiva</w:t>
      </w:r>
      <w:r>
        <w:rPr>
          <w:rFonts w:cs="Arial"/>
          <w:sz w:val="22"/>
          <w:szCs w:val="22"/>
          <w:lang w:val="es-CR"/>
        </w:rPr>
        <w:t xml:space="preserve"> sobre el grado de cumplimiento de los compromisos asumidos por la empresa y el eventual levantamiento de las medidas precautorias impuestas, el oficio GG-056-2019 del 17 de enero de 2019, mediante el cual, el señor Francisco Montoya Mora, Gerente General de </w:t>
      </w:r>
      <w:proofErr w:type="spellStart"/>
      <w:r w:rsidRPr="002E3CAA">
        <w:rPr>
          <w:rFonts w:cs="Arial"/>
          <w:sz w:val="22"/>
          <w:szCs w:val="22"/>
          <w:lang w:val="es-CR"/>
        </w:rPr>
        <w:t>Coopealianza</w:t>
      </w:r>
      <w:proofErr w:type="spellEnd"/>
      <w:r>
        <w:rPr>
          <w:rFonts w:cs="Arial"/>
          <w:sz w:val="22"/>
          <w:szCs w:val="22"/>
          <w:lang w:val="es-CR"/>
        </w:rPr>
        <w:t xml:space="preserve"> R.L., remite </w:t>
      </w:r>
      <w:r w:rsidRPr="002E3CAA">
        <w:rPr>
          <w:rFonts w:cs="Arial"/>
          <w:sz w:val="22"/>
          <w:szCs w:val="22"/>
          <w:lang w:val="es-CR"/>
        </w:rPr>
        <w:t>información</w:t>
      </w:r>
      <w:r>
        <w:rPr>
          <w:rFonts w:cs="Arial"/>
          <w:sz w:val="22"/>
          <w:szCs w:val="22"/>
          <w:lang w:val="es-CR"/>
        </w:rPr>
        <w:t xml:space="preserve"> sobre </w:t>
      </w:r>
      <w:r w:rsidRPr="002E3CAA">
        <w:rPr>
          <w:rFonts w:cs="Arial"/>
          <w:sz w:val="22"/>
          <w:szCs w:val="22"/>
          <w:lang w:val="es-CR"/>
        </w:rPr>
        <w:t xml:space="preserve">el estado de avance de los casos presentados </w:t>
      </w:r>
      <w:r>
        <w:rPr>
          <w:rFonts w:cs="Arial"/>
          <w:sz w:val="22"/>
          <w:szCs w:val="22"/>
          <w:lang w:val="es-CR"/>
        </w:rPr>
        <w:t xml:space="preserve">a esa entidad </w:t>
      </w:r>
      <w:r w:rsidRPr="002E3CAA">
        <w:rPr>
          <w:rFonts w:cs="Arial"/>
          <w:sz w:val="22"/>
          <w:szCs w:val="22"/>
          <w:lang w:val="es-CR"/>
        </w:rPr>
        <w:t xml:space="preserve">por </w:t>
      </w:r>
      <w:r>
        <w:rPr>
          <w:rFonts w:cs="Arial"/>
          <w:sz w:val="22"/>
          <w:szCs w:val="22"/>
          <w:lang w:val="es-CR"/>
        </w:rPr>
        <w:t xml:space="preserve">la </w:t>
      </w:r>
      <w:r w:rsidRPr="002E3CAA">
        <w:rPr>
          <w:rFonts w:cs="Arial"/>
          <w:sz w:val="22"/>
          <w:szCs w:val="22"/>
          <w:lang w:val="es-CR"/>
        </w:rPr>
        <w:t xml:space="preserve">empresa </w:t>
      </w:r>
      <w:r>
        <w:rPr>
          <w:rFonts w:cs="Arial"/>
          <w:sz w:val="22"/>
          <w:szCs w:val="22"/>
          <w:lang w:val="es-CR"/>
        </w:rPr>
        <w:t>Constructora de Promoción Social S.A. (COPROSA).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CF49D3" w:rsidRDefault="00CF49D3" w:rsidP="00CF49D3">
      <w:pPr>
        <w:spacing w:line="360" w:lineRule="auto"/>
        <w:jc w:val="both"/>
        <w:rPr>
          <w:rFonts w:cs="Arial"/>
          <w:sz w:val="22"/>
          <w:szCs w:val="22"/>
        </w:rPr>
      </w:pPr>
    </w:p>
    <w:p w:rsidR="00CF49D3" w:rsidRDefault="00CF49D3" w:rsidP="00CF49D3">
      <w:pPr>
        <w:spacing w:line="360" w:lineRule="auto"/>
        <w:jc w:val="both"/>
        <w:rPr>
          <w:rFonts w:cs="Arial"/>
          <w:sz w:val="22"/>
          <w:szCs w:val="22"/>
        </w:rPr>
      </w:pPr>
    </w:p>
    <w:p w:rsidR="00CF49D3" w:rsidRDefault="00CF49D3" w:rsidP="00CF49D3">
      <w:pPr>
        <w:spacing w:line="360" w:lineRule="auto"/>
        <w:jc w:val="both"/>
        <w:rPr>
          <w:rFonts w:cs="Arial"/>
          <w:sz w:val="22"/>
          <w:szCs w:val="22"/>
        </w:rPr>
      </w:pPr>
      <w:bookmarkStart w:id="0" w:name="_GoBack"/>
      <w:bookmarkEnd w:id="0"/>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621"/>
        <w:gridCol w:w="2830"/>
      </w:tblGrid>
      <w:tr w:rsidR="00CF49D3" w:rsidTr="007E43A1">
        <w:trPr>
          <w:jc w:val="center"/>
        </w:trPr>
        <w:tc>
          <w:tcPr>
            <w:tcW w:w="2993" w:type="dxa"/>
          </w:tcPr>
          <w:p w:rsidR="00CF49D3" w:rsidRDefault="00CF49D3" w:rsidP="007E43A1">
            <w:pPr>
              <w:jc w:val="center"/>
              <w:rPr>
                <w:rFonts w:cs="Arial"/>
                <w:sz w:val="22"/>
                <w:szCs w:val="22"/>
              </w:rPr>
            </w:pPr>
            <w:r>
              <w:rPr>
                <w:rFonts w:cs="Arial"/>
                <w:sz w:val="22"/>
                <w:szCs w:val="22"/>
              </w:rPr>
              <w:t>Irene Campos Gómez</w:t>
            </w:r>
          </w:p>
          <w:p w:rsidR="00CF49D3" w:rsidRDefault="00CF49D3" w:rsidP="007E43A1">
            <w:pPr>
              <w:jc w:val="center"/>
              <w:rPr>
                <w:rFonts w:cs="Arial"/>
                <w:sz w:val="22"/>
                <w:szCs w:val="22"/>
              </w:rPr>
            </w:pPr>
            <w:r w:rsidRPr="00C44D19">
              <w:rPr>
                <w:rFonts w:cs="Arial"/>
                <w:sz w:val="22"/>
                <w:szCs w:val="22"/>
              </w:rPr>
              <w:t>President</w:t>
            </w:r>
            <w:r>
              <w:rPr>
                <w:rFonts w:cs="Arial"/>
                <w:sz w:val="22"/>
                <w:szCs w:val="22"/>
              </w:rPr>
              <w:t>a</w:t>
            </w:r>
          </w:p>
        </w:tc>
        <w:tc>
          <w:tcPr>
            <w:tcW w:w="2621" w:type="dxa"/>
          </w:tcPr>
          <w:p w:rsidR="00CF49D3" w:rsidRDefault="00CF49D3" w:rsidP="007E43A1">
            <w:pPr>
              <w:jc w:val="both"/>
              <w:rPr>
                <w:rFonts w:cs="Arial"/>
                <w:sz w:val="22"/>
                <w:szCs w:val="22"/>
              </w:rPr>
            </w:pPr>
          </w:p>
        </w:tc>
        <w:tc>
          <w:tcPr>
            <w:tcW w:w="2830" w:type="dxa"/>
          </w:tcPr>
          <w:p w:rsidR="00CF49D3" w:rsidRDefault="00CF49D3" w:rsidP="007E43A1">
            <w:pPr>
              <w:jc w:val="center"/>
              <w:rPr>
                <w:rFonts w:cs="Arial"/>
                <w:sz w:val="22"/>
                <w:szCs w:val="22"/>
              </w:rPr>
            </w:pPr>
            <w:r w:rsidRPr="00C44D19">
              <w:rPr>
                <w:rFonts w:cs="Arial"/>
                <w:sz w:val="22"/>
                <w:szCs w:val="22"/>
              </w:rPr>
              <w:t>Gustavo Flores Oviedo</w:t>
            </w:r>
          </w:p>
          <w:p w:rsidR="00CF49D3" w:rsidRDefault="00CF49D3" w:rsidP="007E43A1">
            <w:pPr>
              <w:jc w:val="center"/>
              <w:rPr>
                <w:rFonts w:cs="Arial"/>
                <w:sz w:val="22"/>
                <w:szCs w:val="22"/>
              </w:rPr>
            </w:pPr>
            <w:r w:rsidRPr="00C44D19">
              <w:rPr>
                <w:rFonts w:cs="Arial"/>
                <w:sz w:val="22"/>
                <w:szCs w:val="22"/>
              </w:rPr>
              <w:t>Auditor Interno</w:t>
            </w:r>
          </w:p>
        </w:tc>
      </w:tr>
    </w:tbl>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09" w:rsidRDefault="009C6409">
      <w:r>
        <w:separator/>
      </w:r>
    </w:p>
  </w:endnote>
  <w:endnote w:type="continuationSeparator" w:id="0">
    <w:p w:rsidR="009C6409" w:rsidRDefault="009C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09" w:rsidRDefault="009C6409">
      <w:r>
        <w:separator/>
      </w:r>
    </w:p>
  </w:footnote>
  <w:footnote w:type="continuationSeparator" w:id="0">
    <w:p w:rsidR="009C6409" w:rsidRDefault="009C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09" w:rsidRDefault="009C6409">
    <w:pPr>
      <w:pStyle w:val="Encabezado"/>
      <w:rPr>
        <w:lang w:val="es-ES"/>
      </w:rPr>
    </w:pPr>
  </w:p>
  <w:p w:rsidR="009C6409" w:rsidRDefault="009C6409">
    <w:pPr>
      <w:pStyle w:val="Encabezado"/>
      <w:rPr>
        <w:rStyle w:val="Nmerodepgina"/>
        <w:sz w:val="18"/>
      </w:rPr>
    </w:pPr>
    <w:r>
      <w:rPr>
        <w:sz w:val="18"/>
        <w:lang w:val="es-ES"/>
      </w:rPr>
      <w:t xml:space="preserve">    Minuta de la sesión Nº 05-2019                   21 de enero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594C5A">
      <w:rPr>
        <w:rStyle w:val="Nmerodepgina"/>
        <w:noProof/>
        <w:sz w:val="18"/>
      </w:rPr>
      <w:t>29</w:t>
    </w:r>
    <w:r>
      <w:rPr>
        <w:rStyle w:val="Nmerodepgina"/>
        <w:sz w:val="18"/>
      </w:rPr>
      <w:fldChar w:fldCharType="end"/>
    </w:r>
  </w:p>
  <w:p w:rsidR="009C6409" w:rsidRDefault="009C6409">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88B048D"/>
    <w:multiLevelType w:val="hybridMultilevel"/>
    <w:tmpl w:val="881C274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5"/>
  </w:num>
  <w:num w:numId="8">
    <w:abstractNumId w:val="8"/>
  </w:num>
  <w:num w:numId="9">
    <w:abstractNumId w:val="6"/>
  </w:num>
  <w:num w:numId="10">
    <w:abstractNumId w:val="3"/>
  </w:num>
  <w:num w:numId="11">
    <w:abstractNumId w:val="4"/>
  </w:num>
  <w:num w:numId="12">
    <w:abstractNumId w:val="16"/>
  </w:num>
  <w:num w:numId="13">
    <w:abstractNumId w:val="14"/>
  </w:num>
  <w:num w:numId="14">
    <w:abstractNumId w:val="13"/>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rSBpCrtUwaSNF/PCFHnCYhUh9o=" w:salt="fM9PjD9BkJV6wYQuM5Ork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01"/>
    <w:rsid w:val="0000085A"/>
    <w:rsid w:val="00011DC1"/>
    <w:rsid w:val="0001401F"/>
    <w:rsid w:val="00026DCA"/>
    <w:rsid w:val="00027E78"/>
    <w:rsid w:val="0003318B"/>
    <w:rsid w:val="00033C26"/>
    <w:rsid w:val="00036A8B"/>
    <w:rsid w:val="00053A32"/>
    <w:rsid w:val="000547A2"/>
    <w:rsid w:val="00067B32"/>
    <w:rsid w:val="00076A47"/>
    <w:rsid w:val="00081BB0"/>
    <w:rsid w:val="00085DF1"/>
    <w:rsid w:val="000934DD"/>
    <w:rsid w:val="0009389D"/>
    <w:rsid w:val="00096F4F"/>
    <w:rsid w:val="000A6259"/>
    <w:rsid w:val="000B0F7B"/>
    <w:rsid w:val="000C4E35"/>
    <w:rsid w:val="000C5661"/>
    <w:rsid w:val="000F5F31"/>
    <w:rsid w:val="00105CCE"/>
    <w:rsid w:val="0011401E"/>
    <w:rsid w:val="001147C3"/>
    <w:rsid w:val="00117E78"/>
    <w:rsid w:val="001227FE"/>
    <w:rsid w:val="00154CB5"/>
    <w:rsid w:val="00154E36"/>
    <w:rsid w:val="001657FE"/>
    <w:rsid w:val="00183234"/>
    <w:rsid w:val="0018634C"/>
    <w:rsid w:val="001909BE"/>
    <w:rsid w:val="00193B2D"/>
    <w:rsid w:val="00196DD0"/>
    <w:rsid w:val="001A1B5B"/>
    <w:rsid w:val="001B5B45"/>
    <w:rsid w:val="001B6D7C"/>
    <w:rsid w:val="001B703A"/>
    <w:rsid w:val="001C3F1B"/>
    <w:rsid w:val="001D7E23"/>
    <w:rsid w:val="001F277B"/>
    <w:rsid w:val="001F61BA"/>
    <w:rsid w:val="001F7D2C"/>
    <w:rsid w:val="002026DC"/>
    <w:rsid w:val="00204086"/>
    <w:rsid w:val="00210B7F"/>
    <w:rsid w:val="00213FA6"/>
    <w:rsid w:val="00214849"/>
    <w:rsid w:val="002163C7"/>
    <w:rsid w:val="002208C4"/>
    <w:rsid w:val="00222771"/>
    <w:rsid w:val="002318EF"/>
    <w:rsid w:val="002339C3"/>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6423"/>
    <w:rsid w:val="002A06EF"/>
    <w:rsid w:val="002A51F3"/>
    <w:rsid w:val="002A6A4B"/>
    <w:rsid w:val="002A6E23"/>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398D"/>
    <w:rsid w:val="003853CD"/>
    <w:rsid w:val="00386AA9"/>
    <w:rsid w:val="003A4E5A"/>
    <w:rsid w:val="003A5204"/>
    <w:rsid w:val="003A5D37"/>
    <w:rsid w:val="003A70CE"/>
    <w:rsid w:val="003B0676"/>
    <w:rsid w:val="003B1738"/>
    <w:rsid w:val="003B20EA"/>
    <w:rsid w:val="003C6FEB"/>
    <w:rsid w:val="003E27F7"/>
    <w:rsid w:val="00407CC4"/>
    <w:rsid w:val="00421BEA"/>
    <w:rsid w:val="004238D2"/>
    <w:rsid w:val="00432126"/>
    <w:rsid w:val="00434080"/>
    <w:rsid w:val="00445673"/>
    <w:rsid w:val="00447AB9"/>
    <w:rsid w:val="00472E1D"/>
    <w:rsid w:val="004755F8"/>
    <w:rsid w:val="0047593B"/>
    <w:rsid w:val="0048086A"/>
    <w:rsid w:val="00484201"/>
    <w:rsid w:val="0048746C"/>
    <w:rsid w:val="004912DD"/>
    <w:rsid w:val="004930AA"/>
    <w:rsid w:val="00496B93"/>
    <w:rsid w:val="00497711"/>
    <w:rsid w:val="004A082B"/>
    <w:rsid w:val="004A7A30"/>
    <w:rsid w:val="004B373F"/>
    <w:rsid w:val="004B7456"/>
    <w:rsid w:val="004C5B22"/>
    <w:rsid w:val="004C724E"/>
    <w:rsid w:val="004E10F9"/>
    <w:rsid w:val="004E1777"/>
    <w:rsid w:val="004E5D21"/>
    <w:rsid w:val="005011AD"/>
    <w:rsid w:val="005025DD"/>
    <w:rsid w:val="00513B4F"/>
    <w:rsid w:val="005318B7"/>
    <w:rsid w:val="00531B93"/>
    <w:rsid w:val="005459D0"/>
    <w:rsid w:val="005504E6"/>
    <w:rsid w:val="005617C6"/>
    <w:rsid w:val="00565AAA"/>
    <w:rsid w:val="0057519A"/>
    <w:rsid w:val="00585347"/>
    <w:rsid w:val="00586153"/>
    <w:rsid w:val="00594C5A"/>
    <w:rsid w:val="00595395"/>
    <w:rsid w:val="0059625B"/>
    <w:rsid w:val="00596AB4"/>
    <w:rsid w:val="005A3129"/>
    <w:rsid w:val="005A32C2"/>
    <w:rsid w:val="005B45E6"/>
    <w:rsid w:val="005B67A2"/>
    <w:rsid w:val="005C18D2"/>
    <w:rsid w:val="005C6147"/>
    <w:rsid w:val="005D4B12"/>
    <w:rsid w:val="005E7559"/>
    <w:rsid w:val="005F10C2"/>
    <w:rsid w:val="005F693A"/>
    <w:rsid w:val="00607756"/>
    <w:rsid w:val="00615FBF"/>
    <w:rsid w:val="006164EB"/>
    <w:rsid w:val="00617C3B"/>
    <w:rsid w:val="006223DF"/>
    <w:rsid w:val="00623D36"/>
    <w:rsid w:val="006300BD"/>
    <w:rsid w:val="006321F4"/>
    <w:rsid w:val="00642C80"/>
    <w:rsid w:val="00646C5C"/>
    <w:rsid w:val="00652A2E"/>
    <w:rsid w:val="0066494B"/>
    <w:rsid w:val="0066756A"/>
    <w:rsid w:val="00672EA5"/>
    <w:rsid w:val="00681878"/>
    <w:rsid w:val="00683504"/>
    <w:rsid w:val="006A474B"/>
    <w:rsid w:val="006A779D"/>
    <w:rsid w:val="006B5A82"/>
    <w:rsid w:val="006B7846"/>
    <w:rsid w:val="006C0086"/>
    <w:rsid w:val="006C1542"/>
    <w:rsid w:val="006C1D3B"/>
    <w:rsid w:val="006C1F07"/>
    <w:rsid w:val="006C772C"/>
    <w:rsid w:val="006D5482"/>
    <w:rsid w:val="006E31FB"/>
    <w:rsid w:val="006E7C0F"/>
    <w:rsid w:val="006F7DB3"/>
    <w:rsid w:val="007062BD"/>
    <w:rsid w:val="00711E6C"/>
    <w:rsid w:val="00723211"/>
    <w:rsid w:val="00723DEF"/>
    <w:rsid w:val="00735384"/>
    <w:rsid w:val="00737234"/>
    <w:rsid w:val="00751002"/>
    <w:rsid w:val="007605D2"/>
    <w:rsid w:val="00765327"/>
    <w:rsid w:val="007749FC"/>
    <w:rsid w:val="00783269"/>
    <w:rsid w:val="00792BE3"/>
    <w:rsid w:val="00797660"/>
    <w:rsid w:val="007A7701"/>
    <w:rsid w:val="007B2EB9"/>
    <w:rsid w:val="007B5EDF"/>
    <w:rsid w:val="007C0434"/>
    <w:rsid w:val="007C2929"/>
    <w:rsid w:val="007C3229"/>
    <w:rsid w:val="007D6158"/>
    <w:rsid w:val="007D6EF8"/>
    <w:rsid w:val="007E31DD"/>
    <w:rsid w:val="007F614F"/>
    <w:rsid w:val="007F66D6"/>
    <w:rsid w:val="007F76AA"/>
    <w:rsid w:val="007F7884"/>
    <w:rsid w:val="0080796B"/>
    <w:rsid w:val="008110AA"/>
    <w:rsid w:val="00811427"/>
    <w:rsid w:val="00825856"/>
    <w:rsid w:val="008343A2"/>
    <w:rsid w:val="00834957"/>
    <w:rsid w:val="00834A2F"/>
    <w:rsid w:val="00846281"/>
    <w:rsid w:val="00851373"/>
    <w:rsid w:val="00854DE9"/>
    <w:rsid w:val="00864FDD"/>
    <w:rsid w:val="00870163"/>
    <w:rsid w:val="00892B18"/>
    <w:rsid w:val="00895A5D"/>
    <w:rsid w:val="00896BC6"/>
    <w:rsid w:val="008B1060"/>
    <w:rsid w:val="008B717C"/>
    <w:rsid w:val="008D35D8"/>
    <w:rsid w:val="008D6E0F"/>
    <w:rsid w:val="008F38A8"/>
    <w:rsid w:val="008F6C96"/>
    <w:rsid w:val="00911F06"/>
    <w:rsid w:val="00917104"/>
    <w:rsid w:val="00940420"/>
    <w:rsid w:val="009669CF"/>
    <w:rsid w:val="00986348"/>
    <w:rsid w:val="009C0024"/>
    <w:rsid w:val="009C11C0"/>
    <w:rsid w:val="009C6409"/>
    <w:rsid w:val="009D03FE"/>
    <w:rsid w:val="009D70A8"/>
    <w:rsid w:val="009D78B0"/>
    <w:rsid w:val="009E1B07"/>
    <w:rsid w:val="009E38F1"/>
    <w:rsid w:val="009F2788"/>
    <w:rsid w:val="009F62A9"/>
    <w:rsid w:val="00A1795E"/>
    <w:rsid w:val="00A3146D"/>
    <w:rsid w:val="00A330FA"/>
    <w:rsid w:val="00A47414"/>
    <w:rsid w:val="00A536DE"/>
    <w:rsid w:val="00A57ECD"/>
    <w:rsid w:val="00A70A82"/>
    <w:rsid w:val="00A73DC5"/>
    <w:rsid w:val="00A775DD"/>
    <w:rsid w:val="00A837EB"/>
    <w:rsid w:val="00A95D24"/>
    <w:rsid w:val="00A97D85"/>
    <w:rsid w:val="00AA414F"/>
    <w:rsid w:val="00AA4E2A"/>
    <w:rsid w:val="00AB15C1"/>
    <w:rsid w:val="00AB1E41"/>
    <w:rsid w:val="00AB2826"/>
    <w:rsid w:val="00AB4B39"/>
    <w:rsid w:val="00AD4F06"/>
    <w:rsid w:val="00AE76CA"/>
    <w:rsid w:val="00AE7AB3"/>
    <w:rsid w:val="00AF4C49"/>
    <w:rsid w:val="00B00832"/>
    <w:rsid w:val="00B019A0"/>
    <w:rsid w:val="00B2152C"/>
    <w:rsid w:val="00B327E9"/>
    <w:rsid w:val="00B34414"/>
    <w:rsid w:val="00B3640B"/>
    <w:rsid w:val="00B36CE6"/>
    <w:rsid w:val="00B5583C"/>
    <w:rsid w:val="00B56F87"/>
    <w:rsid w:val="00B64449"/>
    <w:rsid w:val="00B66D8C"/>
    <w:rsid w:val="00BA1353"/>
    <w:rsid w:val="00BA3517"/>
    <w:rsid w:val="00BA3C35"/>
    <w:rsid w:val="00BA58F6"/>
    <w:rsid w:val="00BA7805"/>
    <w:rsid w:val="00BB034D"/>
    <w:rsid w:val="00BB31CA"/>
    <w:rsid w:val="00BB63A6"/>
    <w:rsid w:val="00BC1E08"/>
    <w:rsid w:val="00BD11AC"/>
    <w:rsid w:val="00BE0F52"/>
    <w:rsid w:val="00BE452A"/>
    <w:rsid w:val="00BE480E"/>
    <w:rsid w:val="00BF0C80"/>
    <w:rsid w:val="00BF124E"/>
    <w:rsid w:val="00C0084E"/>
    <w:rsid w:val="00C01425"/>
    <w:rsid w:val="00C12152"/>
    <w:rsid w:val="00C308C3"/>
    <w:rsid w:val="00C35E99"/>
    <w:rsid w:val="00C36F84"/>
    <w:rsid w:val="00C42332"/>
    <w:rsid w:val="00C4730D"/>
    <w:rsid w:val="00C50AAF"/>
    <w:rsid w:val="00C563FA"/>
    <w:rsid w:val="00C64E45"/>
    <w:rsid w:val="00C668E2"/>
    <w:rsid w:val="00C676D8"/>
    <w:rsid w:val="00C80B39"/>
    <w:rsid w:val="00C81B7C"/>
    <w:rsid w:val="00C8658E"/>
    <w:rsid w:val="00CA3661"/>
    <w:rsid w:val="00CA42F6"/>
    <w:rsid w:val="00CC0A79"/>
    <w:rsid w:val="00CC60FC"/>
    <w:rsid w:val="00CC7940"/>
    <w:rsid w:val="00CD5246"/>
    <w:rsid w:val="00CD7A02"/>
    <w:rsid w:val="00CF0E50"/>
    <w:rsid w:val="00CF49D3"/>
    <w:rsid w:val="00CF4BE9"/>
    <w:rsid w:val="00D034AB"/>
    <w:rsid w:val="00D13B6B"/>
    <w:rsid w:val="00D22B80"/>
    <w:rsid w:val="00D330C4"/>
    <w:rsid w:val="00D35784"/>
    <w:rsid w:val="00D37592"/>
    <w:rsid w:val="00D47C57"/>
    <w:rsid w:val="00D509A7"/>
    <w:rsid w:val="00D54758"/>
    <w:rsid w:val="00D57831"/>
    <w:rsid w:val="00D60482"/>
    <w:rsid w:val="00D61F89"/>
    <w:rsid w:val="00D72C3B"/>
    <w:rsid w:val="00D752E7"/>
    <w:rsid w:val="00DA156E"/>
    <w:rsid w:val="00DA4C56"/>
    <w:rsid w:val="00DB38FB"/>
    <w:rsid w:val="00DC32CD"/>
    <w:rsid w:val="00DD6FD6"/>
    <w:rsid w:val="00DE0BBA"/>
    <w:rsid w:val="00DE7715"/>
    <w:rsid w:val="00E0071B"/>
    <w:rsid w:val="00E2143B"/>
    <w:rsid w:val="00E31F79"/>
    <w:rsid w:val="00E36487"/>
    <w:rsid w:val="00E53A3B"/>
    <w:rsid w:val="00E6222D"/>
    <w:rsid w:val="00E63068"/>
    <w:rsid w:val="00E63BC8"/>
    <w:rsid w:val="00E646C7"/>
    <w:rsid w:val="00E671DD"/>
    <w:rsid w:val="00E76C46"/>
    <w:rsid w:val="00E8788A"/>
    <w:rsid w:val="00E979D2"/>
    <w:rsid w:val="00EA53B9"/>
    <w:rsid w:val="00EA6A62"/>
    <w:rsid w:val="00EC02B6"/>
    <w:rsid w:val="00EC1896"/>
    <w:rsid w:val="00EC6324"/>
    <w:rsid w:val="00EC6F96"/>
    <w:rsid w:val="00EC7E01"/>
    <w:rsid w:val="00EE139E"/>
    <w:rsid w:val="00EE228C"/>
    <w:rsid w:val="00EE4383"/>
    <w:rsid w:val="00EE491C"/>
    <w:rsid w:val="00EE59B1"/>
    <w:rsid w:val="00EF1748"/>
    <w:rsid w:val="00F00FF1"/>
    <w:rsid w:val="00F05869"/>
    <w:rsid w:val="00F16E81"/>
    <w:rsid w:val="00F30531"/>
    <w:rsid w:val="00F31891"/>
    <w:rsid w:val="00F343EA"/>
    <w:rsid w:val="00F357CB"/>
    <w:rsid w:val="00F42278"/>
    <w:rsid w:val="00F541D9"/>
    <w:rsid w:val="00F65401"/>
    <w:rsid w:val="00F83C00"/>
    <w:rsid w:val="00F9130B"/>
    <w:rsid w:val="00F9340E"/>
    <w:rsid w:val="00F95AF5"/>
    <w:rsid w:val="00F97718"/>
    <w:rsid w:val="00FA1809"/>
    <w:rsid w:val="00FA2104"/>
    <w:rsid w:val="00FA4CCB"/>
    <w:rsid w:val="00FA6CF6"/>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7F76AA"/>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GridTable4Accent6">
    <w:name w:val="Grid Table 4 Accent 6"/>
    <w:basedOn w:val="Tablanormal"/>
    <w:uiPriority w:val="49"/>
    <w:rsid w:val="007F76AA"/>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09805">
      <w:bodyDiv w:val="1"/>
      <w:marLeft w:val="0"/>
      <w:marRight w:val="0"/>
      <w:marTop w:val="0"/>
      <w:marBottom w:val="0"/>
      <w:divBdr>
        <w:top w:val="none" w:sz="0" w:space="0" w:color="auto"/>
        <w:left w:val="none" w:sz="0" w:space="0" w:color="auto"/>
        <w:bottom w:val="none" w:sz="0" w:space="0" w:color="auto"/>
        <w:right w:val="none" w:sz="0" w:space="0" w:color="auto"/>
      </w:divBdr>
    </w:div>
    <w:div w:id="629823230">
      <w:bodyDiv w:val="1"/>
      <w:marLeft w:val="0"/>
      <w:marRight w:val="0"/>
      <w:marTop w:val="0"/>
      <w:marBottom w:val="0"/>
      <w:divBdr>
        <w:top w:val="none" w:sz="0" w:space="0" w:color="auto"/>
        <w:left w:val="none" w:sz="0" w:space="0" w:color="auto"/>
        <w:bottom w:val="none" w:sz="0" w:space="0" w:color="auto"/>
        <w:right w:val="none" w:sz="0" w:space="0" w:color="auto"/>
      </w:divBdr>
    </w:div>
    <w:div w:id="17141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59</TotalTime>
  <Pages>29</Pages>
  <Words>8698</Words>
  <Characters>48735</Characters>
  <Application>Microsoft Office Word</Application>
  <DocSecurity>8</DocSecurity>
  <Lines>406</Lines>
  <Paragraphs>114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18</cp:revision>
  <cp:lastPrinted>2011-09-07T16:03:00Z</cp:lastPrinted>
  <dcterms:created xsi:type="dcterms:W3CDTF">2019-02-05T14:03:00Z</dcterms:created>
  <dcterms:modified xsi:type="dcterms:W3CDTF">2019-02-05T18:09:00Z</dcterms:modified>
</cp:coreProperties>
</file>